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4F7825" w14:textId="77777777" w:rsidR="00473563" w:rsidRPr="00A72DDD" w:rsidRDefault="00473563">
      <w:pPr>
        <w:pStyle w:val="RecNo"/>
        <w:spacing w:before="0"/>
        <w:rPr>
          <w:lang w:val="en-GB"/>
        </w:rPr>
      </w:pPr>
      <w:bookmarkStart w:id="0" w:name="irecnoe"/>
      <w:bookmarkEnd w:id="0"/>
      <w:r w:rsidRPr="00A72DDD">
        <w:rPr>
          <w:lang w:val="en-GB"/>
        </w:rPr>
        <w:t xml:space="preserve">RECOMMENDATION  </w:t>
      </w:r>
      <w:r w:rsidRPr="00A72DDD">
        <w:rPr>
          <w:rStyle w:val="href"/>
          <w:lang w:val="en-GB"/>
        </w:rPr>
        <w:t>ITU-R  M.2012-</w:t>
      </w:r>
      <w:r w:rsidR="00690EEA">
        <w:rPr>
          <w:rStyle w:val="href"/>
          <w:lang w:val="en-GB"/>
        </w:rPr>
        <w:t>2</w:t>
      </w:r>
    </w:p>
    <w:p w14:paraId="7EC0F256" w14:textId="77777777" w:rsidR="00473563" w:rsidRPr="00A72DDD" w:rsidRDefault="00473563" w:rsidP="00473563">
      <w:pPr>
        <w:pStyle w:val="Rectitle"/>
        <w:rPr>
          <w:lang w:val="en-GB"/>
        </w:rPr>
      </w:pPr>
      <w:r w:rsidRPr="00A72DDD">
        <w:rPr>
          <w:lang w:val="en-GB"/>
        </w:rPr>
        <w:t>Detailed specifications of the terrestrial radio interfaces of International</w:t>
      </w:r>
      <w:r w:rsidRPr="00A72DDD">
        <w:rPr>
          <w:lang w:val="en-GB"/>
        </w:rPr>
        <w:br/>
        <w:t>Mobile Telecommunications-Advanced (IMT-Advanced)</w:t>
      </w:r>
    </w:p>
    <w:p w14:paraId="4B1DD7B6" w14:textId="77777777" w:rsidR="00473563" w:rsidRPr="00A72DDD" w:rsidRDefault="00473563" w:rsidP="00473563">
      <w:pPr>
        <w:pStyle w:val="Recdate"/>
        <w:rPr>
          <w:lang w:val="en-GB"/>
        </w:rPr>
      </w:pPr>
      <w:r w:rsidRPr="00A72DDD">
        <w:rPr>
          <w:lang w:val="en-GB"/>
        </w:rPr>
        <w:t>(2012-2014</w:t>
      </w:r>
      <w:r w:rsidR="00690EEA">
        <w:rPr>
          <w:lang w:val="en-GB"/>
        </w:rPr>
        <w:t>-2015</w:t>
      </w:r>
      <w:r w:rsidRPr="00A72DDD">
        <w:rPr>
          <w:lang w:val="en-GB"/>
        </w:rPr>
        <w:t>)</w:t>
      </w:r>
    </w:p>
    <w:p w14:paraId="52E92E5E" w14:textId="77777777" w:rsidR="00473563" w:rsidRPr="00A72DDD" w:rsidRDefault="00473563" w:rsidP="00473563">
      <w:pPr>
        <w:pStyle w:val="HeadingSum"/>
        <w:rPr>
          <w:lang w:val="en-GB"/>
        </w:rPr>
      </w:pPr>
      <w:r w:rsidRPr="00A72DDD">
        <w:rPr>
          <w:lang w:val="en-GB"/>
        </w:rPr>
        <w:t>Scope</w:t>
      </w:r>
    </w:p>
    <w:p w14:paraId="56A4B067" w14:textId="77777777" w:rsidR="00473563" w:rsidRPr="00A72DDD" w:rsidRDefault="00473563" w:rsidP="00FB2717">
      <w:pPr>
        <w:pStyle w:val="Summary"/>
        <w:rPr>
          <w:rFonts w:eastAsiaTheme="minorEastAsia"/>
          <w:lang w:val="en-GB"/>
        </w:rPr>
      </w:pPr>
      <w:r w:rsidRPr="00A72DDD">
        <w:rPr>
          <w:rFonts w:eastAsiaTheme="minorEastAsia"/>
          <w:lang w:val="en-GB"/>
        </w:rPr>
        <w:t>This Recommendation identifies the terrestrial radio interface technologies of International Mobile T</w:t>
      </w:r>
      <w:r w:rsidRPr="00A72DDD">
        <w:rPr>
          <w:lang w:val="en-GB"/>
        </w:rPr>
        <w:t>elecommunications-Advanced (IMT-</w:t>
      </w:r>
      <w:r w:rsidRPr="00A72DDD">
        <w:rPr>
          <w:rFonts w:eastAsiaTheme="minorEastAsia"/>
          <w:lang w:val="en-GB"/>
        </w:rPr>
        <w:t>Advanced) and provides the detailed radio interface specifications.</w:t>
      </w:r>
    </w:p>
    <w:p w14:paraId="07103A9C" w14:textId="77777777" w:rsidR="00473563" w:rsidRDefault="00473563" w:rsidP="00A72DDD">
      <w:pPr>
        <w:pStyle w:val="Summary"/>
        <w:rPr>
          <w:rFonts w:eastAsiaTheme="minorEastAsia"/>
          <w:lang w:val="en-GB"/>
        </w:rPr>
      </w:pPr>
      <w:r w:rsidRPr="00A72DDD">
        <w:rPr>
          <w:rFonts w:eastAsiaTheme="minorEastAsia"/>
          <w:lang w:val="en-GB"/>
        </w:rPr>
        <w:t>These radio interface specifications detail the features and parameters of IMT-Advanced. This</w:t>
      </w:r>
      <w:r w:rsidR="00A72DDD" w:rsidRPr="00A72DDD">
        <w:rPr>
          <w:rFonts w:eastAsiaTheme="minorEastAsia"/>
          <w:lang w:val="en-GB"/>
        </w:rPr>
        <w:t xml:space="preserve"> </w:t>
      </w:r>
      <w:r w:rsidRPr="00A72DDD">
        <w:rPr>
          <w:rFonts w:eastAsiaTheme="minorEastAsia"/>
          <w:lang w:val="en-GB"/>
        </w:rPr>
        <w:t>Recommendation includes the capability to ensure worldwide compatibility, international roaming, and access to high-speed data services.</w:t>
      </w:r>
    </w:p>
    <w:p w14:paraId="14A52853" w14:textId="77777777" w:rsidR="00690EEA" w:rsidRPr="002A593C" w:rsidRDefault="00690EEA" w:rsidP="00690EEA">
      <w:pPr>
        <w:pStyle w:val="Headingb"/>
        <w:rPr>
          <w:rFonts w:ascii="Times New Roman Bold" w:hAnsi="Times New Roman Bold" w:cs="Times New Roman Bold"/>
          <w:lang w:val="en-US"/>
        </w:rPr>
      </w:pPr>
      <w:r w:rsidRPr="002A593C">
        <w:rPr>
          <w:rFonts w:ascii="Times New Roman Bold" w:hAnsi="Times New Roman Bold" w:cs="Times New Roman Bold"/>
          <w:lang w:val="en-US"/>
        </w:rPr>
        <w:t>Keywords</w:t>
      </w:r>
    </w:p>
    <w:p w14:paraId="1F08ADBA" w14:textId="77777777" w:rsidR="00690EEA" w:rsidRPr="00083E80" w:rsidRDefault="00690EEA" w:rsidP="00083E80">
      <w:pPr>
        <w:rPr>
          <w:lang w:val="en-US"/>
        </w:rPr>
      </w:pPr>
      <w:r w:rsidRPr="002A593C">
        <w:rPr>
          <w:lang w:val="en-US"/>
        </w:rPr>
        <w:t>IMT, IMT-Advanced, LTE-Adv</w:t>
      </w:r>
      <w:r>
        <w:rPr>
          <w:lang w:val="en-US"/>
        </w:rPr>
        <w:t xml:space="preserve">anced, </w:t>
      </w:r>
      <w:ins w:id="1" w:author="Ericsson" w:date="2016-11-20T16:40:00Z">
        <w:r w:rsidR="00AF3550">
          <w:rPr>
            <w:lang w:val="en-US"/>
          </w:rPr>
          <w:t xml:space="preserve">LTE-Advanced Pro, </w:t>
        </w:r>
      </w:ins>
      <w:proofErr w:type="spellStart"/>
      <w:r w:rsidRPr="00DD09E3">
        <w:rPr>
          <w:lang w:val="en-US"/>
        </w:rPr>
        <w:t>WirelessMAN</w:t>
      </w:r>
      <w:proofErr w:type="spellEnd"/>
      <w:r w:rsidRPr="00DD09E3">
        <w:rPr>
          <w:lang w:val="en-US"/>
        </w:rPr>
        <w:t>-Advanced</w:t>
      </w:r>
      <w:r>
        <w:rPr>
          <w:lang w:val="en-US"/>
        </w:rPr>
        <w:t>, radio interface specifications</w:t>
      </w:r>
    </w:p>
    <w:p w14:paraId="2AFD8D8A" w14:textId="77777777" w:rsidR="00473563" w:rsidRPr="00A72DDD" w:rsidRDefault="00473563" w:rsidP="00473563">
      <w:pPr>
        <w:pStyle w:val="Headingb"/>
        <w:rPr>
          <w:rFonts w:eastAsia="SimSun"/>
          <w:lang w:val="en-GB"/>
        </w:rPr>
      </w:pPr>
      <w:bookmarkStart w:id="2" w:name="_Toc269477800"/>
      <w:bookmarkStart w:id="3" w:name="_Toc269478201"/>
      <w:r w:rsidRPr="00A72DDD">
        <w:rPr>
          <w:rFonts w:eastAsia="SimSun"/>
          <w:lang w:val="en-GB"/>
        </w:rPr>
        <w:t>Related ITU-R Recommendations</w:t>
      </w:r>
      <w:bookmarkEnd w:id="2"/>
      <w:bookmarkEnd w:id="3"/>
      <w:r w:rsidRPr="00A72DDD">
        <w:rPr>
          <w:rFonts w:eastAsia="SimSun"/>
          <w:lang w:val="en-GB"/>
        </w:rPr>
        <w:t>, Reports and Resolutions</w:t>
      </w:r>
    </w:p>
    <w:p w14:paraId="5C2BC039" w14:textId="77777777" w:rsidR="00473563" w:rsidRPr="00A72DDD" w:rsidRDefault="00473563" w:rsidP="00A72DDD">
      <w:pPr>
        <w:ind w:left="3600" w:hanging="3600"/>
        <w:rPr>
          <w:rFonts w:eastAsia="SimSun"/>
          <w:lang w:val="en-GB"/>
        </w:rPr>
      </w:pPr>
      <w:r w:rsidRPr="00A72DDD">
        <w:rPr>
          <w:rFonts w:eastAsia="SimSun"/>
          <w:lang w:val="en-GB"/>
        </w:rPr>
        <w:t>Recommendation ITU-R M.1036</w:t>
      </w:r>
      <w:r w:rsidRPr="00A72DDD">
        <w:rPr>
          <w:rFonts w:eastAsia="SimSun"/>
          <w:lang w:val="en-GB"/>
        </w:rPr>
        <w:tab/>
      </w:r>
      <w:r w:rsidRPr="00A72DDD">
        <w:rPr>
          <w:lang w:val="en-GB"/>
        </w:rPr>
        <w:t>Frequency arrangements for implementation of the terrestrial component of International Mobile Telecommunications (IMT) in the bands identified for IMT in the Radio Regulations (RR)</w:t>
      </w:r>
      <w:r w:rsidRPr="00A72DDD" w:rsidDel="00914267">
        <w:rPr>
          <w:rFonts w:eastAsia="SimSun"/>
          <w:lang w:val="en-GB"/>
        </w:rPr>
        <w:t xml:space="preserve"> </w:t>
      </w:r>
    </w:p>
    <w:p w14:paraId="157A236D" w14:textId="77777777" w:rsidR="00473563" w:rsidRPr="00A72DDD" w:rsidRDefault="00473563" w:rsidP="00A72DDD">
      <w:pPr>
        <w:ind w:left="3600" w:hanging="3600"/>
        <w:rPr>
          <w:rFonts w:eastAsia="SimSun"/>
          <w:lang w:val="en-GB"/>
        </w:rPr>
      </w:pPr>
      <w:r w:rsidRPr="00A72DDD">
        <w:rPr>
          <w:rFonts w:eastAsia="SimSun"/>
          <w:lang w:val="en-GB"/>
        </w:rPr>
        <w:t>Recommendation ITU-R M.1224</w:t>
      </w:r>
      <w:r w:rsidRPr="00A72DDD">
        <w:rPr>
          <w:rFonts w:eastAsia="SimSun"/>
          <w:lang w:val="en-GB"/>
        </w:rPr>
        <w:tab/>
      </w:r>
      <w:r w:rsidRPr="00A72DDD">
        <w:rPr>
          <w:lang w:val="en-GB"/>
        </w:rPr>
        <w:t>Vocabulary of Terms for International Mobile Telecommunications (IMT)</w:t>
      </w:r>
      <w:r w:rsidRPr="00A72DDD" w:rsidDel="00914267">
        <w:rPr>
          <w:rFonts w:eastAsia="SimSun"/>
          <w:lang w:val="en-GB"/>
        </w:rPr>
        <w:t xml:space="preserve"> </w:t>
      </w:r>
    </w:p>
    <w:p w14:paraId="09ADC27A" w14:textId="77777777" w:rsidR="00690EEA" w:rsidRPr="00083E80" w:rsidRDefault="00690EEA" w:rsidP="00690EEA">
      <w:pPr>
        <w:ind w:left="3600" w:hanging="3600"/>
        <w:rPr>
          <w:rFonts w:eastAsia="SimSun"/>
          <w:szCs w:val="24"/>
          <w:lang w:val="en-GB"/>
        </w:rPr>
      </w:pPr>
      <w:r w:rsidRPr="00083E80">
        <w:rPr>
          <w:rFonts w:eastAsia="SimSun"/>
          <w:lang w:val="en-GB"/>
        </w:rPr>
        <w:t>Recommendation ITU-R M.1</w:t>
      </w:r>
      <w:r w:rsidRPr="00083E80">
        <w:rPr>
          <w:lang w:val="en-GB" w:eastAsia="ja-JP"/>
        </w:rPr>
        <w:t>579</w:t>
      </w:r>
      <w:r w:rsidRPr="00083E80">
        <w:rPr>
          <w:rFonts w:eastAsia="SimSun"/>
          <w:lang w:val="en-GB"/>
        </w:rPr>
        <w:tab/>
      </w:r>
      <w:r w:rsidRPr="00083E80">
        <w:rPr>
          <w:szCs w:val="24"/>
          <w:lang w:val="en-GB"/>
        </w:rPr>
        <w:t>Global circulation of IMT terrestrial terminals</w:t>
      </w:r>
      <w:r w:rsidRPr="00083E80" w:rsidDel="00914267">
        <w:rPr>
          <w:rFonts w:eastAsia="SimSun"/>
          <w:szCs w:val="24"/>
          <w:lang w:val="en-GB"/>
        </w:rPr>
        <w:t xml:space="preserve"> </w:t>
      </w:r>
    </w:p>
    <w:p w14:paraId="6A0A666F" w14:textId="77777777" w:rsidR="00473563" w:rsidRPr="00A72DDD" w:rsidRDefault="00473563" w:rsidP="00A72DDD">
      <w:pPr>
        <w:ind w:left="3600" w:hanging="3600"/>
        <w:rPr>
          <w:rFonts w:eastAsia="SimSun"/>
          <w:lang w:val="en-GB"/>
        </w:rPr>
      </w:pPr>
      <w:r w:rsidRPr="00A72DDD">
        <w:rPr>
          <w:rFonts w:eastAsia="SimSun"/>
          <w:lang w:val="en-GB"/>
        </w:rPr>
        <w:t>Recommendation ITU-R M.1645</w:t>
      </w:r>
      <w:r w:rsidRPr="00A72DDD">
        <w:rPr>
          <w:rFonts w:eastAsia="SimSun"/>
          <w:lang w:val="en-GB"/>
        </w:rPr>
        <w:tab/>
        <w:t>Framework and overall objectives of the future development of IMT-2000 and systems beyond IMT-2000</w:t>
      </w:r>
    </w:p>
    <w:p w14:paraId="2C089F4B" w14:textId="77777777" w:rsidR="00473563" w:rsidRPr="00A72DDD" w:rsidRDefault="00473563" w:rsidP="00473563">
      <w:pPr>
        <w:tabs>
          <w:tab w:val="left" w:pos="3626"/>
        </w:tabs>
        <w:ind w:left="3626" w:hanging="3626"/>
        <w:rPr>
          <w:rFonts w:eastAsia="SimSun"/>
          <w:lang w:val="en-GB"/>
        </w:rPr>
      </w:pPr>
      <w:r w:rsidRPr="00A72DDD">
        <w:rPr>
          <w:rFonts w:eastAsia="SimSun"/>
          <w:lang w:val="en-GB"/>
        </w:rPr>
        <w:t>Recommendation ITU-R M.1822</w:t>
      </w:r>
      <w:r w:rsidRPr="00A72DDD">
        <w:rPr>
          <w:rFonts w:eastAsia="SimSun"/>
          <w:lang w:val="en-GB"/>
        </w:rPr>
        <w:tab/>
        <w:t>Framework for services supported by IMT</w:t>
      </w:r>
    </w:p>
    <w:p w14:paraId="61D3DA75" w14:textId="77777777"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2070</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base</w:t>
      </w:r>
      <w:r w:rsidRPr="00083E80">
        <w:rPr>
          <w:szCs w:val="24"/>
          <w:lang w:val="en-GB"/>
        </w:rPr>
        <w:t xml:space="preserve"> stations using the terrestrial radio interfaces of IMT-Advanced</w:t>
      </w:r>
    </w:p>
    <w:p w14:paraId="1770AF05" w14:textId="77777777"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2071</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mobile</w:t>
      </w:r>
      <w:r w:rsidRPr="00083E80">
        <w:rPr>
          <w:szCs w:val="24"/>
          <w:lang w:val="en-GB"/>
        </w:rPr>
        <w:t xml:space="preserve"> stations using the terrestrial radio interfaces of IMT-Advanced</w:t>
      </w:r>
    </w:p>
    <w:p w14:paraId="58F71799"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M.2038</w:t>
      </w:r>
      <w:r w:rsidRPr="00A72DDD">
        <w:rPr>
          <w:rFonts w:eastAsia="SimSun"/>
          <w:lang w:val="en-GB"/>
        </w:rPr>
        <w:tab/>
        <w:t>Technology trends</w:t>
      </w:r>
    </w:p>
    <w:p w14:paraId="1A513F0C"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M.2072</w:t>
      </w:r>
      <w:r w:rsidRPr="00A72DDD">
        <w:rPr>
          <w:rFonts w:eastAsia="SimSun"/>
          <w:lang w:val="en-GB"/>
        </w:rPr>
        <w:tab/>
        <w:t xml:space="preserve">World mobile telecommunication market forecast </w:t>
      </w:r>
    </w:p>
    <w:p w14:paraId="39EC6981"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M.2074</w:t>
      </w:r>
      <w:r w:rsidRPr="00A72DDD">
        <w:rPr>
          <w:rFonts w:eastAsia="SimSun"/>
          <w:lang w:val="en-GB"/>
        </w:rPr>
        <w:tab/>
        <w:t>Radio aspects for the terrestrial component of IMT-2000 and systems beyond IMT-2000</w:t>
      </w:r>
    </w:p>
    <w:p w14:paraId="3D9851E8"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M.2078</w:t>
      </w:r>
      <w:r w:rsidRPr="00A72DDD">
        <w:rPr>
          <w:rFonts w:eastAsia="SimSun"/>
          <w:lang w:val="en-GB"/>
        </w:rPr>
        <w:tab/>
        <w:t>Estimated spectrum bandwidth requirements for the future development of IMT-2000 and IMT-Advanced</w:t>
      </w:r>
    </w:p>
    <w:p w14:paraId="178AF52B"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M.2079</w:t>
      </w:r>
      <w:r w:rsidRPr="00A72DDD">
        <w:rPr>
          <w:rFonts w:eastAsia="SimSun"/>
          <w:lang w:val="en-GB"/>
        </w:rPr>
        <w:tab/>
        <w:t>Technical and operational information for identifying spectrum for the terrestrial component of future development of IMT-2000 and IMT-Advanced</w:t>
      </w:r>
    </w:p>
    <w:p w14:paraId="48EC3BD3"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M.2133</w:t>
      </w:r>
      <w:r w:rsidRPr="00A72DDD">
        <w:rPr>
          <w:rFonts w:eastAsia="SimSun"/>
          <w:lang w:val="en-GB"/>
        </w:rPr>
        <w:tab/>
        <w:t>Requirements, evaluation criteria and submission templates for the development of IMT-Advanced</w:t>
      </w:r>
    </w:p>
    <w:p w14:paraId="29BFF940" w14:textId="77777777" w:rsidR="00473563" w:rsidRPr="00A72DDD" w:rsidRDefault="00473563" w:rsidP="000D7B7D">
      <w:pPr>
        <w:tabs>
          <w:tab w:val="left" w:pos="3626"/>
        </w:tabs>
        <w:ind w:left="3626" w:hanging="3626"/>
        <w:rPr>
          <w:rFonts w:eastAsia="SimSun"/>
          <w:lang w:val="en-GB"/>
        </w:rPr>
      </w:pPr>
      <w:r w:rsidRPr="00A72DDD">
        <w:rPr>
          <w:rFonts w:eastAsia="SimSun"/>
          <w:lang w:val="en-GB"/>
        </w:rPr>
        <w:lastRenderedPageBreak/>
        <w:t>Report ITU-R M.2134</w:t>
      </w:r>
      <w:r w:rsidRPr="00A72DDD">
        <w:rPr>
          <w:rFonts w:eastAsia="SimSun"/>
          <w:lang w:val="en-GB"/>
        </w:rPr>
        <w:tab/>
        <w:t>Requirements related to technical performance for IMT</w:t>
      </w:r>
      <w:r w:rsidR="000D7B7D" w:rsidRPr="00A72DDD">
        <w:rPr>
          <w:rFonts w:eastAsia="SimSun"/>
          <w:lang w:val="en-GB"/>
        </w:rPr>
        <w:noBreakHyphen/>
      </w:r>
      <w:r w:rsidRPr="00A72DDD">
        <w:rPr>
          <w:rFonts w:eastAsia="SimSun"/>
          <w:lang w:val="en-GB"/>
        </w:rPr>
        <w:t>Advanced radio interface(s)</w:t>
      </w:r>
    </w:p>
    <w:p w14:paraId="44C9DFCC" w14:textId="77777777" w:rsidR="00473563" w:rsidRPr="00A72DDD" w:rsidRDefault="00266E31" w:rsidP="00473563">
      <w:pPr>
        <w:tabs>
          <w:tab w:val="left" w:pos="3626"/>
        </w:tabs>
        <w:ind w:left="3626" w:hanging="3626"/>
        <w:rPr>
          <w:rFonts w:eastAsia="SimSun"/>
          <w:lang w:val="en-GB"/>
        </w:rPr>
      </w:pPr>
      <w:r>
        <w:rPr>
          <w:rFonts w:eastAsia="SimSun"/>
          <w:lang w:val="en-GB"/>
        </w:rPr>
        <w:t>Report ITU-R M.2135</w:t>
      </w:r>
      <w:r w:rsidR="00473563" w:rsidRPr="00A72DDD">
        <w:rPr>
          <w:rFonts w:eastAsia="SimSun"/>
          <w:lang w:val="en-GB"/>
        </w:rPr>
        <w:tab/>
        <w:t>Guidelines for evaluation of radio interface technologies for IMT-Advanced</w:t>
      </w:r>
    </w:p>
    <w:p w14:paraId="0F9B5CE5"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Report ITU-R M.2198</w:t>
      </w:r>
      <w:r w:rsidRPr="00A72DDD">
        <w:rPr>
          <w:rFonts w:eastAsia="SimSun"/>
          <w:lang w:val="en-GB"/>
        </w:rPr>
        <w:tab/>
        <w:t>The outcome of the evaluation, consensus building and decision of the IMT-Advanced process (steps 4-7), including characteristics of IMT-Advanced radio interfaces</w:t>
      </w:r>
    </w:p>
    <w:p w14:paraId="5647711E" w14:textId="77777777"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320</w:t>
      </w:r>
      <w:r w:rsidRPr="00167C25">
        <w:rPr>
          <w:rFonts w:eastAsia="SimSun"/>
          <w:lang w:val="en-GB"/>
        </w:rPr>
        <w:tab/>
      </w:r>
      <w:r w:rsidRPr="00167C25">
        <w:rPr>
          <w:lang w:val="en-GB"/>
        </w:rPr>
        <w:t>Future technology trends of terrestrial IMT systems</w:t>
      </w:r>
    </w:p>
    <w:p w14:paraId="0DCB6105" w14:textId="77777777"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334</w:t>
      </w:r>
      <w:r w:rsidRPr="00167C25">
        <w:rPr>
          <w:rFonts w:eastAsia="SimSun"/>
          <w:lang w:val="en-GB"/>
        </w:rPr>
        <w:tab/>
      </w:r>
      <w:r w:rsidRPr="00167C25">
        <w:rPr>
          <w:lang w:val="en-GB"/>
        </w:rPr>
        <w:t>Passive and active antenna systems for base stations of IMT systems</w:t>
      </w:r>
    </w:p>
    <w:p w14:paraId="4E55BD7B"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56-1</w:t>
      </w:r>
      <w:r w:rsidRPr="00A72DDD">
        <w:rPr>
          <w:rFonts w:eastAsia="SimSun"/>
          <w:lang w:val="en-GB"/>
        </w:rPr>
        <w:tab/>
        <w:t>Naming for International Mobile Telecommunications</w:t>
      </w:r>
    </w:p>
    <w:p w14:paraId="4A52E828" w14:textId="77777777"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57-1</w:t>
      </w:r>
      <w:r w:rsidRPr="00A72DDD">
        <w:rPr>
          <w:rFonts w:eastAsia="SimSun"/>
          <w:lang w:val="en-GB"/>
        </w:rPr>
        <w:tab/>
        <w:t>Principles for the process of development of IMT-Advanced</w:t>
      </w:r>
    </w:p>
    <w:p w14:paraId="69A12384" w14:textId="77777777" w:rsidR="00473563" w:rsidRPr="00A72DDD" w:rsidRDefault="00473563" w:rsidP="00473563">
      <w:pPr>
        <w:pStyle w:val="Normalaftertitle"/>
        <w:rPr>
          <w:rFonts w:eastAsia="SimSun"/>
          <w:lang w:val="en-GB"/>
        </w:rPr>
      </w:pPr>
      <w:r w:rsidRPr="00A72DDD">
        <w:rPr>
          <w:rFonts w:eastAsia="SimSun"/>
          <w:lang w:val="en-GB"/>
        </w:rPr>
        <w:t>The ITU </w:t>
      </w:r>
      <w:proofErr w:type="spellStart"/>
      <w:r w:rsidRPr="00A72DDD">
        <w:rPr>
          <w:rFonts w:eastAsia="SimSun"/>
          <w:lang w:val="en-GB"/>
        </w:rPr>
        <w:t>Radiocommunication</w:t>
      </w:r>
      <w:proofErr w:type="spellEnd"/>
      <w:r w:rsidRPr="00A72DDD">
        <w:rPr>
          <w:rFonts w:eastAsia="SimSun"/>
          <w:lang w:val="en-GB"/>
        </w:rPr>
        <w:t xml:space="preserve"> Assembly,</w:t>
      </w:r>
    </w:p>
    <w:p w14:paraId="65DC68C0" w14:textId="77777777" w:rsidR="00473563" w:rsidRPr="00A72DDD" w:rsidRDefault="00473563" w:rsidP="00473563">
      <w:pPr>
        <w:pStyle w:val="Call"/>
        <w:rPr>
          <w:rFonts w:eastAsia="SimSun"/>
          <w:lang w:val="en-GB"/>
        </w:rPr>
      </w:pPr>
      <w:r w:rsidRPr="00A72DDD">
        <w:rPr>
          <w:rFonts w:eastAsia="SimSun"/>
          <w:lang w:val="en-GB"/>
        </w:rPr>
        <w:t>considering</w:t>
      </w:r>
    </w:p>
    <w:p w14:paraId="53AB79DF" w14:textId="77777777" w:rsidR="00473563" w:rsidRPr="00A72DDD" w:rsidRDefault="00473563" w:rsidP="00473563">
      <w:pPr>
        <w:rPr>
          <w:rFonts w:eastAsia="SimSun"/>
          <w:lang w:val="en-GB"/>
        </w:rPr>
      </w:pPr>
      <w:r w:rsidRPr="00A72DDD">
        <w:rPr>
          <w:rFonts w:eastAsia="SimSun"/>
          <w:i/>
          <w:iCs/>
          <w:lang w:val="en-GB"/>
        </w:rPr>
        <w:t>a)</w:t>
      </w:r>
      <w:r w:rsidRPr="00A72DDD">
        <w:rPr>
          <w:rFonts w:eastAsia="SimSun"/>
          <w:lang w:val="en-GB"/>
        </w:rPr>
        <w:tab/>
        <w:t>that IMT systems are mobile broadband systems including both IMT-2000 and IMT</w:t>
      </w:r>
      <w:r w:rsidRPr="00A72DDD">
        <w:rPr>
          <w:rFonts w:eastAsia="SimSun"/>
          <w:lang w:val="en-GB"/>
        </w:rPr>
        <w:noBreakHyphen/>
        <w:t>Advanced;</w:t>
      </w:r>
    </w:p>
    <w:p w14:paraId="746F3DF8" w14:textId="77777777" w:rsidR="00473563" w:rsidRPr="00A72DDD" w:rsidRDefault="00473563" w:rsidP="00473563">
      <w:pPr>
        <w:rPr>
          <w:rFonts w:eastAsia="SimSun"/>
          <w:lang w:val="en-GB"/>
        </w:rPr>
      </w:pPr>
      <w:r w:rsidRPr="00A72DDD">
        <w:rPr>
          <w:rFonts w:eastAsia="SimSun"/>
          <w:i/>
          <w:iCs/>
          <w:lang w:val="en-GB"/>
        </w:rPr>
        <w:t>b)</w:t>
      </w:r>
      <w:r w:rsidRPr="00A72DDD">
        <w:rPr>
          <w:rFonts w:eastAsia="SimSun"/>
          <w:lang w:val="en-GB"/>
        </w:rPr>
        <w:tab/>
        <w:t>that IMT-Advanced systems include the new capabilities of IMT that go beyond those of IMT-2000</w:t>
      </w:r>
      <w:r w:rsidRPr="00A72DDD">
        <w:rPr>
          <w:rStyle w:val="Rimandonotaapidipagina"/>
          <w:lang w:val="en-GB"/>
        </w:rPr>
        <w:footnoteReference w:id="1"/>
      </w:r>
      <w:r w:rsidRPr="00A72DDD">
        <w:rPr>
          <w:rFonts w:eastAsia="SimSun"/>
          <w:lang w:val="en-GB"/>
        </w:rPr>
        <w:t>;</w:t>
      </w:r>
    </w:p>
    <w:p w14:paraId="6AA94AC1" w14:textId="77777777" w:rsidR="00473563" w:rsidRPr="00A72DDD" w:rsidRDefault="00473563" w:rsidP="00473563">
      <w:pPr>
        <w:rPr>
          <w:rFonts w:eastAsia="SimSun"/>
          <w:lang w:val="en-GB"/>
        </w:rPr>
      </w:pPr>
      <w:r w:rsidRPr="00A72DDD">
        <w:rPr>
          <w:rFonts w:eastAsia="SimSun"/>
          <w:i/>
          <w:iCs/>
          <w:lang w:val="en-GB"/>
        </w:rPr>
        <w:t>c)</w:t>
      </w:r>
      <w:r w:rsidRPr="00A72DDD">
        <w:rPr>
          <w:rFonts w:eastAsia="SimSun"/>
          <w:lang w:val="en-GB"/>
        </w:rPr>
        <w:tab/>
        <w:t>that such systems provide access to a wide range of telecommunication services including advanced mobile services, supported by mobile and fixed networks, which are increasingly packet-based;</w:t>
      </w:r>
    </w:p>
    <w:p w14:paraId="7BA5AB19" w14:textId="77777777" w:rsidR="00473563" w:rsidRPr="00A72DDD" w:rsidRDefault="00473563" w:rsidP="00473563">
      <w:pPr>
        <w:rPr>
          <w:rFonts w:eastAsia="SimSun"/>
          <w:lang w:val="en-GB"/>
        </w:rPr>
      </w:pPr>
      <w:r w:rsidRPr="00A72DDD">
        <w:rPr>
          <w:rFonts w:eastAsia="SimSun"/>
          <w:i/>
          <w:iCs/>
          <w:lang w:val="en-GB"/>
        </w:rPr>
        <w:t>d)</w:t>
      </w:r>
      <w:r w:rsidRPr="00A72DDD">
        <w:rPr>
          <w:rFonts w:eastAsia="SimSun"/>
          <w:lang w:val="en-GB"/>
        </w:rPr>
        <w:tab/>
        <w:t>that IMT-Advanced systems support low to high mobility applications and a wide range of data rates in accordance with user and service demands in multiple user environments;</w:t>
      </w:r>
    </w:p>
    <w:p w14:paraId="1DA1C7E2" w14:textId="77777777" w:rsidR="00473563" w:rsidRPr="00A72DDD" w:rsidRDefault="00473563" w:rsidP="00473563">
      <w:pPr>
        <w:rPr>
          <w:rFonts w:eastAsia="SimSun"/>
          <w:lang w:val="en-GB"/>
        </w:rPr>
      </w:pPr>
      <w:r w:rsidRPr="00A72DDD">
        <w:rPr>
          <w:rFonts w:eastAsia="SimSun"/>
          <w:i/>
          <w:iCs/>
          <w:lang w:val="en-GB"/>
        </w:rPr>
        <w:t>e)</w:t>
      </w:r>
      <w:r w:rsidRPr="00A72DDD">
        <w:rPr>
          <w:rFonts w:eastAsia="SimSun"/>
          <w:lang w:val="en-GB"/>
        </w:rPr>
        <w:tab/>
        <w:t>that IMT-Advanced also has capabilities for high-quality multimedia applications within a wide range of services and platforms providing a significant improvement in performance and quality of service;</w:t>
      </w:r>
    </w:p>
    <w:p w14:paraId="627DEEDC" w14:textId="77777777" w:rsidR="00473563" w:rsidRPr="00A72DDD" w:rsidRDefault="00473563" w:rsidP="00473563">
      <w:pPr>
        <w:rPr>
          <w:rFonts w:eastAsia="SimSun"/>
          <w:lang w:val="en-GB"/>
        </w:rPr>
      </w:pPr>
      <w:r w:rsidRPr="00A72DDD">
        <w:rPr>
          <w:rFonts w:eastAsia="SimSun"/>
          <w:i/>
          <w:iCs/>
          <w:lang w:val="en-GB"/>
        </w:rPr>
        <w:t>f)</w:t>
      </w:r>
      <w:r w:rsidRPr="00A72DDD">
        <w:rPr>
          <w:rFonts w:eastAsia="SimSun"/>
          <w:lang w:val="en-GB"/>
        </w:rPr>
        <w:tab/>
        <w:t>that the key features of IMT-Advanced are:</w:t>
      </w:r>
    </w:p>
    <w:p w14:paraId="14414BE3"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a high degree of commonality of functionality worldwide while retaining the flexibility to support a wide range of services and applications in a cost-efficient manner;</w:t>
      </w:r>
    </w:p>
    <w:p w14:paraId="2808EE67"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compatibility of services within IMT and with fixed networks;</w:t>
      </w:r>
    </w:p>
    <w:p w14:paraId="79AE9BF6"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capability of interworking with other radio access systems;</w:t>
      </w:r>
    </w:p>
    <w:p w14:paraId="3AA23590"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high-quality mobile services;</w:t>
      </w:r>
    </w:p>
    <w:p w14:paraId="7BED9F43"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 equipment suitable for worldwide use;</w:t>
      </w:r>
    </w:p>
    <w:p w14:paraId="6603D841"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user-friendly applications, services and equipment;</w:t>
      </w:r>
    </w:p>
    <w:p w14:paraId="3C8C2CD3" w14:textId="77777777" w:rsidR="00473563" w:rsidRPr="00A72DDD" w:rsidRDefault="00473563" w:rsidP="00473563">
      <w:pPr>
        <w:pStyle w:val="enumlev1"/>
        <w:rPr>
          <w:lang w:val="en-GB" w:eastAsia="ja-JP"/>
        </w:rPr>
      </w:pPr>
      <w:r w:rsidRPr="00A72DDD">
        <w:rPr>
          <w:rFonts w:eastAsia="SimSun"/>
          <w:lang w:val="en-GB"/>
        </w:rPr>
        <w:t>–</w:t>
      </w:r>
      <w:r w:rsidRPr="00A72DDD">
        <w:rPr>
          <w:rFonts w:eastAsia="SimSun"/>
          <w:lang w:val="en-GB"/>
        </w:rPr>
        <w:tab/>
        <w:t>worldwide roaming capability;</w:t>
      </w:r>
    </w:p>
    <w:p w14:paraId="68A0741D" w14:textId="77777777" w:rsidR="00473563" w:rsidRPr="00A72DDD" w:rsidRDefault="00473563" w:rsidP="00E853A9">
      <w:pPr>
        <w:pStyle w:val="enumlev1"/>
        <w:rPr>
          <w:rFonts w:eastAsia="SimSun"/>
          <w:lang w:val="en-GB"/>
        </w:rPr>
      </w:pPr>
      <w:r w:rsidRPr="00A72DDD">
        <w:rPr>
          <w:rFonts w:eastAsia="SimSun"/>
          <w:lang w:val="en-GB"/>
        </w:rPr>
        <w:lastRenderedPageBreak/>
        <w:t>–</w:t>
      </w:r>
      <w:r w:rsidRPr="00A72DDD">
        <w:rPr>
          <w:rFonts w:eastAsia="SimSun"/>
          <w:lang w:val="en-GB"/>
        </w:rPr>
        <w:tab/>
        <w:t>enhanced peak data rates to support advanced services and applications (100 Mbit/s for</w:t>
      </w:r>
      <w:r w:rsidR="00E853A9" w:rsidRPr="00A72DDD">
        <w:rPr>
          <w:rFonts w:eastAsia="SimSun"/>
          <w:lang w:val="en-GB"/>
        </w:rPr>
        <w:t xml:space="preserve"> </w:t>
      </w:r>
      <w:r w:rsidRPr="00A72DDD">
        <w:rPr>
          <w:rFonts w:eastAsia="SimSun"/>
          <w:lang w:val="en-GB"/>
        </w:rPr>
        <w:t>high and 1 </w:t>
      </w:r>
      <w:proofErr w:type="spellStart"/>
      <w:r w:rsidRPr="00A72DDD">
        <w:rPr>
          <w:rFonts w:eastAsia="SimSun"/>
          <w:lang w:val="en-GB"/>
        </w:rPr>
        <w:t>Gbit</w:t>
      </w:r>
      <w:proofErr w:type="spellEnd"/>
      <w:r w:rsidRPr="00A72DDD">
        <w:rPr>
          <w:rFonts w:eastAsia="SimSun"/>
          <w:lang w:val="en-GB"/>
        </w:rPr>
        <w:t>/s for low mobility were established as targets for research)</w:t>
      </w:r>
      <w:r w:rsidRPr="00A72DDD">
        <w:rPr>
          <w:rStyle w:val="Rimandonotaapidipagina"/>
          <w:rFonts w:eastAsia="SimSun"/>
          <w:lang w:val="en-GB"/>
        </w:rPr>
        <w:footnoteReference w:id="2"/>
      </w:r>
      <w:r w:rsidRPr="00A72DDD">
        <w:rPr>
          <w:rFonts w:eastAsia="SimSun"/>
          <w:lang w:val="en-GB"/>
        </w:rPr>
        <w:t>;</w:t>
      </w:r>
    </w:p>
    <w:p w14:paraId="6E937817" w14:textId="77777777" w:rsidR="00473563" w:rsidRPr="00A72DDD" w:rsidRDefault="00473563" w:rsidP="00473563">
      <w:pPr>
        <w:rPr>
          <w:rFonts w:eastAsia="SimSun"/>
          <w:lang w:val="en-GB"/>
        </w:rPr>
      </w:pPr>
      <w:r w:rsidRPr="00A72DDD">
        <w:rPr>
          <w:rFonts w:eastAsia="SimSun"/>
          <w:i/>
          <w:iCs/>
          <w:lang w:val="en-GB"/>
        </w:rPr>
        <w:t>g)</w:t>
      </w:r>
      <w:r w:rsidRPr="00A72DDD">
        <w:rPr>
          <w:rFonts w:eastAsia="SimSun"/>
          <w:lang w:val="en-GB"/>
        </w:rPr>
        <w:tab/>
        <w:t>that these features enable IMT-Advanced to address evolving user needs;</w:t>
      </w:r>
    </w:p>
    <w:p w14:paraId="2A72F85A" w14:textId="77777777" w:rsidR="00473563" w:rsidRPr="00A72DDD" w:rsidRDefault="00473563" w:rsidP="00473563">
      <w:pPr>
        <w:rPr>
          <w:rFonts w:eastAsia="SimSun"/>
          <w:lang w:val="en-GB"/>
        </w:rPr>
      </w:pPr>
      <w:r w:rsidRPr="00A72DDD">
        <w:rPr>
          <w:rFonts w:eastAsia="SimSun"/>
          <w:i/>
          <w:iCs/>
          <w:lang w:val="en-GB"/>
        </w:rPr>
        <w:t>h)</w:t>
      </w:r>
      <w:r w:rsidRPr="00A72DDD">
        <w:rPr>
          <w:rFonts w:eastAsia="SimSun"/>
          <w:lang w:val="en-GB"/>
        </w:rPr>
        <w:tab/>
        <w:t>that the capabilities of IMT-Advanced systems are being continuously enhanced in line with technology developments;</w:t>
      </w:r>
    </w:p>
    <w:p w14:paraId="17AE610D" w14:textId="77777777" w:rsidR="00473563" w:rsidRPr="00A72DDD" w:rsidRDefault="00677ED5" w:rsidP="00473563">
      <w:pPr>
        <w:rPr>
          <w:rFonts w:eastAsia="SimSun"/>
          <w:lang w:val="en-GB"/>
        </w:rPr>
      </w:pPr>
      <w:r>
        <w:rPr>
          <w:rFonts w:eastAsia="SimSun"/>
          <w:i/>
          <w:iCs/>
          <w:lang w:val="en-GB"/>
        </w:rPr>
        <w:t>i</w:t>
      </w:r>
      <w:r w:rsidR="00473563" w:rsidRPr="00A72DDD">
        <w:rPr>
          <w:rFonts w:eastAsia="SimSun"/>
          <w:i/>
          <w:iCs/>
          <w:lang w:val="en-GB"/>
        </w:rPr>
        <w:t>)</w:t>
      </w:r>
      <w:r w:rsidR="00473563" w:rsidRPr="00A72DDD">
        <w:rPr>
          <w:rFonts w:eastAsia="SimSun"/>
          <w:lang w:val="en-GB"/>
        </w:rPr>
        <w:tab/>
        <w:t>the necessity of priority services (e.g. emergency calls shall be supported as higher priority than other commercial services);</w:t>
      </w:r>
    </w:p>
    <w:p w14:paraId="17CDE6B9" w14:textId="77777777" w:rsidR="00473563" w:rsidRPr="00A72DDD" w:rsidRDefault="00677ED5" w:rsidP="00473563">
      <w:pPr>
        <w:rPr>
          <w:rFonts w:eastAsia="SimSun"/>
          <w:lang w:val="en-GB"/>
        </w:rPr>
      </w:pPr>
      <w:r>
        <w:rPr>
          <w:rFonts w:eastAsia="SimSun"/>
          <w:i/>
          <w:iCs/>
          <w:lang w:val="en-GB"/>
        </w:rPr>
        <w:t>j</w:t>
      </w:r>
      <w:r w:rsidR="00473563" w:rsidRPr="00A72DDD">
        <w:rPr>
          <w:rFonts w:eastAsia="SimSun"/>
          <w:i/>
          <w:iCs/>
          <w:lang w:val="en-GB"/>
        </w:rPr>
        <w:t>)</w:t>
      </w:r>
      <w:r w:rsidR="00473563" w:rsidRPr="00A72DDD">
        <w:rPr>
          <w:rFonts w:eastAsia="SimSun"/>
          <w:lang w:val="en-GB"/>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14:paraId="5119071F" w14:textId="77777777" w:rsidR="00473563" w:rsidRPr="00A72DDD" w:rsidRDefault="00677ED5" w:rsidP="00473563">
      <w:pPr>
        <w:rPr>
          <w:rFonts w:eastAsia="SimSun"/>
          <w:lang w:val="en-GB"/>
        </w:rPr>
      </w:pPr>
      <w:r>
        <w:rPr>
          <w:rFonts w:eastAsia="SimSun"/>
          <w:i/>
          <w:iCs/>
          <w:lang w:val="en-GB"/>
        </w:rPr>
        <w:t>k</w:t>
      </w:r>
      <w:r w:rsidR="00473563" w:rsidRPr="00A72DDD">
        <w:rPr>
          <w:rFonts w:eastAsia="SimSun"/>
          <w:i/>
          <w:iCs/>
          <w:lang w:val="en-GB"/>
        </w:rPr>
        <w:t>)</w:t>
      </w:r>
      <w:r w:rsidR="00473563" w:rsidRPr="00A72DDD">
        <w:rPr>
          <w:rFonts w:eastAsia="SimSun"/>
          <w:lang w:val="en-GB"/>
        </w:rPr>
        <w:tab/>
        <w:t>that the rapid development of information technology, including the Internet, has resulted in the aggregation and convergence of various networks and digital devices,</w:t>
      </w:r>
    </w:p>
    <w:p w14:paraId="483307C7" w14:textId="77777777" w:rsidR="00473563" w:rsidRPr="00A72DDD" w:rsidRDefault="00473563" w:rsidP="00473563">
      <w:pPr>
        <w:pStyle w:val="Call"/>
        <w:rPr>
          <w:rFonts w:eastAsia="SimSun"/>
          <w:lang w:val="en-GB"/>
        </w:rPr>
      </w:pPr>
      <w:r w:rsidRPr="00A72DDD">
        <w:rPr>
          <w:rFonts w:eastAsia="SimSun"/>
          <w:lang w:val="en-GB"/>
        </w:rPr>
        <w:t>recognizing</w:t>
      </w:r>
    </w:p>
    <w:p w14:paraId="68BE3D20" w14:textId="77777777" w:rsidR="00473563" w:rsidRPr="00A72DDD" w:rsidRDefault="00473563" w:rsidP="00F5146E">
      <w:pPr>
        <w:rPr>
          <w:lang w:val="en-GB"/>
        </w:rPr>
      </w:pPr>
      <w:r w:rsidRPr="00A72DDD">
        <w:rPr>
          <w:i/>
          <w:iCs/>
          <w:lang w:val="en-GB"/>
        </w:rPr>
        <w:t>a)</w:t>
      </w:r>
      <w:r w:rsidRPr="00A72DDD">
        <w:rPr>
          <w:lang w:val="en-GB"/>
        </w:rPr>
        <w:tab/>
        <w:t>that Resolution ITU-R 57-1 on the “Principles for the process of development of IMT</w:t>
      </w:r>
      <w:r w:rsidR="00F5146E" w:rsidRPr="00A72DDD">
        <w:rPr>
          <w:lang w:val="en-GB"/>
        </w:rPr>
        <w:noBreakHyphen/>
      </w:r>
      <w:r w:rsidRPr="00A72DDD">
        <w:rPr>
          <w:lang w:val="en-GB"/>
        </w:rPr>
        <w:t>Advanced” outlines the essential criteria and principles used in the process of developing the Recommendations and Reports for IMT-Advanced, including Recommendation(s) for the radio interface specification,</w:t>
      </w:r>
    </w:p>
    <w:p w14:paraId="653BDAAD" w14:textId="77777777" w:rsidR="00473563" w:rsidRPr="00A72DDD" w:rsidRDefault="00473563" w:rsidP="00473563">
      <w:pPr>
        <w:pStyle w:val="Call"/>
        <w:rPr>
          <w:rFonts w:eastAsia="SimSun"/>
          <w:szCs w:val="24"/>
          <w:lang w:val="en-GB"/>
        </w:rPr>
      </w:pPr>
      <w:r w:rsidRPr="00A72DDD">
        <w:rPr>
          <w:rFonts w:eastAsia="SimSun"/>
          <w:szCs w:val="24"/>
          <w:lang w:val="en-GB"/>
        </w:rPr>
        <w:t>noting</w:t>
      </w:r>
    </w:p>
    <w:p w14:paraId="444107D2" w14:textId="77777777" w:rsidR="00473563" w:rsidRPr="00A72DDD" w:rsidRDefault="00473563" w:rsidP="00473563">
      <w:pPr>
        <w:rPr>
          <w:color w:val="000000" w:themeColor="text1"/>
          <w:lang w:val="en-GB"/>
        </w:rPr>
      </w:pPr>
      <w:r w:rsidRPr="00A72DDD">
        <w:rPr>
          <w:rFonts w:eastAsiaTheme="minorEastAsia"/>
          <w:i/>
          <w:iCs/>
          <w:lang w:val="en-GB"/>
        </w:rPr>
        <w:t>a)</w:t>
      </w:r>
      <w:r w:rsidRPr="00A72DDD">
        <w:rPr>
          <w:lang w:val="en-GB"/>
        </w:rPr>
        <w:tab/>
        <w:t>that Report ITU-</w:t>
      </w:r>
      <w:r w:rsidRPr="00A72DDD">
        <w:rPr>
          <w:rFonts w:eastAsiaTheme="minorEastAsia"/>
          <w:lang w:val="en-GB"/>
        </w:rPr>
        <w:t xml:space="preserve">R M.2198 contains the outcome and conclusions of Steps 4 through 7 of the IMT-Advanced process, including the evaluation and consensus building, and provides the characteristics of the IMT-Advanced terrestrial radio interfaces </w:t>
      </w:r>
      <w:r w:rsidRPr="00A72DDD">
        <w:rPr>
          <w:color w:val="000000" w:themeColor="text1"/>
          <w:lang w:val="en-GB"/>
        </w:rPr>
        <w:t>for the first release of Recommendation ITU-R M.2012-0</w:t>
      </w:r>
      <w:r w:rsidR="00FB525A" w:rsidRPr="00A72DDD">
        <w:rPr>
          <w:color w:val="000000" w:themeColor="text1"/>
          <w:lang w:val="en-GB"/>
        </w:rPr>
        <w:t xml:space="preserve"> (01-2012);</w:t>
      </w:r>
    </w:p>
    <w:p w14:paraId="0DD5EF7D" w14:textId="77777777" w:rsidR="00473563" w:rsidRPr="00A72DDD" w:rsidRDefault="00473563" w:rsidP="00677ED5">
      <w:pPr>
        <w:rPr>
          <w:color w:val="000000" w:themeColor="text1"/>
          <w:lang w:val="en-GB"/>
        </w:rPr>
      </w:pPr>
      <w:r w:rsidRPr="00A72DDD">
        <w:rPr>
          <w:i/>
          <w:iCs/>
          <w:color w:val="000000" w:themeColor="text1"/>
          <w:szCs w:val="24"/>
          <w:lang w:val="en-GB"/>
        </w:rPr>
        <w:t>b)</w:t>
      </w:r>
      <w:r w:rsidRPr="00A72DDD">
        <w:rPr>
          <w:color w:val="000000" w:themeColor="text1"/>
          <w:szCs w:val="24"/>
          <w:lang w:val="en-GB"/>
        </w:rPr>
        <w:tab/>
        <w:t xml:space="preserve">that IMT-ADV/27 provides a summary of the information as requested in </w:t>
      </w:r>
      <w:r w:rsidRPr="00677ED5">
        <w:rPr>
          <w:szCs w:val="24"/>
          <w:lang w:val="en-GB"/>
        </w:rPr>
        <w:t>IMT-ADV/25</w:t>
      </w:r>
      <w:r w:rsidRPr="00A72DDD">
        <w:rPr>
          <w:color w:val="000000" w:themeColor="text1"/>
          <w:szCs w:val="24"/>
          <w:lang w:val="en-GB"/>
        </w:rPr>
        <w:t xml:space="preserve"> </w:t>
      </w:r>
      <w:r w:rsidR="00873909" w:rsidRPr="00167C25">
        <w:rPr>
          <w:szCs w:val="24"/>
          <w:lang w:val="en-GB" w:eastAsia="ja-JP"/>
        </w:rPr>
        <w:t>(Rev.1)</w:t>
      </w:r>
      <w:r w:rsidR="00873909" w:rsidRPr="00167C25">
        <w:rPr>
          <w:color w:val="000000" w:themeColor="text1"/>
          <w:szCs w:val="24"/>
          <w:lang w:val="en-GB"/>
        </w:rPr>
        <w:t xml:space="preserve"> </w:t>
      </w:r>
      <w:r w:rsidRPr="00A72DDD">
        <w:rPr>
          <w:color w:val="000000" w:themeColor="text1"/>
          <w:szCs w:val="24"/>
          <w:lang w:val="en-GB"/>
        </w:rPr>
        <w:t>Section 3 (</w:t>
      </w:r>
      <w:r w:rsidRPr="00A72DDD">
        <w:rPr>
          <w:lang w:val="en-GB"/>
        </w:rPr>
        <w:t>“</w:t>
      </w:r>
      <w:r w:rsidRPr="00A72DDD">
        <w:rPr>
          <w:i/>
          <w:iCs/>
          <w:color w:val="000000" w:themeColor="text1"/>
          <w:szCs w:val="24"/>
          <w:lang w:val="en-GB"/>
        </w:rPr>
        <w:t>Revision process in the case of existing IMT-Advanced technologies for Updates requiring a</w:t>
      </w:r>
      <w:r w:rsidR="00B1320A" w:rsidRPr="00A72DDD">
        <w:rPr>
          <w:i/>
          <w:iCs/>
          <w:color w:val="000000" w:themeColor="text1"/>
          <w:szCs w:val="24"/>
          <w:lang w:val="en-GB"/>
        </w:rPr>
        <w:t xml:space="preserve"> </w:t>
      </w:r>
      <w:r w:rsidRPr="00A72DDD">
        <w:rPr>
          <w:i/>
          <w:iCs/>
          <w:color w:val="000000" w:themeColor="text1"/>
          <w:szCs w:val="24"/>
          <w:lang w:val="en-GB"/>
        </w:rPr>
        <w:t>modification of the GCS or the DIS</w:t>
      </w:r>
      <w:r w:rsidRPr="00A72DDD">
        <w:rPr>
          <w:lang w:val="en-GB"/>
        </w:rPr>
        <w:t xml:space="preserve">”) </w:t>
      </w:r>
      <w:r w:rsidRPr="00A72DDD">
        <w:rPr>
          <w:color w:val="000000" w:themeColor="text1"/>
          <w:szCs w:val="24"/>
          <w:lang w:val="en-GB"/>
        </w:rPr>
        <w:t xml:space="preserve">for </w:t>
      </w:r>
      <w:r w:rsidR="00677ED5">
        <w:rPr>
          <w:color w:val="000000" w:themeColor="text1"/>
          <w:szCs w:val="24"/>
          <w:lang w:val="en-GB"/>
        </w:rPr>
        <w:t>r</w:t>
      </w:r>
      <w:r w:rsidRPr="00A72DDD">
        <w:rPr>
          <w:color w:val="000000" w:themeColor="text1"/>
          <w:szCs w:val="24"/>
          <w:lang w:val="en-GB"/>
        </w:rPr>
        <w:t>evision 1 of Recommendation ITU-R M.2012 (2014) and contains the conclusion on the acceptability of the proposed update</w:t>
      </w:r>
      <w:r w:rsidR="00B1320A" w:rsidRPr="00A72DDD">
        <w:rPr>
          <w:color w:val="000000" w:themeColor="text1"/>
          <w:szCs w:val="24"/>
          <w:lang w:val="en-GB"/>
        </w:rPr>
        <w:t>,</w:t>
      </w:r>
    </w:p>
    <w:p w14:paraId="63514CF9" w14:textId="77777777" w:rsidR="00473563" w:rsidRPr="00A72DDD" w:rsidRDefault="00473563" w:rsidP="00473563">
      <w:pPr>
        <w:pStyle w:val="Call"/>
        <w:rPr>
          <w:rFonts w:eastAsia="SimSun"/>
          <w:lang w:val="en-GB"/>
        </w:rPr>
      </w:pPr>
      <w:r w:rsidRPr="00A72DDD">
        <w:rPr>
          <w:rFonts w:eastAsia="SimSun"/>
          <w:lang w:val="en-GB"/>
        </w:rPr>
        <w:t>recommends</w:t>
      </w:r>
    </w:p>
    <w:p w14:paraId="4102DFFF" w14:textId="77777777" w:rsidR="00473563" w:rsidRPr="00A72DDD" w:rsidRDefault="00473563" w:rsidP="00473563">
      <w:pPr>
        <w:rPr>
          <w:rFonts w:eastAsia="SimSun"/>
          <w:lang w:val="en-GB"/>
        </w:rPr>
      </w:pPr>
      <w:r w:rsidRPr="00A72DDD">
        <w:rPr>
          <w:rFonts w:eastAsia="SimSun"/>
          <w:b/>
          <w:bCs/>
          <w:lang w:val="en-GB"/>
        </w:rPr>
        <w:t>1</w:t>
      </w:r>
      <w:r w:rsidRPr="00A72DDD">
        <w:rPr>
          <w:rFonts w:eastAsia="SimSun"/>
          <w:lang w:val="en-GB"/>
        </w:rPr>
        <w:tab/>
        <w:t>that the terrestrial radio interfaces for IMT-Advanced should be:</w:t>
      </w:r>
    </w:p>
    <w:p w14:paraId="265816ED" w14:textId="77777777" w:rsidR="00473563" w:rsidRPr="00A72DDD" w:rsidRDefault="00473563" w:rsidP="00473563">
      <w:pPr>
        <w:pStyle w:val="enumlev1"/>
        <w:rPr>
          <w:lang w:val="en-GB"/>
        </w:rPr>
      </w:pPr>
      <w:r w:rsidRPr="00A72DDD">
        <w:rPr>
          <w:lang w:val="en-GB"/>
        </w:rPr>
        <w:t>–</w:t>
      </w:r>
      <w:r w:rsidRPr="00A72DDD">
        <w:rPr>
          <w:lang w:val="en-GB"/>
        </w:rPr>
        <w:tab/>
        <w:t>“LTE-Advanced”</w:t>
      </w:r>
      <w:r w:rsidRPr="00A72DDD">
        <w:rPr>
          <w:rStyle w:val="Rimandonotaapidipagina"/>
          <w:rFonts w:eastAsia="SimSun"/>
          <w:lang w:val="en-GB"/>
        </w:rPr>
        <w:footnoteReference w:id="3"/>
      </w:r>
      <w:r w:rsidRPr="00A72DDD">
        <w:rPr>
          <w:lang w:val="en-GB"/>
        </w:rPr>
        <w:t>; and</w:t>
      </w:r>
    </w:p>
    <w:p w14:paraId="1C743B0C" w14:textId="77777777" w:rsidR="00473563" w:rsidRPr="00A72DDD" w:rsidRDefault="00473563" w:rsidP="00473563">
      <w:pPr>
        <w:pStyle w:val="enumlev1"/>
        <w:rPr>
          <w:lang w:val="en-GB"/>
        </w:rPr>
      </w:pPr>
      <w:r w:rsidRPr="00A72DDD">
        <w:rPr>
          <w:lang w:val="en-GB"/>
        </w:rPr>
        <w:t>–</w:t>
      </w:r>
      <w:r w:rsidRPr="00A72DDD">
        <w:rPr>
          <w:lang w:val="en-GB"/>
        </w:rPr>
        <w:tab/>
        <w:t>“</w:t>
      </w:r>
      <w:proofErr w:type="spellStart"/>
      <w:r w:rsidRPr="00A72DDD">
        <w:rPr>
          <w:lang w:val="en-GB"/>
        </w:rPr>
        <w:t>WirelessMAN</w:t>
      </w:r>
      <w:proofErr w:type="spellEnd"/>
      <w:r w:rsidRPr="00A72DDD">
        <w:rPr>
          <w:lang w:val="en-GB"/>
        </w:rPr>
        <w:t>-Advanced”</w:t>
      </w:r>
      <w:r w:rsidRPr="00A72DDD">
        <w:rPr>
          <w:rStyle w:val="Rimandonotaapidipagina"/>
          <w:rFonts w:eastAsia="SimSun"/>
          <w:lang w:val="en-GB"/>
        </w:rPr>
        <w:footnoteReference w:id="4"/>
      </w:r>
      <w:r w:rsidRPr="00A72DDD">
        <w:rPr>
          <w:lang w:val="en-GB"/>
        </w:rPr>
        <w:t>;</w:t>
      </w:r>
    </w:p>
    <w:p w14:paraId="3209F0A2" w14:textId="77777777" w:rsidR="00473563" w:rsidRPr="00A72DDD" w:rsidRDefault="00473563" w:rsidP="00613C53">
      <w:pPr>
        <w:rPr>
          <w:rFonts w:eastAsia="SimSun"/>
          <w:lang w:val="en-GB"/>
        </w:rPr>
      </w:pPr>
      <w:r w:rsidRPr="00A72DDD">
        <w:rPr>
          <w:rFonts w:eastAsia="SimSun"/>
          <w:b/>
          <w:bCs/>
          <w:lang w:val="en-GB"/>
        </w:rPr>
        <w:t>2</w:t>
      </w:r>
      <w:r w:rsidRPr="00A72DDD">
        <w:rPr>
          <w:rFonts w:eastAsia="SimSun"/>
          <w:lang w:val="en-GB"/>
        </w:rPr>
        <w:tab/>
        <w:t>that the information provided or referenced in Annexes 1 and 2 should be used as the complete set of standards for the detailed specifications of the terrestrial radio interfaces of IMT</w:t>
      </w:r>
      <w:r w:rsidR="00613C53" w:rsidRPr="00A72DDD">
        <w:rPr>
          <w:rFonts w:eastAsia="SimSun"/>
          <w:lang w:val="en-GB"/>
        </w:rPr>
        <w:noBreakHyphen/>
      </w:r>
      <w:r w:rsidRPr="00A72DDD">
        <w:rPr>
          <w:rFonts w:eastAsia="SimSun"/>
          <w:lang w:val="en-GB"/>
        </w:rPr>
        <w:t>Advanced.</w:t>
      </w:r>
    </w:p>
    <w:p w14:paraId="4261564F" w14:textId="77777777" w:rsidR="00473563" w:rsidRPr="00A72DDD" w:rsidRDefault="00473563" w:rsidP="00473563">
      <w:pPr>
        <w:rPr>
          <w:rFonts w:eastAsia="SimSun"/>
          <w:lang w:val="en-GB"/>
        </w:rPr>
      </w:pPr>
    </w:p>
    <w:p w14:paraId="2B38FE46" w14:textId="77777777" w:rsidR="00473563" w:rsidRPr="00A72DDD" w:rsidRDefault="00473563" w:rsidP="00473563">
      <w:pPr>
        <w:overflowPunct/>
        <w:autoSpaceDE/>
        <w:autoSpaceDN/>
        <w:adjustRightInd/>
        <w:spacing w:before="0"/>
        <w:textAlignment w:val="auto"/>
        <w:rPr>
          <w:rFonts w:eastAsia="SimSun"/>
          <w:b/>
          <w:sz w:val="28"/>
          <w:lang w:val="en-GB"/>
        </w:rPr>
      </w:pPr>
      <w:r w:rsidRPr="00A72DDD">
        <w:rPr>
          <w:rFonts w:eastAsia="SimSun"/>
          <w:lang w:val="en-GB"/>
        </w:rPr>
        <w:br w:type="page"/>
      </w:r>
    </w:p>
    <w:p w14:paraId="447F9AA5" w14:textId="77777777" w:rsidR="00473563" w:rsidRPr="00A72DDD" w:rsidRDefault="00473563" w:rsidP="00360AE7">
      <w:pPr>
        <w:pStyle w:val="AnnexNoTitle"/>
        <w:rPr>
          <w:lang w:val="en-GB"/>
        </w:rPr>
      </w:pPr>
      <w:r w:rsidRPr="00A72DDD">
        <w:rPr>
          <w:lang w:val="en-GB"/>
        </w:rPr>
        <w:lastRenderedPageBreak/>
        <w:t>Annex 1</w:t>
      </w:r>
      <w:r w:rsidR="00360AE7" w:rsidRPr="00A72DDD">
        <w:rPr>
          <w:lang w:val="en-GB"/>
        </w:rPr>
        <w:br/>
      </w:r>
      <w:r w:rsidR="00360AE7" w:rsidRPr="00A72DDD">
        <w:rPr>
          <w:lang w:val="en-GB"/>
        </w:rPr>
        <w:br/>
      </w:r>
      <w:r w:rsidRPr="00A72DDD">
        <w:rPr>
          <w:lang w:val="en-GB"/>
        </w:rPr>
        <w:t>Specification of the LTE-Advanced</w:t>
      </w:r>
      <w:r w:rsidRPr="00A72DDD">
        <w:rPr>
          <w:rStyle w:val="Rimandonotaapidipagina"/>
          <w:rFonts w:eastAsia="SimSun"/>
          <w:bCs/>
          <w:lang w:val="en-GB"/>
        </w:rPr>
        <w:footnoteReference w:id="5"/>
      </w:r>
      <w:r w:rsidRPr="00A72DDD">
        <w:rPr>
          <w:lang w:val="en-GB"/>
        </w:rPr>
        <w:t xml:space="preserve"> radio interface technology</w:t>
      </w:r>
    </w:p>
    <w:p w14:paraId="6E5C9643" w14:textId="77777777" w:rsidR="00473563" w:rsidRPr="00A72DDD" w:rsidRDefault="00473563" w:rsidP="00473563">
      <w:pPr>
        <w:pStyle w:val="Headingb"/>
        <w:rPr>
          <w:lang w:val="en-GB"/>
        </w:rPr>
      </w:pPr>
      <w:r w:rsidRPr="00A72DDD">
        <w:rPr>
          <w:lang w:val="en-GB"/>
        </w:rPr>
        <w:t>Background</w:t>
      </w:r>
    </w:p>
    <w:p w14:paraId="70FD7EE0" w14:textId="77777777" w:rsidR="00473563" w:rsidRPr="00A72DDD" w:rsidRDefault="00473563" w:rsidP="007A3848">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Rimandonotaapidipagina"/>
          <w:rFonts w:eastAsia="SimSun"/>
          <w:lang w:val="en-GB"/>
        </w:rPr>
        <w:footnoteReference w:id="6"/>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r w:rsidRPr="007A3848">
        <w:rPr>
          <w:rFonts w:eastAsia="SimSun"/>
          <w:lang w:val="en-GB"/>
        </w:rPr>
        <w:t>IMT-ADV/24(</w:t>
      </w:r>
      <w:r w:rsidRPr="007A3848">
        <w:rPr>
          <w:lang w:val="en-GB" w:eastAsia="ja-JP"/>
        </w:rPr>
        <w:t>Rev.</w:t>
      </w:r>
      <w:r w:rsidR="007A3848">
        <w:rPr>
          <w:lang w:val="en-GB" w:eastAsia="ja-JP"/>
        </w:rPr>
        <w:t>2</w:t>
      </w:r>
      <w:r w:rsidRPr="00A72DDD">
        <w:rPr>
          <w:rFonts w:eastAsia="SimSun"/>
          <w:lang w:val="en-GB"/>
        </w:rPr>
        <w:t>)</w:t>
      </w:r>
      <w:r w:rsidRPr="00A72DDD">
        <w:rPr>
          <w:rStyle w:val="Rimandonotaapidipagina"/>
          <w:rFonts w:eastAsia="SimSun"/>
          <w:lang w:val="en-GB"/>
        </w:rPr>
        <w:footnoteReference w:id="7"/>
      </w:r>
      <w:r w:rsidRPr="00A72DDD">
        <w:rPr>
          <w:rFonts w:eastAsia="SimSun"/>
          <w:lang w:val="en-GB"/>
        </w:rPr>
        <w:t>, that:</w:t>
      </w:r>
    </w:p>
    <w:p w14:paraId="47F93F00" w14:textId="77777777"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Rimandonotaapidipagina"/>
          <w:rFonts w:eastAsia="SimSun"/>
          <w:lang w:val="en-GB"/>
        </w:rPr>
        <w:footnoteReference w:id="8"/>
      </w:r>
      <w:r w:rsidRPr="00A72DDD">
        <w:rPr>
          <w:rFonts w:eastAsia="SimSun"/>
          <w:b/>
          <w:bCs/>
          <w:i/>
          <w:iCs/>
          <w:lang w:val="en-GB"/>
        </w:rPr>
        <w:t>/SRIT</w:t>
      </w:r>
      <w:r w:rsidRPr="00A72DDD">
        <w:rPr>
          <w:rStyle w:val="Rimandonotaapidipagina"/>
          <w:rFonts w:eastAsia="SimSun"/>
          <w:lang w:val="en-GB"/>
        </w:rPr>
        <w:footnoteReference w:id="9"/>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14:paraId="3FF2C4EE" w14:textId="77777777"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14:paraId="5F79C7CF" w14:textId="77777777"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14:paraId="5DF338DF" w14:textId="77777777"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t>GCS Proponent</w:t>
      </w:r>
      <w:r w:rsidRPr="00A72DDD">
        <w:rPr>
          <w:rFonts w:eastAsia="SimSun"/>
          <w:lang w:val="en-GB"/>
        </w:rPr>
        <w:t>. This Recommendation therefore makes extensive use of references to externally developed specifications.</w:t>
      </w:r>
    </w:p>
    <w:p w14:paraId="56D9B9B2" w14:textId="77777777"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14:paraId="79B5D713" w14:textId="77777777"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5008E5F1" w14:textId="77777777"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w:t>
      </w:r>
      <w:ins w:id="11" w:author="Romano Giovanni" w:date="2016-11-22T09:37:00Z">
        <w:r w:rsidR="00797BD2">
          <w:rPr>
            <w:rFonts w:eastAsia="SimSun"/>
            <w:lang w:val="en-GB"/>
          </w:rPr>
          <w:t xml:space="preserve">TSDSI, </w:t>
        </w:r>
      </w:ins>
      <w:r w:rsidRPr="00A72DDD">
        <w:rPr>
          <w:rFonts w:eastAsia="SimSun"/>
          <w:lang w:val="en-GB"/>
        </w:rPr>
        <w:t xml:space="preserve">TTA, and TTC on behalf of 3GPP” (the </w:t>
      </w:r>
      <w:r w:rsidRPr="00A72DDD">
        <w:rPr>
          <w:rFonts w:eastAsia="SimSun"/>
          <w:b/>
          <w:bCs/>
          <w:i/>
          <w:iCs/>
          <w:lang w:val="en-GB"/>
        </w:rPr>
        <w:t>GCS Proponent</w:t>
      </w:r>
      <w:r w:rsidRPr="00A72DDD">
        <w:rPr>
          <w:rFonts w:eastAsia="SimSun"/>
          <w:lang w:val="en-GB"/>
        </w:rPr>
        <w:t xml:space="preserve">) and ARIB, ATIS, CCSA, ETSI, </w:t>
      </w:r>
      <w:ins w:id="12" w:author="Romano Giovanni" w:date="2016-11-22T09:37:00Z">
        <w:r w:rsidR="00797BD2">
          <w:rPr>
            <w:rFonts w:eastAsia="SimSun"/>
            <w:lang w:val="en-GB"/>
          </w:rPr>
          <w:t xml:space="preserve">TSDSI, </w:t>
        </w:r>
      </w:ins>
      <w:r w:rsidRPr="00A72DDD">
        <w:rPr>
          <w:rFonts w:eastAsia="SimSun"/>
          <w:lang w:val="en-GB"/>
        </w:rPr>
        <w:t xml:space="preserve">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14:paraId="006A3A14" w14:textId="77777777" w:rsidR="00473563" w:rsidRPr="00A72DDD" w:rsidRDefault="00473563" w:rsidP="00A16BC1">
      <w:pPr>
        <w:rPr>
          <w:rFonts w:eastAsia="SimSun"/>
          <w:lang w:val="en-GB"/>
        </w:rPr>
      </w:pPr>
      <w:r w:rsidRPr="00A72DDD">
        <w:rPr>
          <w:rFonts w:eastAsia="SimSun"/>
          <w:lang w:val="en-GB"/>
        </w:rPr>
        <w:lastRenderedPageBreak/>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0642B77C" w14:textId="77777777"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14:paraId="4885B596" w14:textId="77777777" w:rsidR="00473563" w:rsidRPr="00A72DDD" w:rsidRDefault="00473563" w:rsidP="00266E31">
      <w:pPr>
        <w:rPr>
          <w:lang w:val="en-GB"/>
        </w:rPr>
      </w:pPr>
      <w:r w:rsidRPr="00A72DDD">
        <w:rPr>
          <w:rFonts w:eastAsia="SimSun"/>
          <w:lang w:val="en-GB"/>
        </w:rPr>
        <w:t xml:space="preserve">A more detailed understanding of the process for the development of the first release of this Recommendation may be found in </w:t>
      </w:r>
      <w:r w:rsidRPr="007A3848">
        <w:rPr>
          <w:rFonts w:eastAsia="SimSun"/>
          <w:lang w:val="en-GB"/>
        </w:rPr>
        <w:t>Document</w:t>
      </w:r>
      <w:hyperlink r:id="rId9" w:history="1">
        <w:r w:rsidRPr="007A3848">
          <w:rPr>
            <w:rFonts w:eastAsia="SimSun"/>
            <w:lang w:val="en-GB"/>
          </w:rPr>
          <w:t xml:space="preserve"> IMT-ADV/24</w:t>
        </w:r>
        <w:r w:rsidRPr="007A3848">
          <w:rPr>
            <w:rStyle w:val="Collegamentoipertestuale"/>
            <w:rFonts w:eastAsia="SimSun"/>
            <w:color w:val="auto"/>
            <w:u w:val="none"/>
            <w:lang w:val="en-GB"/>
          </w:rPr>
          <w:t>(</w:t>
        </w:r>
        <w:r w:rsidRPr="007A3848">
          <w:rPr>
            <w:rStyle w:val="Collegamentoipertestuale"/>
            <w:color w:val="auto"/>
            <w:u w:val="none"/>
            <w:lang w:val="en-GB" w:eastAsia="ja-JP"/>
          </w:rPr>
          <w:t>Rev.</w:t>
        </w:r>
      </w:hyperlink>
      <w:r w:rsidR="007A3848">
        <w:rPr>
          <w:rStyle w:val="Collegamentoipertestuale"/>
          <w:color w:val="auto"/>
          <w:u w:val="none"/>
          <w:lang w:val="en-GB" w:eastAsia="ja-JP"/>
        </w:rPr>
        <w:t>2</w:t>
      </w:r>
      <w:r w:rsidRPr="007A3848">
        <w:rPr>
          <w:rFonts w:eastAsia="SimSun"/>
          <w:lang w:val="en-GB"/>
        </w:rPr>
        <w:t>)</w:t>
      </w:r>
      <w:r w:rsidRPr="00A72DDD">
        <w:rPr>
          <w:rFonts w:eastAsia="SimSun"/>
          <w:lang w:val="en-GB"/>
        </w:rPr>
        <w:t xml:space="preserve"> whereas details on the process for the development of </w:t>
      </w:r>
      <w:r w:rsidR="00266E31" w:rsidRPr="00A72DDD">
        <w:rPr>
          <w:rFonts w:eastAsia="SimSun"/>
          <w:lang w:val="en-GB"/>
        </w:rPr>
        <w:t xml:space="preserve">revisions </w:t>
      </w:r>
      <w:r w:rsidRPr="00A72DDD">
        <w:rPr>
          <w:rFonts w:eastAsia="SimSun"/>
          <w:lang w:val="en-GB"/>
        </w:rPr>
        <w:t>of this Recommendation may be found in Document</w:t>
      </w:r>
      <w:r w:rsidR="00266E31">
        <w:rPr>
          <w:rFonts w:eastAsia="SimSun"/>
          <w:lang w:val="en-GB"/>
        </w:rPr>
        <w:t xml:space="preserve"> </w:t>
      </w:r>
      <w:r w:rsidRPr="00A72DDD">
        <w:rPr>
          <w:rFonts w:eastAsia="SimSun"/>
          <w:lang w:val="en-GB"/>
        </w:rPr>
        <w:t>IMT</w:t>
      </w:r>
      <w:r w:rsidR="00C2325E" w:rsidRPr="00A72DDD">
        <w:rPr>
          <w:rFonts w:eastAsia="SimSun"/>
          <w:lang w:val="en-GB"/>
        </w:rPr>
        <w:noBreakHyphen/>
      </w:r>
      <w:r w:rsidRPr="00A72DDD">
        <w:rPr>
          <w:rFonts w:eastAsia="SimSun"/>
          <w:lang w:val="en-GB"/>
        </w:rPr>
        <w:t>ADV/25</w:t>
      </w:r>
      <w:r w:rsidR="007A3848">
        <w:rPr>
          <w:rFonts w:eastAsia="SimSun"/>
          <w:lang w:val="en-GB"/>
        </w:rPr>
        <w:t>(Rev.1)</w:t>
      </w:r>
      <w:r w:rsidRPr="00A72DDD">
        <w:rPr>
          <w:rFonts w:eastAsia="SimSun"/>
          <w:lang w:val="en-GB"/>
        </w:rPr>
        <w:t>.</w:t>
      </w:r>
    </w:p>
    <w:p w14:paraId="4C9420E7" w14:textId="77777777" w:rsidR="00473563" w:rsidRPr="00A72DDD" w:rsidRDefault="00473563" w:rsidP="00473563">
      <w:pPr>
        <w:pStyle w:val="Titolo2"/>
        <w:rPr>
          <w:lang w:val="en-GB"/>
        </w:rPr>
      </w:pPr>
      <w:r w:rsidRPr="00A72DDD">
        <w:rPr>
          <w:lang w:val="en-GB"/>
        </w:rPr>
        <w:t>1.1</w:t>
      </w:r>
      <w:r w:rsidRPr="00A72DDD">
        <w:rPr>
          <w:lang w:val="en-GB"/>
        </w:rPr>
        <w:tab/>
        <w:t>Overview of the radio interface technology</w:t>
      </w:r>
    </w:p>
    <w:p w14:paraId="69BF1D99" w14:textId="77777777" w:rsidR="00473563" w:rsidRPr="00A72DDD" w:rsidRDefault="00473563" w:rsidP="00473563">
      <w:pPr>
        <w:pStyle w:val="Titolo3"/>
        <w:rPr>
          <w:rFonts w:eastAsia="SimSun"/>
          <w:lang w:val="en-GB"/>
        </w:rPr>
      </w:pPr>
      <w:r w:rsidRPr="00A72DDD">
        <w:rPr>
          <w:rFonts w:eastAsia="SimSun"/>
          <w:lang w:val="en-GB"/>
        </w:rPr>
        <w:t>1.1.1</w:t>
      </w:r>
      <w:r w:rsidRPr="00A72DDD">
        <w:rPr>
          <w:rFonts w:eastAsia="SimSun"/>
          <w:lang w:val="en-GB"/>
        </w:rPr>
        <w:tab/>
        <w:t>Overview of the SRIT</w:t>
      </w:r>
    </w:p>
    <w:p w14:paraId="63DF750F" w14:textId="77777777"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14:paraId="0E9AB1AB" w14:textId="77777777"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14:paraId="5F9EB234" w14:textId="77777777"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14:paraId="662760DC" w14:textId="77777777"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14:paraId="0FBBCE50" w14:textId="77777777" w:rsidR="00473563" w:rsidRPr="00A72DDD" w:rsidRDefault="00473563" w:rsidP="007A3848">
      <w:pPr>
        <w:rPr>
          <w:lang w:val="en-GB"/>
        </w:rPr>
      </w:pPr>
      <w:r w:rsidRPr="00A72DDD">
        <w:rPr>
          <w:lang w:val="en-GB"/>
        </w:rPr>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r w:rsidR="007A3848">
        <w:rPr>
          <w:lang w:val="en-GB"/>
        </w:rPr>
        <w:t>, Release 11</w:t>
      </w:r>
      <w:ins w:id="13" w:author="Ericsson" w:date="2016-11-20T16:49:00Z">
        <w:r w:rsidR="007B392B">
          <w:rPr>
            <w:lang w:val="en-GB"/>
          </w:rPr>
          <w:t>,</w:t>
        </w:r>
      </w:ins>
      <w:r w:rsidRPr="00A72DDD">
        <w:rPr>
          <w:lang w:val="en-GB"/>
        </w:rPr>
        <w:t xml:space="preserve"> </w:t>
      </w:r>
      <w:del w:id="14" w:author="Ericsson" w:date="2016-11-20T16:49:00Z">
        <w:r w:rsidRPr="00A72DDD" w:rsidDel="007B392B">
          <w:rPr>
            <w:lang w:val="en-GB"/>
          </w:rPr>
          <w:delText xml:space="preserve">and </w:delText>
        </w:r>
      </w:del>
      <w:r w:rsidRPr="00A72DDD">
        <w:rPr>
          <w:lang w:val="en-GB"/>
        </w:rPr>
        <w:t>Release 1</w:t>
      </w:r>
      <w:r w:rsidR="007A3848">
        <w:rPr>
          <w:lang w:val="en-GB"/>
        </w:rPr>
        <w:t>2</w:t>
      </w:r>
      <w:ins w:id="15" w:author="Ericsson" w:date="2016-11-20T16:49:00Z">
        <w:r w:rsidR="007B392B">
          <w:rPr>
            <w:lang w:val="en-GB"/>
          </w:rPr>
          <w:t>, and Release 13</w:t>
        </w:r>
      </w:ins>
      <w:r w:rsidRPr="00A72DDD">
        <w:rPr>
          <w:lang w:val="en-GB"/>
        </w:rPr>
        <w:t xml:space="preserve"> is provided in </w:t>
      </w:r>
      <w:r w:rsidR="0093473F">
        <w:rPr>
          <w:lang w:val="en-GB"/>
        </w:rPr>
        <w:t>§ </w:t>
      </w:r>
      <w:r w:rsidRPr="00A72DDD">
        <w:rPr>
          <w:lang w:val="en-GB"/>
        </w:rPr>
        <w:t>1.2.2.2.</w:t>
      </w:r>
    </w:p>
    <w:p w14:paraId="32E6863D" w14:textId="77777777" w:rsidR="00473563" w:rsidRPr="00A72DDD" w:rsidRDefault="00473563" w:rsidP="00473563">
      <w:pPr>
        <w:pStyle w:val="Titolo3"/>
        <w:rPr>
          <w:rFonts w:eastAsia="SimSun"/>
          <w:lang w:val="en-GB"/>
        </w:rPr>
      </w:pPr>
      <w:r w:rsidRPr="00A72DDD">
        <w:rPr>
          <w:rFonts w:eastAsia="SimSun"/>
          <w:lang w:val="en-GB"/>
        </w:rPr>
        <w:lastRenderedPageBreak/>
        <w:t>1.1.2</w:t>
      </w:r>
      <w:r w:rsidRPr="00A72DDD">
        <w:rPr>
          <w:rFonts w:eastAsia="SimSun"/>
          <w:lang w:val="en-GB"/>
        </w:rPr>
        <w:tab/>
        <w:t xml:space="preserve">Overview of the Radio Interface Technology (RIT) </w:t>
      </w:r>
    </w:p>
    <w:p w14:paraId="50B8AE52" w14:textId="77777777" w:rsidR="00473563" w:rsidRPr="00A72DDD" w:rsidRDefault="00473563" w:rsidP="00473563">
      <w:pPr>
        <w:pStyle w:val="Titolo4"/>
        <w:rPr>
          <w:rFonts w:eastAsia="SimSun"/>
          <w:lang w:val="en-GB"/>
        </w:rPr>
      </w:pPr>
      <w:r w:rsidRPr="00A72DDD">
        <w:rPr>
          <w:rFonts w:eastAsia="SimSun"/>
          <w:lang w:val="en-GB"/>
        </w:rPr>
        <w:t>1.1.2.1</w:t>
      </w:r>
      <w:r w:rsidRPr="00A72DDD">
        <w:rPr>
          <w:rFonts w:eastAsia="SimSun"/>
          <w:lang w:val="en-GB"/>
        </w:rPr>
        <w:tab/>
        <w:t xml:space="preserve">Overview of the FDD RIT </w:t>
      </w:r>
    </w:p>
    <w:p w14:paraId="580469A9" w14:textId="77777777"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14:paraId="3C566B7C" w14:textId="77777777" w:rsidR="00473563" w:rsidRPr="00A72DDD" w:rsidRDefault="00473563" w:rsidP="00473563">
      <w:pPr>
        <w:pStyle w:val="Titolo4"/>
        <w:rPr>
          <w:rFonts w:eastAsia="SimSun"/>
          <w:lang w:val="en-GB"/>
        </w:rPr>
      </w:pPr>
      <w:r w:rsidRPr="00A72DDD">
        <w:rPr>
          <w:rFonts w:eastAsia="SimSun"/>
          <w:lang w:val="en-GB"/>
        </w:rPr>
        <w:t>1.1.2.2</w:t>
      </w:r>
      <w:r w:rsidRPr="00A72DDD">
        <w:rPr>
          <w:rFonts w:eastAsia="SimSun"/>
          <w:lang w:val="en-GB"/>
        </w:rPr>
        <w:tab/>
        <w:t>Overview of the TDD RIT</w:t>
      </w:r>
    </w:p>
    <w:p w14:paraId="5A664DE2" w14:textId="77777777" w:rsidR="00473563" w:rsidRPr="00A72DDD" w:rsidRDefault="00473563" w:rsidP="007A3848">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r w:rsidR="007A3848" w:rsidRPr="007A3848">
        <w:rPr>
          <w:rFonts w:eastAsia="SimSun"/>
          <w:lang w:val="en-GB"/>
        </w:rPr>
        <w:t>The uplink-downlink resource-allocation configuration can be adapted to the varying instantaneous traffic and interference conditions even during operation.</w:t>
      </w:r>
    </w:p>
    <w:p w14:paraId="21C6CF24" w14:textId="77777777"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14:paraId="63054B1A" w14:textId="77777777" w:rsidR="00473563" w:rsidRPr="00A72DDD" w:rsidRDefault="00473563" w:rsidP="00473563">
      <w:pPr>
        <w:pStyle w:val="Titolo3"/>
        <w:rPr>
          <w:rFonts w:eastAsia="SimSun"/>
          <w:lang w:val="en-GB"/>
        </w:rPr>
      </w:pPr>
      <w:r w:rsidRPr="00A72DDD">
        <w:rPr>
          <w:rFonts w:eastAsia="SimSun"/>
          <w:lang w:val="en-GB"/>
        </w:rPr>
        <w:t>1.1.3</w:t>
      </w:r>
      <w:r w:rsidRPr="00A72DDD">
        <w:rPr>
          <w:rFonts w:eastAsia="SimSun"/>
          <w:lang w:val="en-GB"/>
        </w:rPr>
        <w:tab/>
        <w:t>Overview of the system aspects of the SRIT</w:t>
      </w:r>
    </w:p>
    <w:p w14:paraId="5D1F1908" w14:textId="77777777" w:rsidR="00473563" w:rsidRPr="00A72DDD" w:rsidRDefault="00473563" w:rsidP="007A3848">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w:t>
      </w:r>
      <w:del w:id="16" w:author="Ericsson" w:date="2016-11-20T16:57:00Z">
        <w:r w:rsidRPr="00A72DDD" w:rsidDel="007B392B">
          <w:rPr>
            <w:lang w:val="en-GB"/>
          </w:rPr>
          <w:delText>100 </w:delText>
        </w:r>
      </w:del>
      <w:ins w:id="17" w:author="Ericsson" w:date="2016-11-20T16:58:00Z">
        <w:r w:rsidR="00A46403">
          <w:rPr>
            <w:lang w:val="en-GB"/>
          </w:rPr>
          <w:t>64</w:t>
        </w:r>
      </w:ins>
      <w:ins w:id="18" w:author="Ericsson" w:date="2016-11-20T16:57:00Z">
        <w:r w:rsidR="007B392B">
          <w:rPr>
            <w:lang w:val="en-GB"/>
          </w:rPr>
          <w:t xml:space="preserve">0 </w:t>
        </w:r>
      </w:ins>
      <w:r w:rsidRPr="00A72DDD">
        <w:rPr>
          <w:lang w:val="en-GB"/>
        </w:rPr>
        <w:t xml:space="preserve">MHz are supported, yielding peak data rates up to roughly </w:t>
      </w:r>
      <w:del w:id="19" w:author="Ericsson" w:date="2016-11-20T16:57:00Z">
        <w:r w:rsidR="007A3848" w:rsidDel="007B392B">
          <w:rPr>
            <w:lang w:val="en-GB"/>
          </w:rPr>
          <w:delText>4</w:delText>
        </w:r>
        <w:r w:rsidRPr="00A72DDD" w:rsidDel="007B392B">
          <w:rPr>
            <w:lang w:val="en-GB"/>
          </w:rPr>
          <w:delText xml:space="preserve"> </w:delText>
        </w:r>
      </w:del>
      <w:ins w:id="20" w:author="Ericsson" w:date="2016-11-20T16:57:00Z">
        <w:r w:rsidR="007B392B">
          <w:rPr>
            <w:lang w:val="en-GB"/>
          </w:rPr>
          <w:t xml:space="preserve">25 </w:t>
        </w:r>
      </w:ins>
      <w:proofErr w:type="spellStart"/>
      <w:r w:rsidRPr="00A72DDD">
        <w:rPr>
          <w:lang w:val="en-GB"/>
        </w:rPr>
        <w:t>Gbit</w:t>
      </w:r>
      <w:proofErr w:type="spellEnd"/>
      <w:r w:rsidRPr="00A72DDD">
        <w:rPr>
          <w:lang w:val="en-GB"/>
        </w:rPr>
        <w:t xml:space="preserve">/s in the downlink and </w:t>
      </w:r>
      <w:del w:id="21" w:author="Ericsson" w:date="2016-11-20T16:57:00Z">
        <w:r w:rsidRPr="00A72DDD" w:rsidDel="007B392B">
          <w:rPr>
            <w:lang w:val="en-GB"/>
          </w:rPr>
          <w:delText>1.5 </w:delText>
        </w:r>
      </w:del>
      <w:ins w:id="22" w:author="Ericsson" w:date="2016-11-20T16:57:00Z">
        <w:r w:rsidR="007B392B">
          <w:rPr>
            <w:lang w:val="en-GB"/>
          </w:rPr>
          <w:t xml:space="preserve">13.6 </w:t>
        </w:r>
      </w:ins>
      <w:proofErr w:type="spellStart"/>
      <w:r w:rsidRPr="00A72DDD">
        <w:rPr>
          <w:lang w:val="en-GB"/>
        </w:rPr>
        <w:t>Gbit</w:t>
      </w:r>
      <w:proofErr w:type="spellEnd"/>
      <w:r w:rsidRPr="00A72DDD">
        <w:rPr>
          <w:lang w:val="en-GB"/>
        </w:rPr>
        <w:t>/s in the uplink.</w:t>
      </w:r>
    </w:p>
    <w:p w14:paraId="0D103A07" w14:textId="77777777"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428EC428" w14:textId="77777777"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ins w:id="23" w:author="Ericsson" w:date="2016-11-20T17:00:00Z">
        <w:r w:rsidR="001B031D">
          <w:rPr>
            <w:lang w:val="en-GB"/>
          </w:rPr>
          <w:t xml:space="preserve"> As a special case, </w:t>
        </w:r>
      </w:ins>
      <w:ins w:id="24" w:author="Ericsson" w:date="2016-11-20T17:02:00Z">
        <w:r w:rsidR="001B031D">
          <w:rPr>
            <w:lang w:val="en-GB"/>
          </w:rPr>
          <w:t xml:space="preserve">the </w:t>
        </w:r>
      </w:ins>
      <w:ins w:id="25" w:author="Ericsson" w:date="2016-11-20T17:03:00Z">
        <w:r w:rsidR="001B031D">
          <w:rPr>
            <w:lang w:val="en-GB"/>
          </w:rPr>
          <w:t>Narrow-ban</w:t>
        </w:r>
      </w:ins>
      <w:ins w:id="26" w:author="Ericsson" w:date="2016-11-20T17:04:00Z">
        <w:r w:rsidR="001B031D">
          <w:rPr>
            <w:lang w:val="en-GB"/>
          </w:rPr>
          <w:t>d</w:t>
        </w:r>
      </w:ins>
      <w:ins w:id="27" w:author="Ericsson" w:date="2016-11-20T17:03:00Z">
        <w:r w:rsidR="001B031D">
          <w:rPr>
            <w:lang w:val="en-GB"/>
          </w:rPr>
          <w:t xml:space="preserve"> Internet of Things (</w:t>
        </w:r>
      </w:ins>
      <w:ins w:id="28" w:author="Ericsson" w:date="2016-11-20T17:00:00Z">
        <w:r w:rsidR="001B031D">
          <w:rPr>
            <w:lang w:val="en-GB"/>
          </w:rPr>
          <w:t>NB-IOT</w:t>
        </w:r>
      </w:ins>
      <w:ins w:id="29" w:author="Ericsson" w:date="2016-11-20T17:04:00Z">
        <w:r w:rsidR="001B031D">
          <w:rPr>
            <w:lang w:val="en-GB"/>
          </w:rPr>
          <w:t>)</w:t>
        </w:r>
      </w:ins>
      <w:ins w:id="30" w:author="Ericsson" w:date="2016-11-20T17:00:00Z">
        <w:r w:rsidR="001B031D">
          <w:rPr>
            <w:lang w:val="en-GB"/>
          </w:rPr>
          <w:t xml:space="preserve"> </w:t>
        </w:r>
      </w:ins>
      <w:ins w:id="31" w:author="Ericsson" w:date="2016-11-20T17:02:00Z">
        <w:r w:rsidR="001B031D">
          <w:rPr>
            <w:lang w:val="en-GB"/>
          </w:rPr>
          <w:t xml:space="preserve">UL </w:t>
        </w:r>
      </w:ins>
      <w:ins w:id="32" w:author="Ericsson" w:date="2016-11-20T17:00:00Z">
        <w:r w:rsidR="001B031D">
          <w:rPr>
            <w:lang w:val="en-GB"/>
          </w:rPr>
          <w:t>allows allocating a single-tone</w:t>
        </w:r>
      </w:ins>
      <w:ins w:id="33" w:author="Ericsson" w:date="2016-11-20T17:01:00Z">
        <w:r w:rsidR="001B031D">
          <w:rPr>
            <w:lang w:val="en-GB"/>
          </w:rPr>
          <w:t xml:space="preserve"> </w:t>
        </w:r>
      </w:ins>
      <w:ins w:id="34" w:author="Ericsson" w:date="2016-11-20T17:02:00Z">
        <w:r w:rsidR="001B031D">
          <w:rPr>
            <w:lang w:val="en-GB"/>
          </w:rPr>
          <w:t xml:space="preserve">(in addition to multi-tone DFTS-OFDM) </w:t>
        </w:r>
      </w:ins>
      <w:ins w:id="35" w:author="Ericsson" w:date="2016-11-21T12:43:00Z">
        <w:r w:rsidR="004A4059">
          <w:rPr>
            <w:lang w:val="en-GB"/>
          </w:rPr>
          <w:t xml:space="preserve">with the possibility of </w:t>
        </w:r>
      </w:ins>
      <w:ins w:id="36" w:author="Ericsson" w:date="2016-11-20T17:01:00Z">
        <w:r w:rsidR="001B031D">
          <w:rPr>
            <w:lang w:val="en-GB"/>
          </w:rPr>
          <w:t>a lower subcarrier spacing</w:t>
        </w:r>
      </w:ins>
      <w:ins w:id="37" w:author="Ericsson" w:date="2016-11-20T17:03:00Z">
        <w:r w:rsidR="001B031D">
          <w:rPr>
            <w:lang w:val="en-GB"/>
          </w:rPr>
          <w:t xml:space="preserve"> (in addition to the normal subcarrier spacing)</w:t>
        </w:r>
      </w:ins>
      <w:ins w:id="38" w:author="Ericsson" w:date="2016-11-20T17:01:00Z">
        <w:r w:rsidR="001B031D">
          <w:rPr>
            <w:lang w:val="en-GB"/>
          </w:rPr>
          <w:t>.</w:t>
        </w:r>
      </w:ins>
    </w:p>
    <w:p w14:paraId="7A081369" w14:textId="77777777" w:rsidR="00473563" w:rsidRPr="00A72DDD" w:rsidRDefault="00473563" w:rsidP="00473563">
      <w:pPr>
        <w:rPr>
          <w:lang w:val="en-GB"/>
        </w:rPr>
      </w:pPr>
      <w:r w:rsidRPr="00A72DDD">
        <w:rPr>
          <w:lang w:val="en-GB"/>
        </w:rPr>
        <w:t xml:space="preserve">Channel coding is based on rate-1/3 Turbo coding </w:t>
      </w:r>
      <w:ins w:id="39" w:author="Ericsson" w:date="2016-11-21T14:08:00Z">
        <w:r w:rsidR="002F6287">
          <w:rPr>
            <w:lang w:val="en-GB"/>
          </w:rPr>
          <w:t>(Tail Biting Convolutional Code</w:t>
        </w:r>
        <w:r w:rsidR="002F6287" w:rsidRPr="006A6C3E">
          <w:rPr>
            <w:lang w:val="en-GB"/>
          </w:rPr>
          <w:t xml:space="preserve"> for </w:t>
        </w:r>
        <w:r w:rsidR="002F6287">
          <w:rPr>
            <w:lang w:val="en-GB"/>
          </w:rPr>
          <w:t xml:space="preserve">NB-IOT DL) </w:t>
        </w:r>
      </w:ins>
      <w:r w:rsidRPr="00A72DDD">
        <w:rPr>
          <w:lang w:val="en-GB"/>
        </w:rPr>
        <w:t>and is complemented by Hybrid-ARQ with soft combining to handle decoding errors at the receiver side. Data modulation supports QPSK, 16QAM, and 64QAM for both the downlink and the uplink.</w:t>
      </w:r>
      <w:r w:rsidR="007A3848">
        <w:rPr>
          <w:lang w:val="en-GB"/>
        </w:rPr>
        <w:t xml:space="preserve"> </w:t>
      </w:r>
      <w:r w:rsidR="007A3848" w:rsidRPr="007D7800">
        <w:rPr>
          <w:lang w:val="en-US"/>
        </w:rPr>
        <w:t>In downlink, 256QAM is supported.</w:t>
      </w:r>
    </w:p>
    <w:p w14:paraId="22DD9E07" w14:textId="21E79BD2" w:rsidR="00473563" w:rsidRPr="00A72DDD" w:rsidRDefault="00473563" w:rsidP="00FD2E26">
      <w:pPr>
        <w:rPr>
          <w:lang w:val="en-GB"/>
        </w:rPr>
      </w:pPr>
      <w:r w:rsidRPr="00A72DDD">
        <w:rPr>
          <w:lang w:val="en-GB"/>
        </w:rPr>
        <w:t xml:space="preserve">The FDD and TDD RITs support bandwidths from approximately 1.4 MHz to </w:t>
      </w:r>
      <w:del w:id="40" w:author="Ericsson" w:date="2016-11-20T17:05:00Z">
        <w:r w:rsidRPr="00A72DDD" w:rsidDel="001B031D">
          <w:rPr>
            <w:lang w:val="en-GB"/>
          </w:rPr>
          <w:delText>100 </w:delText>
        </w:r>
      </w:del>
      <w:ins w:id="41" w:author="Ericsson" w:date="2016-11-20T17:05:00Z">
        <w:r w:rsidR="001B031D">
          <w:rPr>
            <w:lang w:val="en-GB"/>
          </w:rPr>
          <w:t xml:space="preserve">640 </w:t>
        </w:r>
      </w:ins>
      <w:proofErr w:type="spellStart"/>
      <w:r w:rsidRPr="00A72DDD">
        <w:rPr>
          <w:lang w:val="en-GB"/>
        </w:rPr>
        <w:t>MHz.</w:t>
      </w:r>
      <w:proofErr w:type="spellEnd"/>
      <w:ins w:id="42" w:author="Ericsson" w:date="2016-11-20T17:05:00Z">
        <w:r w:rsidR="001B031D">
          <w:rPr>
            <w:lang w:val="en-GB"/>
          </w:rPr>
          <w:t xml:space="preserve"> NB-IOT supports 200 kHz bandwidth.</w:t>
        </w:r>
      </w:ins>
      <w:r w:rsidRPr="00A72DDD">
        <w:rPr>
          <w:lang w:val="en-GB"/>
        </w:rPr>
        <w:t xml:space="preserve"> Carrier aggregation, i.e. the simultaneous transmission of multiple component carriers in parallel to/from the same terminal</w:t>
      </w:r>
      <w:r w:rsidR="008D6B89">
        <w:rPr>
          <w:lang w:val="en-GB"/>
        </w:rPr>
        <w:t>/</w:t>
      </w:r>
      <w:proofErr w:type="spellStart"/>
      <w:r w:rsidR="008D6B89">
        <w:rPr>
          <w:lang w:val="en-GB"/>
        </w:rPr>
        <w:t>eNB</w:t>
      </w:r>
      <w:proofErr w:type="spellEnd"/>
      <w:r w:rsidRPr="00A72DDD">
        <w:rPr>
          <w:lang w:val="en-GB"/>
        </w:rPr>
        <w:t>, is used to support bandwidths larger than 20 </w:t>
      </w:r>
      <w:proofErr w:type="spellStart"/>
      <w:r w:rsidRPr="00A72DDD">
        <w:rPr>
          <w:lang w:val="en-GB"/>
        </w:rPr>
        <w:t>MHz.</w:t>
      </w:r>
      <w:proofErr w:type="spellEnd"/>
      <w:r w:rsidRPr="00A72DDD">
        <w:rPr>
          <w:lang w:val="en-GB"/>
        </w:rPr>
        <w:t xml:space="preserve"> Component carriers do not have to be contiguous in frequency and can even be located in different frequency bands in order to enable exploitation of fragmented spectrum allocations by means of spectrum aggregation.</w:t>
      </w:r>
      <w:ins w:id="43" w:author="Ericsson" w:date="2016-11-20T17:07:00Z">
        <w:r w:rsidR="0034552A">
          <w:rPr>
            <w:lang w:val="en-GB"/>
          </w:rPr>
          <w:t xml:space="preserve"> Licensed-Assisted Access (LAA) allows secondary c</w:t>
        </w:r>
        <w:r w:rsidR="0034552A" w:rsidRPr="00A72DDD">
          <w:rPr>
            <w:lang w:val="en-GB"/>
          </w:rPr>
          <w:t>omponent carriers</w:t>
        </w:r>
        <w:r w:rsidR="0034552A">
          <w:rPr>
            <w:lang w:val="en-GB"/>
          </w:rPr>
          <w:t xml:space="preserve"> to operate </w:t>
        </w:r>
      </w:ins>
      <w:ins w:id="44" w:author="Ericsson" w:date="2016-11-20T17:09:00Z">
        <w:r w:rsidR="0090297C">
          <w:rPr>
            <w:lang w:val="en-GB"/>
          </w:rPr>
          <w:t xml:space="preserve">the DL </w:t>
        </w:r>
      </w:ins>
      <w:ins w:id="45" w:author="Ericsson" w:date="2016-11-20T17:18:00Z">
        <w:r w:rsidR="009F5CE5">
          <w:rPr>
            <w:lang w:val="en-GB"/>
          </w:rPr>
          <w:t>in the unlicensed 5 GHz band</w:t>
        </w:r>
      </w:ins>
      <w:ins w:id="46" w:author="Ericsson" w:date="2016-11-20T17:07:00Z">
        <w:r w:rsidR="0034552A">
          <w:rPr>
            <w:lang w:val="en-GB"/>
          </w:rPr>
          <w:t>.</w:t>
        </w:r>
      </w:ins>
      <w:ins w:id="47" w:author="Ericsson" w:date="2016-11-20T17:19:00Z">
        <w:r w:rsidR="006752BF">
          <w:rPr>
            <w:lang w:val="en-GB"/>
          </w:rPr>
          <w:t xml:space="preserve"> In order to fairly coexist, LAA uses a Listen-</w:t>
        </w:r>
      </w:ins>
      <w:ins w:id="48" w:author="Ericsson" w:date="2016-11-20T17:20:00Z">
        <w:r w:rsidR="006752BF">
          <w:rPr>
            <w:lang w:val="en-GB"/>
          </w:rPr>
          <w:t>B</w:t>
        </w:r>
      </w:ins>
      <w:ins w:id="49" w:author="Ericsson" w:date="2016-11-20T17:19:00Z">
        <w:r w:rsidR="006752BF">
          <w:rPr>
            <w:lang w:val="en-GB"/>
          </w:rPr>
          <w:t>efore</w:t>
        </w:r>
      </w:ins>
      <w:ins w:id="50" w:author="Ericsson" w:date="2016-11-20T17:20:00Z">
        <w:r w:rsidR="006752BF">
          <w:rPr>
            <w:lang w:val="en-GB"/>
          </w:rPr>
          <w:t>-T</w:t>
        </w:r>
      </w:ins>
      <w:ins w:id="51" w:author="Ericsson" w:date="2016-11-20T17:19:00Z">
        <w:r w:rsidR="006752BF">
          <w:rPr>
            <w:lang w:val="en-GB"/>
          </w:rPr>
          <w:t xml:space="preserve">alk </w:t>
        </w:r>
      </w:ins>
      <w:ins w:id="52" w:author="Ericsson" w:date="2016-11-20T17:20:00Z">
        <w:r w:rsidR="006752BF">
          <w:rPr>
            <w:lang w:val="en-GB"/>
          </w:rPr>
          <w:t xml:space="preserve">(LBT) </w:t>
        </w:r>
      </w:ins>
      <w:ins w:id="53" w:author="Ericsson" w:date="2016-11-20T17:19:00Z">
        <w:r w:rsidR="006752BF">
          <w:rPr>
            <w:lang w:val="en-GB"/>
          </w:rPr>
          <w:t>medium access</w:t>
        </w:r>
      </w:ins>
      <w:ins w:id="54" w:author="Ericsson" w:date="2016-11-20T17:20:00Z">
        <w:r w:rsidR="006752BF">
          <w:rPr>
            <w:lang w:val="en-GB"/>
          </w:rPr>
          <w:t xml:space="preserve"> in the unlicensed frequency bands</w:t>
        </w:r>
      </w:ins>
      <w:ins w:id="55" w:author="Ericsson" w:date="2016-11-20T17:19:00Z">
        <w:r w:rsidR="006752BF">
          <w:rPr>
            <w:lang w:val="en-GB"/>
          </w:rPr>
          <w:t>.</w:t>
        </w:r>
      </w:ins>
      <w:r w:rsidRPr="00A72DDD">
        <w:rPr>
          <w:lang w:val="en-GB"/>
        </w:rPr>
        <w:t xml:space="preserve"> </w:t>
      </w:r>
      <w:ins w:id="56" w:author="Sasha" w:date="2016-11-30T15:21:00Z">
        <w:r w:rsidR="00FD2E26">
          <w:rPr>
            <w:lang w:val="en-GB"/>
          </w:rPr>
          <w:t xml:space="preserve">LTE-WLAN Aggregation (LWA) allows utilizing both </w:t>
        </w:r>
      </w:ins>
      <w:ins w:id="57" w:author="Sasha" w:date="2016-11-30T15:22:00Z">
        <w:r w:rsidR="00FD2E26">
          <w:rPr>
            <w:lang w:val="en-GB"/>
          </w:rPr>
          <w:t xml:space="preserve">LTE and WLAN in the unlicensed 2.4 GHz and 5GHz bands. In LWA, </w:t>
        </w:r>
      </w:ins>
      <w:ins w:id="58" w:author="Sasha" w:date="2016-11-30T15:23:00Z">
        <w:r w:rsidR="00FD2E26">
          <w:rPr>
            <w:lang w:val="en-GB"/>
          </w:rPr>
          <w:t xml:space="preserve">user plane is anchored in the </w:t>
        </w:r>
        <w:proofErr w:type="spellStart"/>
        <w:r w:rsidR="00FD2E26">
          <w:rPr>
            <w:lang w:val="en-GB"/>
          </w:rPr>
          <w:t>eNB</w:t>
        </w:r>
        <w:proofErr w:type="spellEnd"/>
        <w:r w:rsidR="00FD2E26">
          <w:rPr>
            <w:lang w:val="en-GB"/>
          </w:rPr>
          <w:t xml:space="preserve">, which also controls the LWA </w:t>
        </w:r>
        <w:r w:rsidR="00FD2E26">
          <w:rPr>
            <w:lang w:val="en-GB"/>
          </w:rPr>
          <w:lastRenderedPageBreak/>
          <w:t xml:space="preserve">operation, making WLAN transparent to the CN. </w:t>
        </w:r>
      </w:ins>
      <w:r w:rsidRPr="00A72DDD">
        <w:rPr>
          <w:lang w:val="en-GB"/>
        </w:rPr>
        <w:t>Carrier Aggregation support</w:t>
      </w:r>
      <w:r w:rsidR="007A3848">
        <w:rPr>
          <w:lang w:val="en-GB"/>
        </w:rPr>
        <w:t>s the functionality</w:t>
      </w:r>
      <w:r w:rsidRPr="00A72DDD">
        <w:rPr>
          <w:lang w:val="en-GB"/>
        </w:rPr>
        <w:t xml:space="preserve"> to aggregate TDD bands with different uplink and downlink allocations as well as the functionality to support multiple timing advancements</w:t>
      </w:r>
      <w:r w:rsidR="007A3848" w:rsidRPr="007A3848">
        <w:rPr>
          <w:lang w:val="en-GB"/>
        </w:rPr>
        <w:t xml:space="preserve">. Carrier Aggregation also supports to aggregate FDD and TDD component carriers. Dual Connectivity allows aggregating component carriers of different </w:t>
      </w:r>
      <w:proofErr w:type="spellStart"/>
      <w:r w:rsidR="007A3848" w:rsidRPr="007A3848">
        <w:rPr>
          <w:lang w:val="en-GB"/>
        </w:rPr>
        <w:t>eNBs</w:t>
      </w:r>
      <w:proofErr w:type="spellEnd"/>
      <w:r w:rsidR="007A3848" w:rsidRPr="007A3848">
        <w:rPr>
          <w:lang w:val="en-GB"/>
        </w:rPr>
        <w:t xml:space="preserve"> that are connected via a non-ideal backhaul over the X2 interface</w:t>
      </w:r>
      <w:r w:rsidRPr="00A72DDD">
        <w:rPr>
          <w:lang w:val="en-GB"/>
        </w:rPr>
        <w:t>.</w:t>
      </w:r>
    </w:p>
    <w:p w14:paraId="2B044830" w14:textId="33E1F277" w:rsidR="00473563" w:rsidRPr="00A72DDD" w:rsidRDefault="00473563" w:rsidP="007A3848">
      <w:pPr>
        <w:rPr>
          <w:lang w:val="en-GB"/>
        </w:rPr>
      </w:pPr>
      <w:r w:rsidRPr="00A72DDD">
        <w:rPr>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A72DDD">
        <w:rPr>
          <w:lang w:val="en-GB"/>
        </w:rPr>
        <w:t>ms</w:t>
      </w:r>
      <w:proofErr w:type="spellEnd"/>
      <w:r w:rsidRPr="00A72DDD">
        <w:rPr>
          <w:lang w:val="en-GB"/>
        </w:rPr>
        <w:t xml:space="preserve">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r w:rsidR="007A3848" w:rsidRPr="007A3848">
        <w:rPr>
          <w:lang w:val="en-GB"/>
        </w:rPr>
        <w:t xml:space="preserve"> For better uplink coverage, TTI bundling allows UEs to transmit in </w:t>
      </w:r>
      <w:r w:rsidR="007A3848">
        <w:rPr>
          <w:lang w:val="en-GB"/>
        </w:rPr>
        <w:t>four</w:t>
      </w:r>
      <w:r w:rsidR="007A3848" w:rsidRPr="007A3848">
        <w:rPr>
          <w:lang w:val="en-GB"/>
        </w:rPr>
        <w:t xml:space="preserve"> consecutive TTIs. </w:t>
      </w:r>
      <w:ins w:id="59" w:author="Ericsson" w:date="2016-11-20T17:12:00Z">
        <w:r w:rsidR="00417C63">
          <w:rPr>
            <w:lang w:val="en-GB"/>
          </w:rPr>
          <w:t xml:space="preserve">NB-IOT and </w:t>
        </w:r>
      </w:ins>
      <w:ins w:id="60" w:author="Ericsson" w:date="2016-11-20T17:16:00Z">
        <w:r w:rsidR="009F5CE5">
          <w:rPr>
            <w:lang w:val="en-GB"/>
          </w:rPr>
          <w:t>enhanced Machine-type Communication (</w:t>
        </w:r>
      </w:ins>
      <w:proofErr w:type="spellStart"/>
      <w:ins w:id="61" w:author="Ericsson" w:date="2016-11-20T17:12:00Z">
        <w:r w:rsidR="00417C63">
          <w:rPr>
            <w:lang w:val="en-GB"/>
          </w:rPr>
          <w:t>eMTC</w:t>
        </w:r>
      </w:ins>
      <w:proofErr w:type="spellEnd"/>
      <w:ins w:id="62" w:author="Ericsson" w:date="2016-11-20T17:16:00Z">
        <w:r w:rsidR="009F5CE5">
          <w:rPr>
            <w:lang w:val="en-GB"/>
          </w:rPr>
          <w:t>)</w:t>
        </w:r>
      </w:ins>
      <w:ins w:id="63" w:author="Ericsson" w:date="2016-11-20T17:12:00Z">
        <w:r w:rsidR="00417C63">
          <w:rPr>
            <w:lang w:val="en-GB"/>
          </w:rPr>
          <w:t xml:space="preserve"> allows for </w:t>
        </w:r>
      </w:ins>
      <w:ins w:id="64" w:author="Ericsson" w:date="2016-11-20T17:15:00Z">
        <w:r w:rsidR="00417C63">
          <w:rPr>
            <w:lang w:val="en-GB"/>
          </w:rPr>
          <w:t>widespread</w:t>
        </w:r>
      </w:ins>
      <w:ins w:id="65" w:author="Ericsson" w:date="2016-11-20T17:14:00Z">
        <w:r w:rsidR="00417C63">
          <w:rPr>
            <w:lang w:val="en-GB"/>
          </w:rPr>
          <w:t xml:space="preserve"> </w:t>
        </w:r>
      </w:ins>
      <w:ins w:id="66" w:author="Ericsson" w:date="2016-11-20T17:12:00Z">
        <w:r w:rsidR="00417C63">
          <w:rPr>
            <w:lang w:val="en-GB"/>
          </w:rPr>
          <w:t xml:space="preserve">coverage extension by means of </w:t>
        </w:r>
      </w:ins>
      <w:ins w:id="67" w:author="Ericsson" w:date="2016-11-20T17:13:00Z">
        <w:r w:rsidR="00417C63">
          <w:rPr>
            <w:lang w:val="en-GB"/>
          </w:rPr>
          <w:t xml:space="preserve">scheduling </w:t>
        </w:r>
      </w:ins>
      <w:ins w:id="68" w:author="Ericsson" w:date="2016-11-21T12:45:00Z">
        <w:r w:rsidR="002D06F4">
          <w:rPr>
            <w:lang w:val="en-GB"/>
          </w:rPr>
          <w:t xml:space="preserve">multiple TTIs (up to </w:t>
        </w:r>
      </w:ins>
      <w:ins w:id="69" w:author="Wang, Xiaofeng" w:date="2016-11-22T11:41:00Z">
        <w:r w:rsidR="00151312">
          <w:rPr>
            <w:lang w:val="en-GB"/>
          </w:rPr>
          <w:t>several thousands</w:t>
        </w:r>
      </w:ins>
      <w:ins w:id="70" w:author="Ericsson" w:date="2016-11-21T12:46:00Z">
        <w:r w:rsidR="002D06F4">
          <w:rPr>
            <w:lang w:val="en-GB"/>
          </w:rPr>
          <w:t>)</w:t>
        </w:r>
      </w:ins>
      <w:ins w:id="71" w:author="Ericsson" w:date="2016-11-20T17:12:00Z">
        <w:r w:rsidR="00417C63">
          <w:rPr>
            <w:lang w:val="en-GB"/>
          </w:rPr>
          <w:t>.</w:t>
        </w:r>
      </w:ins>
    </w:p>
    <w:p w14:paraId="5E522484" w14:textId="77777777"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 xml:space="preserve">forming. </w:t>
      </w:r>
      <w:ins w:id="72" w:author="Ericsson" w:date="2016-11-20T17:24:00Z">
        <w:r w:rsidR="00825ECA">
          <w:rPr>
            <w:lang w:val="en-GB"/>
          </w:rPr>
          <w:t>Beam-forming by means o</w:t>
        </w:r>
      </w:ins>
      <w:ins w:id="73" w:author="Ericsson" w:date="2016-11-20T17:25:00Z">
        <w:r w:rsidR="00825ECA">
          <w:rPr>
            <w:lang w:val="en-GB"/>
          </w:rPr>
          <w:t>f</w:t>
        </w:r>
      </w:ins>
      <w:ins w:id="74" w:author="Ericsson" w:date="2016-11-20T17:24:00Z">
        <w:r w:rsidR="00825ECA">
          <w:rPr>
            <w:lang w:val="en-GB"/>
          </w:rPr>
          <w:t xml:space="preserve"> 2</w:t>
        </w:r>
      </w:ins>
      <w:ins w:id="75" w:author="Ericsson" w:date="2016-11-20T17:25:00Z">
        <w:r w:rsidR="00825ECA">
          <w:rPr>
            <w:lang w:val="en-GB"/>
          </w:rPr>
          <w:t>-dimensional</w:t>
        </w:r>
      </w:ins>
      <w:ins w:id="76" w:author="Ericsson" w:date="2016-11-20T17:24:00Z">
        <w:r w:rsidR="00825ECA">
          <w:rPr>
            <w:lang w:val="en-GB"/>
          </w:rPr>
          <w:t xml:space="preserve"> antenna array</w:t>
        </w:r>
      </w:ins>
      <w:ins w:id="77" w:author="Ericsson" w:date="2016-11-20T17:25:00Z">
        <w:r w:rsidR="00825ECA">
          <w:rPr>
            <w:lang w:val="en-GB"/>
          </w:rPr>
          <w:t>s</w:t>
        </w:r>
      </w:ins>
      <w:ins w:id="78" w:author="Ericsson" w:date="2016-11-20T17:24:00Z">
        <w:r w:rsidR="00825ECA">
          <w:rPr>
            <w:lang w:val="en-GB"/>
          </w:rPr>
          <w:t xml:space="preserve"> can exploit the </w:t>
        </w:r>
      </w:ins>
      <w:ins w:id="79" w:author="Ericsson" w:date="2016-11-20T17:25:00Z">
        <w:r w:rsidR="00825ECA">
          <w:rPr>
            <w:lang w:val="en-GB"/>
          </w:rPr>
          <w:t xml:space="preserve">horizontal as well as the vertical </w:t>
        </w:r>
      </w:ins>
      <w:ins w:id="80" w:author="Ericsson" w:date="2016-11-20T17:24:00Z">
        <w:r w:rsidR="00825ECA">
          <w:rPr>
            <w:lang w:val="en-GB"/>
          </w:rPr>
          <w:t>domain</w:t>
        </w:r>
      </w:ins>
      <w:ins w:id="81" w:author="Ericsson" w:date="2016-11-20T17:25:00Z">
        <w:r w:rsidR="00825ECA">
          <w:rPr>
            <w:lang w:val="en-GB"/>
          </w:rPr>
          <w:t>.</w:t>
        </w:r>
      </w:ins>
      <w:ins w:id="82" w:author="Ericsson" w:date="2016-11-20T17:24:00Z">
        <w:r w:rsidR="00825ECA">
          <w:rPr>
            <w:lang w:val="en-GB"/>
          </w:rPr>
          <w:t xml:space="preserve"> </w:t>
        </w:r>
      </w:ins>
      <w:r w:rsidRPr="00A72DDD">
        <w:rPr>
          <w:lang w:val="en-GB"/>
        </w:rPr>
        <w:t>Spatial multiplexing with up to eight layers in the downlink and four layers in the uplink is supported. Multi-user MIMO, where multiple users are assigned the same time-frequency resources, is also supported. Coordinated MultiPoint (</w:t>
      </w:r>
      <w:proofErr w:type="spellStart"/>
      <w:r w:rsidRPr="00A72DDD">
        <w:rPr>
          <w:lang w:val="en-GB"/>
        </w:rPr>
        <w:t>CoMP</w:t>
      </w:r>
      <w:proofErr w:type="spellEnd"/>
      <w:r w:rsidRPr="00A72DDD">
        <w:rPr>
          <w:lang w:val="en-GB"/>
        </w:rPr>
        <w:t xml:space="preserve">) operation is also supported, where multiple transmission points or reception points are coordinated in their transmission or reception respectively. </w:t>
      </w:r>
      <w:r w:rsidR="007A3848" w:rsidRPr="007A3848">
        <w:rPr>
          <w:lang w:val="en-GB"/>
        </w:rPr>
        <w:t xml:space="preserve">The coordinated transmission points can belong to the same cell, to different cells of the same </w:t>
      </w:r>
      <w:proofErr w:type="spellStart"/>
      <w:r w:rsidR="007A3848" w:rsidRPr="007A3848">
        <w:rPr>
          <w:lang w:val="en-GB"/>
        </w:rPr>
        <w:t>eNB</w:t>
      </w:r>
      <w:proofErr w:type="spellEnd"/>
      <w:r w:rsidR="007A3848" w:rsidRPr="007A3848">
        <w:rPr>
          <w:lang w:val="en-GB"/>
        </w:rPr>
        <w:t xml:space="preserve"> or to different cells of different </w:t>
      </w:r>
      <w:proofErr w:type="spellStart"/>
      <w:r w:rsidR="007A3848" w:rsidRPr="007A3848">
        <w:rPr>
          <w:lang w:val="en-GB"/>
        </w:rPr>
        <w:t>eNBs</w:t>
      </w:r>
      <w:proofErr w:type="spellEnd"/>
      <w:r w:rsidR="007A3848" w:rsidRPr="007A3848">
        <w:rPr>
          <w:lang w:val="en-GB"/>
        </w:rPr>
        <w:t xml:space="preserve">. A discovery reference signal can be used to identify transmission points or cells for </w:t>
      </w:r>
      <w:proofErr w:type="spellStart"/>
      <w:r w:rsidR="007A3848" w:rsidRPr="007A3848">
        <w:rPr>
          <w:lang w:val="en-GB"/>
        </w:rPr>
        <w:t>CoMP</w:t>
      </w:r>
      <w:proofErr w:type="spellEnd"/>
      <w:r w:rsidR="007A3848" w:rsidRPr="007A3848">
        <w:rPr>
          <w:lang w:val="en-GB"/>
        </w:rPr>
        <w:t xml:space="preserve"> and/or Carrier aggregation operation. </w:t>
      </w:r>
      <w:r w:rsidRPr="00A72DDD">
        <w:rPr>
          <w:lang w:val="en-GB"/>
        </w:rPr>
        <w:t>Finally, transmit diversity based on Space-Frequency Block Coding (SFBC) or a combination of SFBC and Frequency Switched Transmit Diversity (FSTD) is supported.</w:t>
      </w:r>
    </w:p>
    <w:p w14:paraId="104FB5F2" w14:textId="77777777" w:rsidR="00473563" w:rsidRPr="007A3848" w:rsidRDefault="00473563" w:rsidP="007A3848">
      <w:pPr>
        <w:rPr>
          <w:lang w:val="en-GB"/>
        </w:rPr>
      </w:pPr>
      <w:r w:rsidRPr="00A72DDD">
        <w:rPr>
          <w:lang w:val="en-GB"/>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A72DDD">
        <w:rPr>
          <w:lang w:val="en-GB"/>
        </w:rPr>
        <w:noBreakHyphen/>
        <w:t>side interference mitigation of reference and synchronization signals as well as the broadcast channel</w:t>
      </w:r>
      <w:r w:rsidR="007A3848">
        <w:rPr>
          <w:lang w:val="en-GB"/>
        </w:rPr>
        <w:t xml:space="preserve"> exists</w:t>
      </w:r>
      <w:r w:rsidRPr="00A72DDD">
        <w:rPr>
          <w:lang w:val="en-GB"/>
        </w:rPr>
        <w:t>.</w:t>
      </w:r>
      <w:r w:rsidR="007A3848">
        <w:rPr>
          <w:lang w:val="en-GB"/>
        </w:rPr>
        <w:t xml:space="preserve"> </w:t>
      </w:r>
      <w:r w:rsidR="007A3848" w:rsidRPr="007A3848">
        <w:rPr>
          <w:lang w:val="en-GB"/>
        </w:rPr>
        <w:t>A terminal-side mitigation of inter-cell interference caused by the data channel is supported with network assistance. A network-side interference mitigation technique is supported, which is based on the ability to tu</w:t>
      </w:r>
      <w:r w:rsidR="00071443">
        <w:rPr>
          <w:lang w:val="en-GB"/>
        </w:rPr>
        <w:t>rn on and off secondary cells.</w:t>
      </w:r>
    </w:p>
    <w:p w14:paraId="5D03BE28" w14:textId="77777777" w:rsidR="00473563" w:rsidRDefault="00473563" w:rsidP="00C2325E">
      <w:pPr>
        <w:rPr>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14:paraId="73A2FC0A" w14:textId="7E8180EE" w:rsidR="00880B6E" w:rsidRPr="00880B6E" w:rsidRDefault="00880B6E" w:rsidP="00880B6E">
      <w:pPr>
        <w:rPr>
          <w:lang w:val="en-GB"/>
        </w:rPr>
      </w:pPr>
      <w:r w:rsidRPr="00880B6E">
        <w:rPr>
          <w:lang w:val="en-GB"/>
        </w:rPr>
        <w:t xml:space="preserve">Both RITs support various types of machine-type communication. In order to better address the low-cost segment, a low-complexity terminal (Category 0) is supported, which has approximately 50% reduced modem complexity as compared to the least complex ‘normal’ UE (Category 1). </w:t>
      </w:r>
      <w:ins w:id="83" w:author="Ericsson" w:date="2016-11-21T10:28:00Z">
        <w:r w:rsidR="00870307">
          <w:rPr>
            <w:lang w:val="en-GB"/>
          </w:rPr>
          <w:t xml:space="preserve">Another 50% complexity reduction was made possible with </w:t>
        </w:r>
        <w:proofErr w:type="spellStart"/>
        <w:r w:rsidR="00870307">
          <w:rPr>
            <w:lang w:val="en-GB"/>
          </w:rPr>
          <w:t>eMTC</w:t>
        </w:r>
        <w:proofErr w:type="spellEnd"/>
        <w:r w:rsidR="00870307">
          <w:rPr>
            <w:lang w:val="en-GB"/>
          </w:rPr>
          <w:t xml:space="preserve"> (Category M1)</w:t>
        </w:r>
      </w:ins>
      <w:ins w:id="84" w:author="Romano Giovanni" w:date="2016-12-01T12:55:00Z">
        <w:r w:rsidR="0050119F">
          <w:rPr>
            <w:lang w:val="en-GB"/>
          </w:rPr>
          <w:t xml:space="preserve"> </w:t>
        </w:r>
      </w:ins>
      <w:ins w:id="85" w:author="Ericsson" w:date="2016-11-21T10:30:00Z">
        <w:r w:rsidR="00870307">
          <w:rPr>
            <w:lang w:val="en-GB"/>
          </w:rPr>
          <w:t xml:space="preserve">and </w:t>
        </w:r>
      </w:ins>
      <w:ins w:id="86" w:author="Ericsson" w:date="2016-11-21T10:34:00Z">
        <w:r w:rsidR="00870307">
          <w:rPr>
            <w:lang w:val="en-GB"/>
          </w:rPr>
          <w:t xml:space="preserve">even </w:t>
        </w:r>
      </w:ins>
      <w:ins w:id="87" w:author="Ericsson" w:date="2016-11-21T10:32:00Z">
        <w:r w:rsidR="00870307">
          <w:rPr>
            <w:lang w:val="en-GB"/>
          </w:rPr>
          <w:t xml:space="preserve">slightly </w:t>
        </w:r>
      </w:ins>
      <w:ins w:id="88" w:author="Ericsson" w:date="2016-11-21T10:30:00Z">
        <w:r w:rsidR="00870307">
          <w:rPr>
            <w:lang w:val="en-GB"/>
          </w:rPr>
          <w:t xml:space="preserve">more with NB-IOT (Category NB1). </w:t>
        </w:r>
      </w:ins>
      <w:proofErr w:type="spellStart"/>
      <w:ins w:id="89" w:author="Romano Giovanni" w:date="2016-12-01T12:56:00Z">
        <w:r w:rsidR="0050119F">
          <w:rPr>
            <w:lang w:val="en-GB"/>
          </w:rPr>
          <w:t>eMTC</w:t>
        </w:r>
      </w:ins>
      <w:proofErr w:type="spellEnd"/>
      <w:ins w:id="90" w:author="Romano Giovanni" w:date="2016-12-01T12:55:00Z">
        <w:r w:rsidR="0050119F">
          <w:rPr>
            <w:lang w:val="en-GB"/>
          </w:rPr>
          <w:t xml:space="preserve"> </w:t>
        </w:r>
        <w:r w:rsidR="0050119F" w:rsidRPr="0050119F">
          <w:rPr>
            <w:lang w:val="en-GB"/>
          </w:rPr>
          <w:t>supports optionally half duplex (HD) operation and NB-IOT supports HD only</w:t>
        </w:r>
      </w:ins>
      <w:r w:rsidR="0050119F">
        <w:rPr>
          <w:lang w:val="en-GB"/>
        </w:rPr>
        <w:t xml:space="preserve"> </w:t>
      </w:r>
      <w:ins w:id="91" w:author="Ericsson" w:date="2016-11-21T10:30:00Z">
        <w:r w:rsidR="00870307">
          <w:rPr>
            <w:lang w:val="en-GB"/>
          </w:rPr>
          <w:t xml:space="preserve">In addition, </w:t>
        </w:r>
        <w:proofErr w:type="spellStart"/>
        <w:r w:rsidR="00870307">
          <w:rPr>
            <w:lang w:val="en-GB"/>
          </w:rPr>
          <w:t>eMTC</w:t>
        </w:r>
        <w:proofErr w:type="spellEnd"/>
        <w:r w:rsidR="00870307">
          <w:rPr>
            <w:lang w:val="en-GB"/>
          </w:rPr>
          <w:t xml:space="preserve"> and NB-IOT extended the </w:t>
        </w:r>
      </w:ins>
      <w:ins w:id="92" w:author="Ericsson" w:date="2016-11-21T10:31:00Z">
        <w:r w:rsidR="00870307">
          <w:rPr>
            <w:lang w:val="en-GB"/>
          </w:rPr>
          <w:t xml:space="preserve">original LTE </w:t>
        </w:r>
      </w:ins>
      <w:ins w:id="93" w:author="Ericsson" w:date="2016-11-21T10:30:00Z">
        <w:r w:rsidR="00870307">
          <w:rPr>
            <w:lang w:val="en-GB"/>
          </w:rPr>
          <w:t xml:space="preserve">coverage area </w:t>
        </w:r>
      </w:ins>
      <w:ins w:id="94" w:author="Ericsson" w:date="2016-11-21T10:31:00Z">
        <w:r w:rsidR="00870307">
          <w:rPr>
            <w:lang w:val="en-GB"/>
          </w:rPr>
          <w:t>by ~20dB</w:t>
        </w:r>
      </w:ins>
      <w:ins w:id="95" w:author="Ericsson" w:date="2016-11-21T10:32:00Z">
        <w:r w:rsidR="00870307">
          <w:rPr>
            <w:lang w:val="en-GB"/>
          </w:rPr>
          <w:t xml:space="preserve">. </w:t>
        </w:r>
      </w:ins>
      <w:ins w:id="96" w:author="Romano Giovanni" w:date="2016-12-01T12:57:00Z">
        <w:r w:rsidR="0050119F">
          <w:rPr>
            <w:lang w:val="en-GB"/>
          </w:rPr>
          <w:t xml:space="preserve">The narrow NB-IOT channel bandwidth of 200kHz makes it possible to operate in re-farmed GSM channels or in LTE </w:t>
        </w:r>
        <w:proofErr w:type="spellStart"/>
        <w:r w:rsidR="0050119F">
          <w:rPr>
            <w:lang w:val="en-GB"/>
          </w:rPr>
          <w:t>guardbands</w:t>
        </w:r>
        <w:proofErr w:type="spellEnd"/>
        <w:r w:rsidR="0050119F">
          <w:rPr>
            <w:lang w:val="en-GB"/>
          </w:rPr>
          <w:t xml:space="preserve">. </w:t>
        </w:r>
      </w:ins>
      <w:r w:rsidRPr="00880B6E">
        <w:rPr>
          <w:lang w:val="en-GB"/>
        </w:rPr>
        <w:t xml:space="preserve">In order to improve UE power consumption, a Power Saving </w:t>
      </w:r>
      <w:ins w:id="97" w:author="Ericsson" w:date="2016-11-21T10:39:00Z">
        <w:r w:rsidR="00C81E40">
          <w:rPr>
            <w:lang w:val="en-GB"/>
          </w:rPr>
          <w:t>State was introduced and extended Discontinuous Reception (</w:t>
        </w:r>
        <w:proofErr w:type="spellStart"/>
        <w:r w:rsidR="00C81E40">
          <w:rPr>
            <w:lang w:val="en-GB"/>
          </w:rPr>
          <w:t>eDRX</w:t>
        </w:r>
        <w:proofErr w:type="spellEnd"/>
        <w:r w:rsidR="00C81E40">
          <w:rPr>
            <w:lang w:val="en-GB"/>
          </w:rPr>
          <w:t xml:space="preserve">) cycles range up </w:t>
        </w:r>
        <w:r w:rsidR="00C81E40">
          <w:rPr>
            <w:lang w:val="en-GB"/>
          </w:rPr>
          <w:lastRenderedPageBreak/>
          <w:t>to 10.24s in connected mode and 43.69min in idle mode</w:t>
        </w:r>
      </w:ins>
      <w:del w:id="98" w:author="Ericsson" w:date="2016-11-21T10:39:00Z">
        <w:r w:rsidRPr="00880B6E" w:rsidDel="00C81E40">
          <w:rPr>
            <w:lang w:val="en-GB"/>
          </w:rPr>
          <w:delText>Mode exists</w:delText>
        </w:r>
      </w:del>
      <w:del w:id="99" w:author="Ericsson" w:date="2016-11-21T10:20:00Z">
        <w:r w:rsidRPr="00880B6E" w:rsidDel="00870307">
          <w:rPr>
            <w:lang w:val="en-GB"/>
          </w:rPr>
          <w:delText>, in which a terminal can minimize its ON times</w:delText>
        </w:r>
      </w:del>
      <w:r w:rsidRPr="00880B6E">
        <w:rPr>
          <w:lang w:val="en-GB"/>
        </w:rPr>
        <w:t>.</w:t>
      </w:r>
    </w:p>
    <w:p w14:paraId="4EAC00F8" w14:textId="77777777" w:rsidR="00880B6E" w:rsidRPr="00880B6E" w:rsidRDefault="00880B6E" w:rsidP="00880B6E">
      <w:pPr>
        <w:rPr>
          <w:lang w:val="en-GB"/>
        </w:rPr>
      </w:pPr>
      <w:r w:rsidRPr="00880B6E">
        <w:rPr>
          <w:lang w:val="en-GB"/>
        </w:rPr>
        <w:t>In order to enhance data offloading, both RITs support LTE/Wi-Fi interworking functionality. Based on configurable rules, the UE steers its data traffic to the most appropriate radio access.</w:t>
      </w:r>
    </w:p>
    <w:p w14:paraId="37AE1551" w14:textId="77777777" w:rsidR="00880B6E" w:rsidRPr="00A72DDD" w:rsidRDefault="00880B6E" w:rsidP="00880B6E">
      <w:pPr>
        <w:rPr>
          <w:lang w:val="en-GB"/>
        </w:rPr>
      </w:pPr>
      <w:r w:rsidRPr="00880B6E">
        <w:rPr>
          <w:lang w:val="en-GB"/>
        </w:rPr>
        <w:t xml:space="preserve">From Rel-12 onwards, </w:t>
      </w:r>
      <w:proofErr w:type="spellStart"/>
      <w:r w:rsidRPr="00880B6E">
        <w:rPr>
          <w:lang w:val="en-GB"/>
        </w:rPr>
        <w:t>s</w:t>
      </w:r>
      <w:r w:rsidRPr="00880B6E">
        <w:rPr>
          <w:kern w:val="2"/>
          <w:lang w:val="en-GB" w:eastAsia="ja-JP"/>
        </w:rPr>
        <w:t>idelink</w:t>
      </w:r>
      <w:proofErr w:type="spellEnd"/>
      <w:r w:rsidRPr="00880B6E">
        <w:rPr>
          <w:kern w:val="2"/>
          <w:lang w:val="en-GB" w:eastAsia="ja-JP"/>
        </w:rPr>
        <w:t xml:space="preserve"> transmissions are defined for </w:t>
      </w:r>
      <w:r w:rsidRPr="00880B6E">
        <w:rPr>
          <w:lang w:val="en-GB" w:eastAsia="ja-JP"/>
        </w:rPr>
        <w:t>Proximity based Services</w:t>
      </w:r>
      <w:r w:rsidRPr="00880B6E">
        <w:rPr>
          <w:kern w:val="2"/>
          <w:lang w:val="en-GB" w:eastAsia="ja-JP"/>
        </w:rPr>
        <w:t xml:space="preserve"> (</w:t>
      </w:r>
      <w:proofErr w:type="spellStart"/>
      <w:r w:rsidRPr="00880B6E">
        <w:rPr>
          <w:kern w:val="2"/>
          <w:lang w:val="en-GB" w:eastAsia="ja-JP"/>
        </w:rPr>
        <w:t>ProSe</w:t>
      </w:r>
      <w:proofErr w:type="spellEnd"/>
      <w:r w:rsidRPr="00880B6E">
        <w:rPr>
          <w:kern w:val="2"/>
          <w:lang w:val="en-GB" w:eastAsia="ja-JP"/>
        </w:rPr>
        <w:t xml:space="preserve">) Direct Discovery and </w:t>
      </w:r>
      <w:proofErr w:type="spellStart"/>
      <w:r w:rsidRPr="00880B6E">
        <w:rPr>
          <w:kern w:val="2"/>
          <w:lang w:val="en-GB" w:eastAsia="ja-JP"/>
        </w:rPr>
        <w:t>ProSe</w:t>
      </w:r>
      <w:proofErr w:type="spellEnd"/>
      <w:r w:rsidRPr="00880B6E">
        <w:rPr>
          <w:kern w:val="2"/>
          <w:lang w:val="en-GB" w:eastAsia="ja-JP"/>
        </w:rPr>
        <w:t xml:space="preserve"> Direct Communication between terminals. </w:t>
      </w:r>
      <w:proofErr w:type="spellStart"/>
      <w:r w:rsidRPr="00880B6E">
        <w:rPr>
          <w:kern w:val="2"/>
          <w:lang w:val="en-GB" w:eastAsia="ja-JP"/>
        </w:rPr>
        <w:t>ProSe</w:t>
      </w:r>
      <w:proofErr w:type="spellEnd"/>
      <w:r w:rsidRPr="00880B6E">
        <w:rPr>
          <w:kern w:val="2"/>
          <w:lang w:val="en-GB" w:eastAsia="ja-JP"/>
        </w:rPr>
        <w:t xml:space="preserve"> Direct Communication is targeting only Public Safety applications and </w:t>
      </w:r>
      <w:r w:rsidRPr="00880B6E">
        <w:rPr>
          <w:lang w:val="en-GB"/>
        </w:rPr>
        <w:t xml:space="preserve">allows terminals to communicate with each other directly without routing the data via the </w:t>
      </w:r>
      <w:proofErr w:type="spellStart"/>
      <w:r w:rsidRPr="00880B6E">
        <w:rPr>
          <w:lang w:val="en-GB"/>
        </w:rPr>
        <w:t>eNB</w:t>
      </w:r>
      <w:proofErr w:type="spellEnd"/>
      <w:r w:rsidRPr="00880B6E">
        <w:rPr>
          <w:lang w:val="en-GB"/>
        </w:rPr>
        <w:t xml:space="preserve">. </w:t>
      </w:r>
      <w:proofErr w:type="spellStart"/>
      <w:r w:rsidRPr="00880B6E">
        <w:rPr>
          <w:kern w:val="2"/>
          <w:lang w:val="en-GB" w:eastAsia="ja-JP"/>
        </w:rPr>
        <w:t>ProSe</w:t>
      </w:r>
      <w:proofErr w:type="spellEnd"/>
      <w:r w:rsidRPr="00880B6E">
        <w:rPr>
          <w:kern w:val="2"/>
          <w:lang w:val="en-GB" w:eastAsia="ja-JP"/>
        </w:rPr>
        <w:t xml:space="preserve"> Direct Discovery allows </w:t>
      </w:r>
      <w:r w:rsidRPr="00880B6E">
        <w:rPr>
          <w:lang w:val="en-GB"/>
        </w:rPr>
        <w:t xml:space="preserve">discovering other terminals in close proximity. Direct communication is also supported when a terminal is out of LTE coverage. </w:t>
      </w:r>
    </w:p>
    <w:p w14:paraId="2C749B7E" w14:textId="77777777" w:rsidR="00473563" w:rsidRPr="00A72DDD" w:rsidRDefault="00473563" w:rsidP="00473563">
      <w:pPr>
        <w:pStyle w:val="Titolo4"/>
        <w:rPr>
          <w:lang w:val="en-GB"/>
        </w:rPr>
      </w:pPr>
      <w:r w:rsidRPr="00A72DDD">
        <w:rPr>
          <w:lang w:val="en-GB"/>
        </w:rPr>
        <w:t>1.1.3.1</w:t>
      </w:r>
      <w:r w:rsidRPr="00A72DDD">
        <w:rPr>
          <w:lang w:val="en-GB"/>
        </w:rPr>
        <w:tab/>
        <w:t>Network architecture</w:t>
      </w:r>
    </w:p>
    <w:p w14:paraId="107E0D2A" w14:textId="77777777"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proofErr w:type="spellStart"/>
      <w:r w:rsidRPr="00A72DDD">
        <w:rPr>
          <w:i/>
          <w:iCs/>
          <w:lang w:val="en-GB"/>
        </w:rPr>
        <w:t>eNodeB</w:t>
      </w:r>
      <w:proofErr w:type="spellEnd"/>
      <w:r w:rsidRPr="00A72DDD">
        <w:rPr>
          <w:lang w:val="en-GB"/>
        </w:rPr>
        <w:t xml:space="preserve">, which is responsible for all radio-related functions in one or several cells. The </w:t>
      </w:r>
      <w:proofErr w:type="spellStart"/>
      <w:r w:rsidRPr="00A72DDD">
        <w:rPr>
          <w:lang w:val="en-GB"/>
        </w:rPr>
        <w:t>eNodeB</w:t>
      </w:r>
      <w:proofErr w:type="spellEnd"/>
      <w:r w:rsidRPr="00A72DDD">
        <w:rPr>
          <w:lang w:val="en-GB"/>
        </w:rPr>
        <w:t xml:space="preserve"> is 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w:t>
      </w:r>
      <w:proofErr w:type="spellStart"/>
      <w:r w:rsidRPr="00A72DDD">
        <w:rPr>
          <w:lang w:val="en-GB"/>
        </w:rPr>
        <w:t>eNodeB</w:t>
      </w:r>
      <w:proofErr w:type="spellEnd"/>
      <w:r w:rsidRPr="00A72DDD">
        <w:rPr>
          <w:lang w:val="en-GB"/>
        </w:rPr>
        <w:t xml:space="preserve"> can interface to multiple MMEs/S</w:t>
      </w:r>
      <w:r w:rsidRPr="00A72DDD">
        <w:rPr>
          <w:lang w:val="en-GB"/>
        </w:rPr>
        <w:noBreakHyphen/>
        <w:t>GWs for the purpose of load sharing and redundancy.</w:t>
      </w:r>
      <w:ins w:id="100" w:author="Ericsson" w:date="2016-11-21T13:14:00Z">
        <w:r w:rsidR="00254F8C" w:rsidRPr="00254F8C">
          <w:rPr>
            <w:lang w:val="en-GB"/>
          </w:rPr>
          <w:t xml:space="preserve"> MME</w:t>
        </w:r>
        <w:r w:rsidR="00254F8C">
          <w:rPr>
            <w:lang w:val="en-GB"/>
          </w:rPr>
          <w:t>s</w:t>
        </w:r>
        <w:r w:rsidR="00254F8C" w:rsidRPr="00254F8C">
          <w:rPr>
            <w:lang w:val="en-GB"/>
          </w:rPr>
          <w:t>/S</w:t>
        </w:r>
        <w:r w:rsidR="00254F8C">
          <w:rPr>
            <w:lang w:val="en-GB"/>
          </w:rPr>
          <w:t>-</w:t>
        </w:r>
        <w:r w:rsidR="00254F8C" w:rsidRPr="00254F8C">
          <w:rPr>
            <w:lang w:val="en-GB"/>
          </w:rPr>
          <w:t>G</w:t>
        </w:r>
        <w:r w:rsidR="00254F8C">
          <w:rPr>
            <w:lang w:val="en-GB"/>
          </w:rPr>
          <w:t>Ws</w:t>
        </w:r>
        <w:r w:rsidR="00254F8C" w:rsidRPr="00254F8C">
          <w:rPr>
            <w:lang w:val="en-GB"/>
          </w:rPr>
          <w:t xml:space="preserve"> </w:t>
        </w:r>
      </w:ins>
      <w:ins w:id="101" w:author="Ericsson" w:date="2016-11-21T13:15:00Z">
        <w:r w:rsidR="00254F8C">
          <w:rPr>
            <w:lang w:val="en-GB"/>
          </w:rPr>
          <w:t xml:space="preserve">can be </w:t>
        </w:r>
      </w:ins>
      <w:ins w:id="102" w:author="Ericsson" w:date="2016-11-21T13:14:00Z">
        <w:r w:rsidR="00254F8C" w:rsidRPr="00254F8C">
          <w:rPr>
            <w:lang w:val="en-GB"/>
          </w:rPr>
          <w:t>(re)select</w:t>
        </w:r>
      </w:ins>
      <w:ins w:id="103" w:author="Ericsson" w:date="2016-11-21T13:15:00Z">
        <w:r w:rsidR="00254F8C">
          <w:rPr>
            <w:lang w:val="en-GB"/>
          </w:rPr>
          <w:t>ed</w:t>
        </w:r>
      </w:ins>
      <w:ins w:id="104" w:author="Ericsson" w:date="2016-11-21T13:14:00Z">
        <w:r w:rsidR="00254F8C" w:rsidRPr="00254F8C">
          <w:rPr>
            <w:lang w:val="en-GB"/>
          </w:rPr>
          <w:t xml:space="preserve"> </w:t>
        </w:r>
      </w:ins>
      <w:ins w:id="105" w:author="Ericsson" w:date="2016-11-21T13:15:00Z">
        <w:r w:rsidR="00254F8C">
          <w:rPr>
            <w:lang w:val="en-GB"/>
          </w:rPr>
          <w:t xml:space="preserve">for support of </w:t>
        </w:r>
      </w:ins>
      <w:ins w:id="106" w:author="Ericsson" w:date="2016-11-21T13:14:00Z">
        <w:r w:rsidR="00254F8C" w:rsidRPr="00254F8C">
          <w:rPr>
            <w:lang w:val="en-GB"/>
          </w:rPr>
          <w:t>separate dedicated core networks that are designed to meet the requirements of a certain group of devices/customers</w:t>
        </w:r>
      </w:ins>
      <w:ins w:id="107" w:author="Ericsson" w:date="2016-11-21T13:15:00Z">
        <w:r w:rsidR="00254F8C">
          <w:rPr>
            <w:lang w:val="en-GB"/>
          </w:rPr>
          <w:t>.</w:t>
        </w:r>
      </w:ins>
    </w:p>
    <w:p w14:paraId="4ECBB64F" w14:textId="77777777" w:rsidR="00473563" w:rsidRPr="00A72DDD" w:rsidRDefault="00473563" w:rsidP="00473563">
      <w:pPr>
        <w:rPr>
          <w:lang w:val="en-GB"/>
        </w:rPr>
      </w:pPr>
      <w:r w:rsidRPr="00A72DDD">
        <w:rPr>
          <w:lang w:val="en-GB"/>
        </w:rPr>
        <w:t xml:space="preserve">The X2 interface, connecting </w:t>
      </w:r>
      <w:proofErr w:type="spellStart"/>
      <w:r w:rsidRPr="00A72DDD">
        <w:rPr>
          <w:lang w:val="en-GB"/>
        </w:rPr>
        <w:t>eNodeBs</w:t>
      </w:r>
      <w:proofErr w:type="spellEnd"/>
      <w:r w:rsidRPr="00A72DDD">
        <w:rPr>
          <w:lang w:val="en-GB"/>
        </w:rPr>
        <w:t xml:space="preserve">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r w:rsidR="00BE6323">
        <w:rPr>
          <w:lang w:val="en-GB"/>
        </w:rPr>
        <w:t xml:space="preserve"> or </w:t>
      </w:r>
      <w:proofErr w:type="spellStart"/>
      <w:r w:rsidR="00BE6323">
        <w:rPr>
          <w:lang w:val="en-GB"/>
        </w:rPr>
        <w:t>CoMP</w:t>
      </w:r>
      <w:r w:rsidRPr="00A72DDD">
        <w:rPr>
          <w:lang w:val="en-GB"/>
        </w:rPr>
        <w:t>.</w:t>
      </w:r>
      <w:proofErr w:type="spellEnd"/>
      <w:r w:rsidRPr="00A72DDD">
        <w:rPr>
          <w:lang w:val="en-GB"/>
        </w:rPr>
        <w:t xml:space="preserve"> The X2 interface is also used to support lossless mobility between neighbouring cells by means of packet forwarding.</w:t>
      </w:r>
      <w:ins w:id="108" w:author="Ericsson" w:date="2016-11-21T13:14:00Z">
        <w:r w:rsidR="00254F8C">
          <w:rPr>
            <w:lang w:val="en-GB"/>
          </w:rPr>
          <w:t xml:space="preserve"> </w:t>
        </w:r>
      </w:ins>
    </w:p>
    <w:p w14:paraId="781DDB6C" w14:textId="77777777" w:rsidR="00473563" w:rsidRPr="00A72DDD" w:rsidRDefault="00473563" w:rsidP="00473563">
      <w:pPr>
        <w:pStyle w:val="FigureNo"/>
        <w:rPr>
          <w:lang w:val="en-GB"/>
        </w:rPr>
      </w:pPr>
      <w:r w:rsidRPr="00A72DDD">
        <w:rPr>
          <w:lang w:val="en-GB"/>
        </w:rPr>
        <w:t>Figure 1.1</w:t>
      </w:r>
    </w:p>
    <w:p w14:paraId="2C77BF90" w14:textId="77777777" w:rsidR="00473563" w:rsidRPr="00A72DDD" w:rsidRDefault="00473563" w:rsidP="00473563">
      <w:pPr>
        <w:pStyle w:val="Figuretitle"/>
        <w:rPr>
          <w:lang w:val="en-GB"/>
        </w:rPr>
      </w:pPr>
      <w:r w:rsidRPr="00A72DDD">
        <w:rPr>
          <w:lang w:val="en-GB"/>
        </w:rPr>
        <w:t>Radio-access network interfaces</w:t>
      </w:r>
    </w:p>
    <w:p w14:paraId="08FCBE93" w14:textId="77777777" w:rsidR="00473563" w:rsidRPr="00A72DDD" w:rsidRDefault="00473563" w:rsidP="00473563">
      <w:pPr>
        <w:pStyle w:val="Figure"/>
        <w:rPr>
          <w:rFonts w:eastAsia="Batang"/>
          <w:lang w:val="en-GB"/>
        </w:rPr>
      </w:pPr>
      <w:r w:rsidRPr="00A72DDD">
        <w:rPr>
          <w:lang w:val="en-GB"/>
        </w:rPr>
        <w:object w:dxaOrig="5656" w:dyaOrig="3919" w14:anchorId="4A980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65pt;height:194.1pt" o:ole="">
            <v:imagedata r:id="rId10" o:title=""/>
          </v:shape>
          <o:OLEObject Type="Embed" ProgID="CorelDRAW.Graphic.14" ShapeID="_x0000_i1025" DrawAspect="Content" ObjectID="_1542106687" r:id="rId11"/>
        </w:object>
      </w:r>
    </w:p>
    <w:p w14:paraId="6327B6E9" w14:textId="77777777" w:rsidR="00473563" w:rsidRPr="00A72DDD" w:rsidRDefault="00473563" w:rsidP="00473563">
      <w:pPr>
        <w:pStyle w:val="Titolo4"/>
        <w:rPr>
          <w:lang w:val="en-GB"/>
        </w:rPr>
      </w:pPr>
      <w:r w:rsidRPr="00A72DDD">
        <w:rPr>
          <w:lang w:val="en-GB"/>
        </w:rPr>
        <w:t>1.1.3.2</w:t>
      </w:r>
      <w:r w:rsidRPr="00A72DDD">
        <w:rPr>
          <w:lang w:val="en-GB"/>
        </w:rPr>
        <w:tab/>
        <w:t>Layer 2 protocol architecture</w:t>
      </w:r>
    </w:p>
    <w:p w14:paraId="05A0FA9D" w14:textId="77777777"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w:t>
      </w:r>
      <w:proofErr w:type="spellStart"/>
      <w:r w:rsidRPr="00A72DDD">
        <w:rPr>
          <w:lang w:val="en-GB"/>
        </w:rPr>
        <w:t>QoS</w:t>
      </w:r>
      <w:proofErr w:type="spellEnd"/>
      <w:r w:rsidRPr="00A72DDD">
        <w:rPr>
          <w:lang w:val="en-GB"/>
        </w:rPr>
        <w:t xml:space="preserve">) </w:t>
      </w:r>
      <w:r w:rsidRPr="00A72DDD">
        <w:rPr>
          <w:lang w:val="en-GB"/>
        </w:rPr>
        <w:lastRenderedPageBreak/>
        <w:t>requirements. L2/MAC PDUs, also referred to as transport blocks, are created according to instantaneous scheduling decisions and delivered to the physical layer on one or several transport channels (one transport channel of the same type per component carrier).</w:t>
      </w:r>
    </w:p>
    <w:p w14:paraId="0BBB1714" w14:textId="77777777" w:rsidR="00473563" w:rsidRPr="00A72DDD" w:rsidRDefault="00473563" w:rsidP="00C2325E">
      <w:pPr>
        <w:pStyle w:val="FigureNo"/>
        <w:rPr>
          <w:lang w:val="en-GB"/>
        </w:rPr>
      </w:pPr>
      <w:bookmarkStart w:id="109" w:name="_Ref275440680"/>
      <w:r w:rsidRPr="00A72DDD">
        <w:rPr>
          <w:lang w:val="en-GB"/>
        </w:rPr>
        <w:t>Figure</w:t>
      </w:r>
      <w:bookmarkEnd w:id="109"/>
      <w:r w:rsidRPr="00A72DDD">
        <w:rPr>
          <w:lang w:val="en-GB"/>
        </w:rPr>
        <w:t xml:space="preserve"> 1.2</w:t>
      </w:r>
    </w:p>
    <w:p w14:paraId="23711D07" w14:textId="77777777" w:rsidR="00473563" w:rsidRPr="00A72DDD" w:rsidRDefault="00473563" w:rsidP="00473563">
      <w:pPr>
        <w:pStyle w:val="Figuretitle"/>
        <w:rPr>
          <w:lang w:val="en-GB"/>
        </w:rPr>
      </w:pPr>
      <w:r w:rsidRPr="00A72DDD">
        <w:rPr>
          <w:lang w:val="en-GB"/>
        </w:rPr>
        <w:t>Downlink L2 protocol structure</w:t>
      </w:r>
    </w:p>
    <w:p w14:paraId="45736950" w14:textId="06392DC3" w:rsidR="00473563" w:rsidRDefault="00473563" w:rsidP="00C2325E">
      <w:pPr>
        <w:pStyle w:val="Figure"/>
        <w:rPr>
          <w:ins w:id="110" w:author="Ericsson" w:date="2016-11-21T10:46:00Z"/>
          <w:lang w:val="en-GB"/>
        </w:rPr>
      </w:pPr>
      <w:del w:id="111" w:author="Ericsson" w:date="2016-11-21T10:46:00Z">
        <w:r w:rsidRPr="00A72DDD" w:rsidDel="000B5B5B">
          <w:rPr>
            <w:lang w:val="en-GB"/>
          </w:rPr>
          <w:object w:dxaOrig="9345" w:dyaOrig="4376" w14:anchorId="44F4C82E">
            <v:shape id="_x0000_i1026" type="#_x0000_t75" style="width:468.3pt;height:219.45pt" o:ole="" o:allowoverlap="f">
              <v:imagedata r:id="rId12" o:title=""/>
            </v:shape>
            <o:OLEObject Type="Embed" ProgID="CorelDRAW.Graphic.14" ShapeID="_x0000_i1026" DrawAspect="Content" ObjectID="_1542106688" r:id="rId13"/>
          </w:object>
        </w:r>
      </w:del>
      <w:ins w:id="112" w:author="Romano Giovanni" w:date="2016-12-01T14:11:00Z">
        <w:r w:rsidR="0021745F">
          <w:object w:dxaOrig="13661" w:dyaOrig="5772" w14:anchorId="1B64D482">
            <v:shape id="_x0000_i1036" type="#_x0000_t75" style="width:481.55pt;height:203.35pt" o:ole="">
              <v:imagedata r:id="rId14" o:title=""/>
            </v:shape>
            <o:OLEObject Type="Embed" ProgID="Visio.Drawing.11" ShapeID="_x0000_i1036" DrawAspect="Content" ObjectID="_1542106689" r:id="rId15"/>
          </w:object>
        </w:r>
      </w:ins>
      <w:bookmarkStart w:id="113" w:name="_GoBack"/>
      <w:bookmarkEnd w:id="113"/>
    </w:p>
    <w:p w14:paraId="3688D9AD" w14:textId="77777777" w:rsidR="00473563" w:rsidRPr="00A72DDD" w:rsidRDefault="00473563" w:rsidP="00C2325E">
      <w:pPr>
        <w:pStyle w:val="FigureNo"/>
        <w:rPr>
          <w:lang w:val="en-GB"/>
        </w:rPr>
      </w:pPr>
      <w:bookmarkStart w:id="114" w:name="_Ref275440686"/>
      <w:r w:rsidRPr="00A72DDD">
        <w:rPr>
          <w:lang w:val="en-GB"/>
        </w:rPr>
        <w:lastRenderedPageBreak/>
        <w:t>Figure</w:t>
      </w:r>
      <w:bookmarkEnd w:id="114"/>
      <w:r w:rsidRPr="00A72DDD">
        <w:rPr>
          <w:lang w:val="en-GB"/>
        </w:rPr>
        <w:t xml:space="preserve"> 1.3</w:t>
      </w:r>
    </w:p>
    <w:p w14:paraId="3B139817" w14:textId="77777777" w:rsidR="00473563" w:rsidRPr="00A72DDD" w:rsidRDefault="00473563" w:rsidP="00C2325E">
      <w:pPr>
        <w:pStyle w:val="Figuretitle"/>
        <w:rPr>
          <w:lang w:val="en-GB"/>
        </w:rPr>
      </w:pPr>
      <w:r w:rsidRPr="00A72DDD">
        <w:rPr>
          <w:lang w:val="en-GB"/>
        </w:rPr>
        <w:t>Uplink L2 protocol structure</w:t>
      </w:r>
    </w:p>
    <w:p w14:paraId="79BE86D0" w14:textId="77777777" w:rsidR="00473563" w:rsidRPr="00A72DDD" w:rsidRDefault="00473563" w:rsidP="00C2325E">
      <w:pPr>
        <w:pStyle w:val="Figure"/>
        <w:rPr>
          <w:lang w:val="en-GB"/>
        </w:rPr>
      </w:pPr>
      <w:r w:rsidRPr="00A72DDD">
        <w:rPr>
          <w:lang w:val="en-GB"/>
        </w:rPr>
        <w:object w:dxaOrig="4497" w:dyaOrig="5133" w14:anchorId="75CAC4D4">
          <v:shape id="_x0000_i1027" type="#_x0000_t75" style="width:225.8pt;height:256.3pt" o:ole="" o:allowoverlap="f">
            <v:imagedata r:id="rId16" o:title=""/>
          </v:shape>
          <o:OLEObject Type="Embed" ProgID="CorelDRAW.Graphic.14" ShapeID="_x0000_i1027" DrawAspect="Content" ObjectID="_1542106690" r:id="rId17"/>
        </w:object>
      </w:r>
    </w:p>
    <w:p w14:paraId="1D46DF50" w14:textId="77777777" w:rsidR="00880B6E" w:rsidRPr="00880B6E" w:rsidRDefault="00880B6E" w:rsidP="00880B6E">
      <w:pPr>
        <w:rPr>
          <w:lang w:val="en-GB"/>
        </w:rPr>
      </w:pPr>
      <w:r w:rsidRPr="00880B6E">
        <w:rPr>
          <w:lang w:val="en-GB"/>
        </w:rPr>
        <w:t xml:space="preserve">In Dual Connectivity, a data radio bearer can be configured as Master Cell Group (MCG) bearer, Secondary Cell Group (SCG) bearer or a split bearer. The MCG bearer is served by the Master </w:t>
      </w:r>
      <w:proofErr w:type="spellStart"/>
      <w:r w:rsidRPr="00880B6E">
        <w:rPr>
          <w:lang w:val="en-GB"/>
        </w:rPr>
        <w:t>eNB</w:t>
      </w:r>
      <w:proofErr w:type="spellEnd"/>
      <w:r w:rsidRPr="00880B6E">
        <w:rPr>
          <w:lang w:val="en-GB"/>
        </w:rPr>
        <w:t xml:space="preserve"> (</w:t>
      </w:r>
      <w:proofErr w:type="spellStart"/>
      <w:r w:rsidRPr="00880B6E">
        <w:rPr>
          <w:lang w:val="en-GB"/>
        </w:rPr>
        <w:t>MeNB</w:t>
      </w:r>
      <w:proofErr w:type="spellEnd"/>
      <w:r w:rsidRPr="00880B6E">
        <w:rPr>
          <w:lang w:val="en-GB"/>
        </w:rPr>
        <w:t xml:space="preserve">),  SCG bearer by the Secondary </w:t>
      </w:r>
      <w:proofErr w:type="spellStart"/>
      <w:r w:rsidRPr="00880B6E">
        <w:rPr>
          <w:lang w:val="en-GB"/>
        </w:rPr>
        <w:t>eNB</w:t>
      </w:r>
      <w:proofErr w:type="spellEnd"/>
      <w:r w:rsidRPr="00880B6E">
        <w:rPr>
          <w:lang w:val="en-GB"/>
        </w:rPr>
        <w:t xml:space="preserve"> (</w:t>
      </w:r>
      <w:proofErr w:type="spellStart"/>
      <w:r w:rsidRPr="00880B6E">
        <w:rPr>
          <w:lang w:val="en-GB"/>
        </w:rPr>
        <w:t>SeNB</w:t>
      </w:r>
      <w:proofErr w:type="spellEnd"/>
      <w:r w:rsidRPr="00880B6E">
        <w:rPr>
          <w:lang w:val="en-GB"/>
        </w:rPr>
        <w:t xml:space="preserve">) and the split bearer is served by both </w:t>
      </w:r>
      <w:proofErr w:type="spellStart"/>
      <w:r w:rsidRPr="00880B6E">
        <w:rPr>
          <w:lang w:val="en-GB"/>
        </w:rPr>
        <w:t>eNBs</w:t>
      </w:r>
      <w:proofErr w:type="spellEnd"/>
      <w:r w:rsidRPr="00880B6E">
        <w:rPr>
          <w:lang w:val="en-GB"/>
        </w:rPr>
        <w:t xml:space="preserve">. For a split bearer, a common PDCP entity is located in the </w:t>
      </w:r>
      <w:proofErr w:type="spellStart"/>
      <w:r w:rsidRPr="00880B6E">
        <w:rPr>
          <w:lang w:val="en-GB"/>
        </w:rPr>
        <w:t>MeNB</w:t>
      </w:r>
      <w:proofErr w:type="spellEnd"/>
      <w:r w:rsidRPr="00880B6E">
        <w:rPr>
          <w:lang w:val="en-GB"/>
        </w:rPr>
        <w:t xml:space="preserve">, but there are two RLC entities, one terminating in the </w:t>
      </w:r>
      <w:proofErr w:type="spellStart"/>
      <w:r w:rsidRPr="00880B6E">
        <w:rPr>
          <w:lang w:val="en-GB"/>
        </w:rPr>
        <w:t>MeNB</w:t>
      </w:r>
      <w:proofErr w:type="spellEnd"/>
      <w:r w:rsidRPr="00880B6E">
        <w:rPr>
          <w:lang w:val="en-GB"/>
        </w:rPr>
        <w:t xml:space="preserve"> and one in the </w:t>
      </w:r>
      <w:proofErr w:type="spellStart"/>
      <w:r w:rsidRPr="00880B6E">
        <w:rPr>
          <w:lang w:val="en-GB"/>
        </w:rPr>
        <w:t>SeNB</w:t>
      </w:r>
      <w:proofErr w:type="spellEnd"/>
      <w:r w:rsidRPr="00880B6E">
        <w:rPr>
          <w:lang w:val="en-GB"/>
        </w:rPr>
        <w:t>.</w:t>
      </w:r>
    </w:p>
    <w:p w14:paraId="42F1BC61" w14:textId="77777777" w:rsidR="00473563" w:rsidRPr="00797BD2" w:rsidRDefault="00473563" w:rsidP="00473563">
      <w:pPr>
        <w:pStyle w:val="Titolo5"/>
        <w:rPr>
          <w:lang w:val="it-IT"/>
        </w:rPr>
      </w:pPr>
      <w:r w:rsidRPr="00797BD2">
        <w:rPr>
          <w:lang w:val="it-IT"/>
        </w:rPr>
        <w:t>1.1.3.2.1</w:t>
      </w:r>
      <w:r w:rsidRPr="00797BD2">
        <w:rPr>
          <w:lang w:val="it-IT"/>
        </w:rPr>
        <w:tab/>
        <w:t>Packet Data Convergence Protocol (PDCP)</w:t>
      </w:r>
    </w:p>
    <w:p w14:paraId="4ED4B78B" w14:textId="77777777" w:rsidR="00880B6E" w:rsidRPr="00880B6E" w:rsidRDefault="00880B6E" w:rsidP="00880B6E">
      <w:pPr>
        <w:rPr>
          <w:lang w:val="en-GB"/>
        </w:rPr>
      </w:pPr>
      <w:del w:id="115" w:author="Ericsson" w:date="2016-11-21T10:50:00Z">
        <w:r w:rsidRPr="00880B6E" w:rsidDel="000B5B5B">
          <w:rPr>
            <w:i/>
            <w:iCs/>
            <w:lang w:val="en-GB"/>
          </w:rPr>
          <w:delText xml:space="preserve">Packet Data Convergence Protocol </w:delText>
        </w:r>
        <w:r w:rsidRPr="00880B6E" w:rsidDel="000B5B5B">
          <w:rPr>
            <w:lang w:val="en-GB"/>
          </w:rPr>
          <w:delText>(PDCP) is responsible for:</w:delText>
        </w:r>
      </w:del>
      <w:ins w:id="116" w:author="Ericsson" w:date="2016-11-21T10:50:00Z">
        <w:r w:rsidR="000B5B5B" w:rsidRPr="000B5B5B">
          <w:rPr>
            <w:lang w:val="en-GB"/>
            <w:rPrChange w:id="117" w:author="Ericsson" w:date="2016-11-21T10:54:00Z">
              <w:rPr>
                <w:i/>
                <w:iCs/>
                <w:lang w:val="en-GB"/>
              </w:rPr>
            </w:rPrChange>
          </w:rPr>
          <w:t>Except for NB-</w:t>
        </w:r>
        <w:proofErr w:type="spellStart"/>
        <w:r w:rsidR="000B5B5B" w:rsidRPr="000B5B5B">
          <w:rPr>
            <w:lang w:val="en-GB"/>
            <w:rPrChange w:id="118" w:author="Ericsson" w:date="2016-11-21T10:54:00Z">
              <w:rPr>
                <w:i/>
                <w:iCs/>
                <w:lang w:val="en-GB"/>
              </w:rPr>
            </w:rPrChange>
          </w:rPr>
          <w:t>IoT</w:t>
        </w:r>
        <w:proofErr w:type="spellEnd"/>
        <w:r w:rsidR="000B5B5B" w:rsidRPr="000B5B5B">
          <w:rPr>
            <w:lang w:val="en-GB"/>
            <w:rPrChange w:id="119" w:author="Ericsson" w:date="2016-11-21T10:54:00Z">
              <w:rPr>
                <w:i/>
                <w:iCs/>
                <w:lang w:val="en-GB"/>
              </w:rPr>
            </w:rPrChange>
          </w:rPr>
          <w:t>, the main services and functions of the PDCP sublayer for the user plane include:</w:t>
        </w:r>
      </w:ins>
    </w:p>
    <w:p w14:paraId="51923553" w14:textId="77777777" w:rsidR="00880B6E" w:rsidRPr="00880B6E" w:rsidDel="000B5B5B" w:rsidRDefault="00880B6E" w:rsidP="00880B6E">
      <w:pPr>
        <w:pStyle w:val="enumlev1"/>
        <w:rPr>
          <w:del w:id="120" w:author="Ericsson" w:date="2016-11-21T10:53:00Z"/>
          <w:lang w:val="en-GB"/>
        </w:rPr>
      </w:pPr>
      <w:del w:id="121" w:author="Ericsson" w:date="2016-11-21T10:53:00Z">
        <w:r w:rsidRPr="00880B6E" w:rsidDel="000B5B5B">
          <w:rPr>
            <w:lang w:val="en-GB"/>
          </w:rPr>
          <w:delText>–</w:delText>
        </w:r>
        <w:r w:rsidRPr="00880B6E" w:rsidDel="000B5B5B">
          <w:rPr>
            <w:lang w:val="en-GB"/>
          </w:rPr>
          <w:tab/>
          <w:delText>User plane:</w:delText>
        </w:r>
      </w:del>
    </w:p>
    <w:p w14:paraId="71148538" w14:textId="77777777" w:rsidR="00880B6E" w:rsidRPr="00880B6E" w:rsidRDefault="00880B6E" w:rsidP="00880B6E">
      <w:pPr>
        <w:pStyle w:val="enumlev2"/>
        <w:rPr>
          <w:lang w:val="en-GB"/>
        </w:rPr>
      </w:pPr>
      <w:r w:rsidRPr="00880B6E">
        <w:rPr>
          <w:lang w:val="en-GB"/>
        </w:rPr>
        <w:t>–</w:t>
      </w:r>
      <w:r w:rsidRPr="00880B6E">
        <w:rPr>
          <w:lang w:val="en-GB"/>
        </w:rPr>
        <w:tab/>
        <w:t>Header compression and decompression of IP data flows using ROHC.</w:t>
      </w:r>
    </w:p>
    <w:p w14:paraId="3B47ADE7" w14:textId="77777777" w:rsidR="00880B6E" w:rsidRPr="00880B6E" w:rsidRDefault="00880B6E" w:rsidP="00880B6E">
      <w:pPr>
        <w:pStyle w:val="enumlev2"/>
        <w:rPr>
          <w:lang w:val="en-GB"/>
        </w:rPr>
      </w:pPr>
      <w:r w:rsidRPr="00880B6E">
        <w:rPr>
          <w:lang w:val="en-GB"/>
        </w:rPr>
        <w:t>–</w:t>
      </w:r>
      <w:r w:rsidRPr="00880B6E">
        <w:rPr>
          <w:lang w:val="en-GB"/>
        </w:rPr>
        <w:tab/>
        <w:t>Transfer of user data.</w:t>
      </w:r>
    </w:p>
    <w:p w14:paraId="47E75ACC" w14:textId="77777777" w:rsidR="00880B6E" w:rsidRPr="00880B6E" w:rsidDel="000B5B5B" w:rsidRDefault="00880B6E" w:rsidP="00880B6E">
      <w:pPr>
        <w:pStyle w:val="enumlev2"/>
        <w:rPr>
          <w:del w:id="122" w:author="Ericsson" w:date="2016-11-21T10:56:00Z"/>
          <w:lang w:val="en-GB"/>
        </w:rPr>
      </w:pPr>
      <w:del w:id="123" w:author="Ericsson" w:date="2016-11-21T10:56:00Z">
        <w:r w:rsidRPr="00880B6E" w:rsidDel="000B5B5B">
          <w:rPr>
            <w:lang w:val="en-GB"/>
          </w:rPr>
          <w:delText>–</w:delText>
        </w:r>
        <w:r w:rsidRPr="00880B6E" w:rsidDel="000B5B5B">
          <w:rPr>
            <w:lang w:val="en-GB"/>
          </w:rPr>
          <w:tab/>
          <w:delText>Maintenance of PDCP Sequence Numbers (SNs).</w:delText>
        </w:r>
      </w:del>
    </w:p>
    <w:p w14:paraId="119322D2" w14:textId="77777777" w:rsidR="00880B6E" w:rsidRPr="00880B6E" w:rsidRDefault="00880B6E" w:rsidP="00880B6E">
      <w:pPr>
        <w:pStyle w:val="enumlev2"/>
        <w:rPr>
          <w:lang w:val="en-GB"/>
        </w:rPr>
      </w:pPr>
      <w:r w:rsidRPr="00880B6E">
        <w:rPr>
          <w:lang w:val="en-GB"/>
        </w:rPr>
        <w:t>–</w:t>
      </w:r>
      <w:r w:rsidRPr="00880B6E">
        <w:rPr>
          <w:lang w:val="en-GB"/>
        </w:rPr>
        <w:tab/>
        <w:t>In-sequence delivery of upper layer PDUs at PDCP re-establishment procedure for RLC AM.</w:t>
      </w:r>
    </w:p>
    <w:p w14:paraId="54AB9C8B" w14:textId="77777777" w:rsidR="00880B6E" w:rsidRPr="00880B6E" w:rsidRDefault="00880B6E" w:rsidP="00880B6E">
      <w:pPr>
        <w:pStyle w:val="enumlev2"/>
        <w:rPr>
          <w:lang w:val="en-GB"/>
        </w:rPr>
      </w:pPr>
      <w:r w:rsidRPr="00880B6E">
        <w:rPr>
          <w:lang w:val="en-GB"/>
        </w:rPr>
        <w:t>–</w:t>
      </w:r>
      <w:r w:rsidRPr="00880B6E">
        <w:rPr>
          <w:lang w:val="en-GB"/>
        </w:rPr>
        <w:tab/>
        <w:t>For split bearers in Dual Connectivity</w:t>
      </w:r>
      <w:r w:rsidRPr="00880B6E">
        <w:rPr>
          <w:rFonts w:hint="eastAsia"/>
          <w:lang w:val="en-GB" w:eastAsia="ja-JP"/>
        </w:rPr>
        <w:t xml:space="preserve"> (only support for RLC AM)</w:t>
      </w:r>
      <w:r w:rsidRPr="00880B6E">
        <w:rPr>
          <w:lang w:val="en-GB"/>
        </w:rPr>
        <w:t xml:space="preserve">: </w:t>
      </w:r>
      <w:r w:rsidRPr="00880B6E">
        <w:rPr>
          <w:rFonts w:hint="eastAsia"/>
          <w:lang w:val="en-GB" w:eastAsia="ja-JP"/>
        </w:rPr>
        <w:t xml:space="preserve">PDCP PDU routing </w:t>
      </w:r>
      <w:r w:rsidRPr="00880B6E">
        <w:rPr>
          <w:lang w:val="en-GB"/>
        </w:rPr>
        <w:t xml:space="preserve">for transmission and </w:t>
      </w:r>
      <w:r w:rsidRPr="00880B6E">
        <w:rPr>
          <w:rFonts w:hint="eastAsia"/>
          <w:lang w:val="en-GB" w:eastAsia="ja-JP"/>
        </w:rPr>
        <w:t>PDCP PDU reordering for reception</w:t>
      </w:r>
      <w:r w:rsidRPr="00880B6E">
        <w:rPr>
          <w:lang w:val="en-GB"/>
        </w:rPr>
        <w:t>.</w:t>
      </w:r>
    </w:p>
    <w:p w14:paraId="56A15A8F" w14:textId="77777777" w:rsidR="00880B6E" w:rsidRPr="00880B6E" w:rsidRDefault="00880B6E" w:rsidP="00880B6E">
      <w:pPr>
        <w:pStyle w:val="enumlev2"/>
        <w:rPr>
          <w:lang w:val="en-GB"/>
        </w:rPr>
      </w:pPr>
      <w:r w:rsidRPr="00880B6E">
        <w:rPr>
          <w:lang w:val="en-GB"/>
        </w:rPr>
        <w:t>–</w:t>
      </w:r>
      <w:r w:rsidRPr="00880B6E">
        <w:rPr>
          <w:lang w:val="en-GB"/>
        </w:rPr>
        <w:tab/>
        <w:t>Duplicate detection of lower layer SDUs at PDCP re-establishment procedure for RLC AM.</w:t>
      </w:r>
    </w:p>
    <w:p w14:paraId="071C0688" w14:textId="77777777" w:rsidR="00880B6E" w:rsidRPr="00880B6E" w:rsidRDefault="00880B6E" w:rsidP="00880B6E">
      <w:pPr>
        <w:pStyle w:val="enumlev2"/>
        <w:rPr>
          <w:lang w:val="en-GB"/>
        </w:rPr>
      </w:pPr>
      <w:r w:rsidRPr="00880B6E">
        <w:rPr>
          <w:lang w:val="en-GB"/>
        </w:rPr>
        <w:t>–</w:t>
      </w:r>
      <w:r w:rsidRPr="00880B6E">
        <w:rPr>
          <w:lang w:val="en-GB"/>
        </w:rPr>
        <w:tab/>
        <w:t xml:space="preserve">Retransmission of PDCP SDUs at handover </w:t>
      </w:r>
      <w:ins w:id="124" w:author="Ericsson" w:date="2016-11-21T10:51:00Z">
        <w:r w:rsidR="000B5B5B" w:rsidRPr="000B5B5B">
          <w:rPr>
            <w:lang w:val="en-GB"/>
          </w:rPr>
          <w:t xml:space="preserve">and, for split bearers in DC and LWA bearers, of PDCP PDUs at PDCP data-recovery procedure, </w:t>
        </w:r>
      </w:ins>
      <w:r w:rsidRPr="00880B6E">
        <w:rPr>
          <w:lang w:val="en-GB"/>
        </w:rPr>
        <w:t>for RLC AM.</w:t>
      </w:r>
    </w:p>
    <w:p w14:paraId="59333611" w14:textId="77777777" w:rsidR="00880B6E" w:rsidRPr="00880B6E" w:rsidRDefault="00880B6E" w:rsidP="00880B6E">
      <w:pPr>
        <w:pStyle w:val="enumlev2"/>
        <w:rPr>
          <w:lang w:val="en-GB"/>
        </w:rPr>
      </w:pPr>
      <w:r w:rsidRPr="00880B6E">
        <w:rPr>
          <w:lang w:val="en-GB"/>
        </w:rPr>
        <w:t>–</w:t>
      </w:r>
      <w:r w:rsidRPr="00880B6E">
        <w:rPr>
          <w:lang w:val="en-GB"/>
        </w:rPr>
        <w:tab/>
        <w:t>Ciphering and deciphering.</w:t>
      </w:r>
    </w:p>
    <w:p w14:paraId="1CAE1FE4" w14:textId="77777777" w:rsidR="00880B6E" w:rsidRDefault="00880B6E" w:rsidP="00880B6E">
      <w:pPr>
        <w:pStyle w:val="enumlev2"/>
        <w:rPr>
          <w:ins w:id="125" w:author="Ericsson" w:date="2016-11-21T10:49:00Z"/>
          <w:lang w:val="en-GB"/>
        </w:rPr>
      </w:pPr>
      <w:r w:rsidRPr="00880B6E">
        <w:rPr>
          <w:lang w:val="en-GB"/>
        </w:rPr>
        <w:t>–</w:t>
      </w:r>
      <w:r w:rsidRPr="00880B6E">
        <w:rPr>
          <w:lang w:val="en-GB"/>
        </w:rPr>
        <w:tab/>
        <w:t>Timer-based SDU discard in uplink.</w:t>
      </w:r>
    </w:p>
    <w:p w14:paraId="5F0A2F04" w14:textId="77777777" w:rsidR="000B5B5B" w:rsidRPr="000B5B5B" w:rsidRDefault="000B5B5B">
      <w:pPr>
        <w:rPr>
          <w:ins w:id="126" w:author="Ericsson" w:date="2016-11-21T10:49:00Z"/>
          <w:lang w:val="en-GB"/>
          <w:rPrChange w:id="127" w:author="Ericsson" w:date="2016-11-21T10:54:00Z">
            <w:rPr>
              <w:ins w:id="128" w:author="Ericsson" w:date="2016-11-21T10:49:00Z"/>
            </w:rPr>
          </w:rPrChange>
        </w:rPr>
        <w:pPrChange w:id="129" w:author="Ericsson" w:date="2016-11-21T10:49:00Z">
          <w:pPr>
            <w:pStyle w:val="enumlev2"/>
          </w:pPr>
        </w:pPrChange>
      </w:pPr>
      <w:ins w:id="130" w:author="Ericsson" w:date="2016-11-21T10:49:00Z">
        <w:r w:rsidRPr="000B5B5B">
          <w:rPr>
            <w:lang w:val="en-GB"/>
            <w:rPrChange w:id="131" w:author="Ericsson" w:date="2016-11-21T10:54:00Z">
              <w:rPr/>
            </w:rPrChange>
          </w:rPr>
          <w:t>For NB-</w:t>
        </w:r>
        <w:proofErr w:type="spellStart"/>
        <w:r w:rsidRPr="000B5B5B">
          <w:rPr>
            <w:lang w:val="en-GB"/>
            <w:rPrChange w:id="132" w:author="Ericsson" w:date="2016-11-21T10:54:00Z">
              <w:rPr/>
            </w:rPrChange>
          </w:rPr>
          <w:t>IoT</w:t>
        </w:r>
        <w:proofErr w:type="spellEnd"/>
        <w:r w:rsidRPr="000B5B5B">
          <w:rPr>
            <w:lang w:val="en-GB"/>
            <w:rPrChange w:id="133" w:author="Ericsson" w:date="2016-11-21T10:54:00Z">
              <w:rPr/>
            </w:rPrChange>
          </w:rPr>
          <w:t xml:space="preserve"> UE when AS security is activated, the main services and functions of the PDCP sublayer for the user plane include:</w:t>
        </w:r>
      </w:ins>
    </w:p>
    <w:p w14:paraId="24BA8758" w14:textId="77777777" w:rsidR="000B5B5B" w:rsidRPr="000B5B5B" w:rsidRDefault="000B5B5B" w:rsidP="000B5B5B">
      <w:pPr>
        <w:pStyle w:val="enumlev2"/>
        <w:rPr>
          <w:ins w:id="134" w:author="Ericsson" w:date="2016-11-21T10:49:00Z"/>
          <w:lang w:val="en-GB"/>
          <w:rPrChange w:id="135" w:author="Ericsson" w:date="2016-11-21T10:49:00Z">
            <w:rPr>
              <w:ins w:id="136" w:author="Ericsson" w:date="2016-11-21T10:49:00Z"/>
            </w:rPr>
          </w:rPrChange>
        </w:rPr>
      </w:pPr>
      <w:ins w:id="137" w:author="Ericsson" w:date="2016-11-21T10:53:00Z">
        <w:r w:rsidRPr="00880B6E">
          <w:rPr>
            <w:lang w:val="en-GB"/>
          </w:rPr>
          <w:lastRenderedPageBreak/>
          <w:t>–</w:t>
        </w:r>
      </w:ins>
      <w:ins w:id="138" w:author="Ericsson" w:date="2016-11-21T10:49:00Z">
        <w:r>
          <w:tab/>
        </w:r>
        <w:r w:rsidRPr="000B5B5B">
          <w:rPr>
            <w:lang w:val="en-GB"/>
            <w:rPrChange w:id="139" w:author="Ericsson" w:date="2016-11-21T10:49:00Z">
              <w:rPr/>
            </w:rPrChange>
          </w:rPr>
          <w:t>Header compression and decompression: ROHC only;</w:t>
        </w:r>
      </w:ins>
    </w:p>
    <w:p w14:paraId="22E6FB1C" w14:textId="77777777" w:rsidR="000B5B5B" w:rsidRPr="000B5B5B" w:rsidRDefault="000B5B5B" w:rsidP="000B5B5B">
      <w:pPr>
        <w:pStyle w:val="enumlev2"/>
        <w:rPr>
          <w:ins w:id="140" w:author="Ericsson" w:date="2016-11-21T10:49:00Z"/>
          <w:lang w:val="en-GB"/>
          <w:rPrChange w:id="141" w:author="Ericsson" w:date="2016-11-21T10:49:00Z">
            <w:rPr>
              <w:ins w:id="142" w:author="Ericsson" w:date="2016-11-21T10:49:00Z"/>
            </w:rPr>
          </w:rPrChange>
        </w:rPr>
      </w:pPr>
      <w:ins w:id="143" w:author="Ericsson" w:date="2016-11-21T10:53:00Z">
        <w:r w:rsidRPr="00880B6E">
          <w:rPr>
            <w:lang w:val="en-GB"/>
          </w:rPr>
          <w:t>–</w:t>
        </w:r>
      </w:ins>
      <w:ins w:id="144" w:author="Ericsson" w:date="2016-11-21T10:49:00Z">
        <w:r w:rsidRPr="000B5B5B">
          <w:rPr>
            <w:lang w:val="en-GB"/>
            <w:rPrChange w:id="145" w:author="Ericsson" w:date="2016-11-21T10:49:00Z">
              <w:rPr/>
            </w:rPrChange>
          </w:rPr>
          <w:tab/>
          <w:t>Transfer of user data;</w:t>
        </w:r>
      </w:ins>
    </w:p>
    <w:p w14:paraId="123C273C" w14:textId="77777777" w:rsidR="000B5B5B" w:rsidRPr="000B5B5B" w:rsidRDefault="000B5B5B" w:rsidP="000B5B5B">
      <w:pPr>
        <w:pStyle w:val="enumlev2"/>
        <w:rPr>
          <w:ins w:id="146" w:author="Ericsson" w:date="2016-11-21T10:49:00Z"/>
          <w:lang w:val="en-GB"/>
          <w:rPrChange w:id="147" w:author="Ericsson" w:date="2016-11-21T10:49:00Z">
            <w:rPr>
              <w:ins w:id="148" w:author="Ericsson" w:date="2016-11-21T10:49:00Z"/>
            </w:rPr>
          </w:rPrChange>
        </w:rPr>
      </w:pPr>
      <w:ins w:id="149" w:author="Ericsson" w:date="2016-11-21T10:53:00Z">
        <w:r w:rsidRPr="00880B6E">
          <w:rPr>
            <w:lang w:val="en-GB"/>
          </w:rPr>
          <w:t>–</w:t>
        </w:r>
      </w:ins>
      <w:ins w:id="150" w:author="Ericsson" w:date="2016-11-21T10:49:00Z">
        <w:r w:rsidRPr="000B5B5B">
          <w:rPr>
            <w:lang w:val="en-GB"/>
            <w:rPrChange w:id="151" w:author="Ericsson" w:date="2016-11-21T10:49:00Z">
              <w:rPr/>
            </w:rPrChange>
          </w:rPr>
          <w:tab/>
          <w:t>In-sequence delivery of upper layer PDUs at PDCP re-establishment procedure for RLC AM;</w:t>
        </w:r>
      </w:ins>
    </w:p>
    <w:p w14:paraId="28B9D5E8" w14:textId="77777777" w:rsidR="000B5B5B" w:rsidRPr="000B5B5B" w:rsidRDefault="000B5B5B" w:rsidP="000B5B5B">
      <w:pPr>
        <w:pStyle w:val="enumlev2"/>
        <w:rPr>
          <w:ins w:id="152" w:author="Ericsson" w:date="2016-11-21T10:49:00Z"/>
          <w:lang w:val="en-GB"/>
          <w:rPrChange w:id="153" w:author="Ericsson" w:date="2016-11-21T10:49:00Z">
            <w:rPr>
              <w:ins w:id="154" w:author="Ericsson" w:date="2016-11-21T10:49:00Z"/>
            </w:rPr>
          </w:rPrChange>
        </w:rPr>
      </w:pPr>
      <w:ins w:id="155" w:author="Ericsson" w:date="2016-11-21T10:53:00Z">
        <w:r w:rsidRPr="00880B6E">
          <w:rPr>
            <w:lang w:val="en-GB"/>
          </w:rPr>
          <w:t>–</w:t>
        </w:r>
      </w:ins>
      <w:ins w:id="156" w:author="Ericsson" w:date="2016-11-21T10:49:00Z">
        <w:r w:rsidRPr="000B5B5B">
          <w:rPr>
            <w:lang w:val="en-GB"/>
            <w:rPrChange w:id="157" w:author="Ericsson" w:date="2016-11-21T10:49:00Z">
              <w:rPr/>
            </w:rPrChange>
          </w:rPr>
          <w:tab/>
          <w:t>Duplicate detection of lower layer SDUs at PDCP re-establishment procedure for RLC AM;</w:t>
        </w:r>
      </w:ins>
    </w:p>
    <w:p w14:paraId="7C4FE617" w14:textId="77777777" w:rsidR="000B5B5B" w:rsidRPr="000B5B5B" w:rsidRDefault="000B5B5B" w:rsidP="000B5B5B">
      <w:pPr>
        <w:pStyle w:val="enumlev2"/>
        <w:rPr>
          <w:ins w:id="158" w:author="Ericsson" w:date="2016-11-21T10:49:00Z"/>
          <w:lang w:val="en-GB"/>
          <w:rPrChange w:id="159" w:author="Ericsson" w:date="2016-11-21T10:49:00Z">
            <w:rPr>
              <w:ins w:id="160" w:author="Ericsson" w:date="2016-11-21T10:49:00Z"/>
            </w:rPr>
          </w:rPrChange>
        </w:rPr>
      </w:pPr>
      <w:ins w:id="161" w:author="Ericsson" w:date="2016-11-21T10:53:00Z">
        <w:r w:rsidRPr="00880B6E">
          <w:rPr>
            <w:lang w:val="en-GB"/>
          </w:rPr>
          <w:t>–</w:t>
        </w:r>
      </w:ins>
      <w:ins w:id="162" w:author="Ericsson" w:date="2016-11-21T10:49:00Z">
        <w:r w:rsidRPr="000B5B5B">
          <w:rPr>
            <w:lang w:val="en-GB"/>
            <w:rPrChange w:id="163" w:author="Ericsson" w:date="2016-11-21T10:49:00Z">
              <w:rPr/>
            </w:rPrChange>
          </w:rPr>
          <w:tab/>
          <w:t>Ciphering and deciphering;</w:t>
        </w:r>
      </w:ins>
    </w:p>
    <w:p w14:paraId="203B0521" w14:textId="77777777" w:rsidR="000B5B5B" w:rsidRPr="000B5B5B" w:rsidRDefault="000B5B5B" w:rsidP="000B5B5B">
      <w:pPr>
        <w:pStyle w:val="enumlev2"/>
        <w:rPr>
          <w:lang w:val="en-GB"/>
        </w:rPr>
      </w:pPr>
      <w:ins w:id="164" w:author="Ericsson" w:date="2016-11-21T10:53:00Z">
        <w:r w:rsidRPr="00880B6E">
          <w:rPr>
            <w:lang w:val="en-GB"/>
          </w:rPr>
          <w:t>–</w:t>
        </w:r>
      </w:ins>
      <w:ins w:id="165" w:author="Ericsson" w:date="2016-11-21T10:49:00Z">
        <w:r w:rsidRPr="000B5B5B">
          <w:rPr>
            <w:lang w:val="en-GB"/>
            <w:rPrChange w:id="166" w:author="Ericsson" w:date="2016-11-21T10:49:00Z">
              <w:rPr/>
            </w:rPrChange>
          </w:rPr>
          <w:tab/>
          <w:t>Timer-based SDU discard in uplink.</w:t>
        </w:r>
      </w:ins>
    </w:p>
    <w:p w14:paraId="134097BC" w14:textId="77777777" w:rsidR="000B5B5B" w:rsidRPr="005132EF" w:rsidRDefault="000B5B5B" w:rsidP="000B5B5B">
      <w:pPr>
        <w:rPr>
          <w:ins w:id="167" w:author="Ericsson" w:date="2016-11-21T10:54:00Z"/>
        </w:rPr>
      </w:pPr>
      <w:ins w:id="168" w:author="Ericsson" w:date="2016-11-21T10:54:00Z">
        <w:r w:rsidRPr="005132EF">
          <w:t xml:space="preserve">The main services and </w:t>
        </w:r>
        <w:proofErr w:type="spellStart"/>
        <w:r w:rsidRPr="005132EF">
          <w:t>functions</w:t>
        </w:r>
        <w:proofErr w:type="spellEnd"/>
        <w:r w:rsidRPr="005132EF">
          <w:t xml:space="preserve"> of the PDCP for the control plane </w:t>
        </w:r>
        <w:proofErr w:type="spellStart"/>
        <w:r w:rsidRPr="005132EF">
          <w:t>include</w:t>
        </w:r>
        <w:proofErr w:type="spellEnd"/>
        <w:r w:rsidRPr="005132EF">
          <w:t>:</w:t>
        </w:r>
      </w:ins>
    </w:p>
    <w:p w14:paraId="3009CB7C" w14:textId="77777777" w:rsidR="00880B6E" w:rsidRPr="00880B6E" w:rsidDel="000B5B5B" w:rsidRDefault="00880B6E" w:rsidP="00880B6E">
      <w:pPr>
        <w:rPr>
          <w:del w:id="169" w:author="Ericsson" w:date="2016-11-21T10:54:00Z"/>
          <w:lang w:val="en-GB"/>
        </w:rPr>
      </w:pPr>
      <w:del w:id="170" w:author="Ericsson" w:date="2016-11-21T10:54:00Z">
        <w:r w:rsidRPr="00880B6E" w:rsidDel="000B5B5B">
          <w:rPr>
            <w:lang w:val="en-GB"/>
          </w:rPr>
          <w:delText>–</w:delText>
        </w:r>
        <w:r w:rsidRPr="00880B6E" w:rsidDel="000B5B5B">
          <w:rPr>
            <w:lang w:val="en-GB"/>
          </w:rPr>
          <w:tab/>
          <w:delText>Control plane:</w:delText>
        </w:r>
      </w:del>
    </w:p>
    <w:p w14:paraId="02D012C4" w14:textId="77777777" w:rsidR="00880B6E" w:rsidRPr="00880B6E" w:rsidDel="000B5B5B" w:rsidRDefault="00880B6E" w:rsidP="00880B6E">
      <w:pPr>
        <w:pStyle w:val="enumlev2"/>
        <w:rPr>
          <w:del w:id="171" w:author="Ericsson" w:date="2016-11-21T10:56:00Z"/>
          <w:lang w:val="en-GB"/>
        </w:rPr>
      </w:pPr>
      <w:del w:id="172" w:author="Ericsson" w:date="2016-11-21T10:56:00Z">
        <w:r w:rsidRPr="00880B6E" w:rsidDel="000B5B5B">
          <w:rPr>
            <w:lang w:val="en-GB"/>
          </w:rPr>
          <w:delText>–</w:delText>
        </w:r>
        <w:r w:rsidRPr="00880B6E" w:rsidDel="000B5B5B">
          <w:rPr>
            <w:lang w:val="en-GB"/>
          </w:rPr>
          <w:tab/>
          <w:delText>Maintenance of PDCP Sequence Numbers (SNs).</w:delText>
        </w:r>
      </w:del>
    </w:p>
    <w:p w14:paraId="036C9DF5" w14:textId="77777777" w:rsidR="00880B6E" w:rsidRPr="00880B6E" w:rsidRDefault="00880B6E" w:rsidP="00880B6E">
      <w:pPr>
        <w:pStyle w:val="enumlev2"/>
        <w:rPr>
          <w:lang w:val="en-GB"/>
        </w:rPr>
      </w:pPr>
      <w:r w:rsidRPr="00880B6E">
        <w:rPr>
          <w:lang w:val="en-GB"/>
        </w:rPr>
        <w:t>–</w:t>
      </w:r>
      <w:r w:rsidRPr="00880B6E">
        <w:rPr>
          <w:lang w:val="en-GB"/>
        </w:rPr>
        <w:tab/>
        <w:t>Ciphering and Integrity Protection and Verification.</w:t>
      </w:r>
    </w:p>
    <w:p w14:paraId="78F46EAF" w14:textId="77777777" w:rsidR="00880B6E" w:rsidRPr="00880B6E" w:rsidRDefault="00880B6E" w:rsidP="00880B6E">
      <w:pPr>
        <w:pStyle w:val="enumlev2"/>
        <w:rPr>
          <w:lang w:val="en-GB"/>
        </w:rPr>
      </w:pPr>
      <w:r w:rsidRPr="00880B6E">
        <w:rPr>
          <w:lang w:val="en-GB"/>
        </w:rPr>
        <w:t>–</w:t>
      </w:r>
      <w:r w:rsidRPr="00880B6E">
        <w:rPr>
          <w:lang w:val="en-GB"/>
        </w:rPr>
        <w:tab/>
        <w:t>Transfer of control plane data.</w:t>
      </w:r>
    </w:p>
    <w:p w14:paraId="544726A0" w14:textId="77777777" w:rsidR="0092198B" w:rsidRDefault="0092198B" w:rsidP="00880B6E">
      <w:pPr>
        <w:rPr>
          <w:ins w:id="173" w:author="Ericsson" w:date="2016-11-21T11:27:00Z"/>
          <w:lang w:val="en-GB"/>
        </w:rPr>
      </w:pPr>
      <w:ins w:id="174" w:author="Ericsson" w:date="2016-11-21T11:27:00Z">
        <w:r w:rsidRPr="0092198B">
          <w:rPr>
            <w:lang w:val="en-GB"/>
          </w:rPr>
          <w:t>For a NB-</w:t>
        </w:r>
        <w:proofErr w:type="spellStart"/>
        <w:r w:rsidRPr="0092198B">
          <w:rPr>
            <w:lang w:val="en-GB"/>
          </w:rPr>
          <w:t>IoT</w:t>
        </w:r>
        <w:proofErr w:type="spellEnd"/>
        <w:r w:rsidRPr="0092198B">
          <w:rPr>
            <w:lang w:val="en-GB"/>
          </w:rPr>
          <w:t xml:space="preserve"> UE that supports Control Plane </w:t>
        </w:r>
        <w:proofErr w:type="spellStart"/>
        <w:r w:rsidRPr="0092198B">
          <w:rPr>
            <w:lang w:val="en-GB"/>
          </w:rPr>
          <w:t>CIoT</w:t>
        </w:r>
        <w:proofErr w:type="spellEnd"/>
        <w:r w:rsidRPr="0092198B">
          <w:rPr>
            <w:lang w:val="en-GB"/>
          </w:rPr>
          <w:t xml:space="preserve"> EPS optimizations</w:t>
        </w:r>
        <w:r>
          <w:rPr>
            <w:lang w:val="en-GB"/>
          </w:rPr>
          <w:t xml:space="preserve"> </w:t>
        </w:r>
        <w:r w:rsidRPr="0092198B">
          <w:rPr>
            <w:lang w:val="en-GB"/>
          </w:rPr>
          <w:t>only, PDCP is bypassed. For a NB-</w:t>
        </w:r>
        <w:proofErr w:type="spellStart"/>
        <w:r w:rsidRPr="0092198B">
          <w:rPr>
            <w:lang w:val="en-GB"/>
          </w:rPr>
          <w:t>IoT</w:t>
        </w:r>
        <w:proofErr w:type="spellEnd"/>
        <w:r w:rsidRPr="0092198B">
          <w:rPr>
            <w:lang w:val="en-GB"/>
          </w:rPr>
          <w:t xml:space="preserve"> UE that supports both Control Plane </w:t>
        </w:r>
        <w:proofErr w:type="spellStart"/>
        <w:r w:rsidRPr="0092198B">
          <w:rPr>
            <w:lang w:val="en-GB"/>
          </w:rPr>
          <w:t>CIoT</w:t>
        </w:r>
        <w:proofErr w:type="spellEnd"/>
        <w:r w:rsidRPr="0092198B">
          <w:rPr>
            <w:lang w:val="en-GB"/>
          </w:rPr>
          <w:t xml:space="preserve"> EPS optimizations and User Plane </w:t>
        </w:r>
        <w:proofErr w:type="spellStart"/>
        <w:r w:rsidRPr="0092198B">
          <w:rPr>
            <w:lang w:val="en-GB"/>
          </w:rPr>
          <w:t>CIoT</w:t>
        </w:r>
        <w:proofErr w:type="spellEnd"/>
        <w:r w:rsidRPr="0092198B">
          <w:rPr>
            <w:lang w:val="en-GB"/>
          </w:rPr>
          <w:t xml:space="preserve"> EPS optimizations</w:t>
        </w:r>
        <w:r>
          <w:rPr>
            <w:lang w:val="en-GB"/>
          </w:rPr>
          <w:t xml:space="preserve"> </w:t>
        </w:r>
        <w:r w:rsidRPr="0092198B">
          <w:rPr>
            <w:lang w:val="en-GB"/>
          </w:rPr>
          <w:t>PDCP is not used until AS security is activated.</w:t>
        </w:r>
      </w:ins>
    </w:p>
    <w:p w14:paraId="48A1AACE" w14:textId="77777777" w:rsidR="00880B6E" w:rsidRPr="00880B6E" w:rsidRDefault="00880B6E" w:rsidP="00880B6E">
      <w:pPr>
        <w:rPr>
          <w:lang w:val="en-GB"/>
        </w:rPr>
      </w:pPr>
      <w:r w:rsidRPr="00880B6E">
        <w:rPr>
          <w:lang w:val="en-GB"/>
        </w:rPr>
        <w:t>PDCP uses the services provided by the RLC sub-layer. There is one PDCP entity per radio bearer configured for a UE.</w:t>
      </w:r>
    </w:p>
    <w:p w14:paraId="7D228323" w14:textId="77777777" w:rsidR="00880B6E" w:rsidRPr="00880B6E" w:rsidRDefault="00880B6E" w:rsidP="00880B6E">
      <w:pPr>
        <w:pStyle w:val="Titolo5"/>
        <w:rPr>
          <w:lang w:val="en-GB"/>
        </w:rPr>
      </w:pPr>
      <w:r w:rsidRPr="00880B6E">
        <w:rPr>
          <w:lang w:val="en-GB"/>
        </w:rPr>
        <w:t>1.1.3.2.2</w:t>
      </w:r>
      <w:r w:rsidRPr="00880B6E">
        <w:rPr>
          <w:lang w:val="en-GB"/>
        </w:rPr>
        <w:tab/>
        <w:t>Radio Link Control (RLC)</w:t>
      </w:r>
    </w:p>
    <w:p w14:paraId="300DE1E8" w14:textId="77777777" w:rsidR="00880B6E" w:rsidRPr="00880B6E" w:rsidRDefault="00880B6E" w:rsidP="00880B6E">
      <w:pPr>
        <w:rPr>
          <w:lang w:val="en-GB"/>
        </w:rPr>
      </w:pPr>
      <w:r w:rsidRPr="00880B6E">
        <w:rPr>
          <w:i/>
          <w:iCs/>
          <w:lang w:val="en-GB"/>
        </w:rPr>
        <w:t xml:space="preserve">Radio Link Control </w:t>
      </w:r>
      <w:r w:rsidRPr="00880B6E">
        <w:rPr>
          <w:lang w:val="en-GB"/>
        </w:rPr>
        <w:t>(RLC) is responsible for:</w:t>
      </w:r>
    </w:p>
    <w:p w14:paraId="1FA0556E" w14:textId="77777777" w:rsidR="00880B6E" w:rsidRPr="00880B6E" w:rsidRDefault="00880B6E" w:rsidP="00880B6E">
      <w:pPr>
        <w:pStyle w:val="enumlev1"/>
        <w:rPr>
          <w:lang w:val="en-GB"/>
        </w:rPr>
      </w:pPr>
      <w:r w:rsidRPr="00880B6E">
        <w:rPr>
          <w:lang w:val="en-GB"/>
        </w:rPr>
        <w:t>–</w:t>
      </w:r>
      <w:r w:rsidRPr="00880B6E">
        <w:rPr>
          <w:lang w:val="en-GB"/>
        </w:rPr>
        <w:tab/>
        <w:t>Transfer of upper layer PDUs.</w:t>
      </w:r>
    </w:p>
    <w:p w14:paraId="64FA0FC3" w14:textId="77777777" w:rsidR="00880B6E" w:rsidRPr="00880B6E" w:rsidRDefault="00880B6E" w:rsidP="00880B6E">
      <w:pPr>
        <w:pStyle w:val="enumlev1"/>
        <w:rPr>
          <w:lang w:val="en-GB"/>
        </w:rPr>
      </w:pPr>
      <w:r w:rsidRPr="00880B6E">
        <w:rPr>
          <w:lang w:val="en-GB"/>
        </w:rPr>
        <w:t>–</w:t>
      </w:r>
      <w:r w:rsidRPr="00880B6E">
        <w:rPr>
          <w:lang w:val="en-GB"/>
        </w:rPr>
        <w:tab/>
        <w:t>Error correction through ARQ (only for AM data transfer).</w:t>
      </w:r>
    </w:p>
    <w:p w14:paraId="683B8B85" w14:textId="77777777" w:rsidR="00880B6E" w:rsidRPr="00880B6E" w:rsidRDefault="00880B6E" w:rsidP="00880B6E">
      <w:pPr>
        <w:pStyle w:val="enumlev1"/>
        <w:rPr>
          <w:lang w:val="en-GB"/>
        </w:rPr>
      </w:pPr>
      <w:r w:rsidRPr="00880B6E">
        <w:rPr>
          <w:lang w:val="en-GB"/>
        </w:rPr>
        <w:t>–</w:t>
      </w:r>
      <w:r w:rsidRPr="00880B6E">
        <w:rPr>
          <w:lang w:val="en-GB"/>
        </w:rPr>
        <w:tab/>
        <w:t>Concatenation, segmentation and reassembly of RLC SDUs (only for UM and AM data transfer).</w:t>
      </w:r>
    </w:p>
    <w:p w14:paraId="4F646BCB" w14:textId="77777777" w:rsidR="00880B6E" w:rsidRPr="00880B6E" w:rsidRDefault="00880B6E" w:rsidP="00880B6E">
      <w:pPr>
        <w:pStyle w:val="enumlev1"/>
        <w:rPr>
          <w:lang w:val="en-GB"/>
        </w:rPr>
      </w:pPr>
      <w:r w:rsidRPr="00880B6E">
        <w:rPr>
          <w:lang w:val="en-GB"/>
        </w:rPr>
        <w:t>–</w:t>
      </w:r>
      <w:r w:rsidRPr="00880B6E">
        <w:rPr>
          <w:lang w:val="en-GB"/>
        </w:rPr>
        <w:tab/>
      </w:r>
      <w:proofErr w:type="spellStart"/>
      <w:r w:rsidRPr="00880B6E">
        <w:rPr>
          <w:lang w:val="en-GB"/>
        </w:rPr>
        <w:t>Resegmentation</w:t>
      </w:r>
      <w:proofErr w:type="spellEnd"/>
      <w:r w:rsidRPr="00880B6E">
        <w:rPr>
          <w:lang w:val="en-GB"/>
        </w:rPr>
        <w:t xml:space="preserve"> of RLC data PDUs (only for AM data transfer).</w:t>
      </w:r>
    </w:p>
    <w:p w14:paraId="5A883BF6" w14:textId="77777777" w:rsidR="00880B6E" w:rsidRPr="00880B6E" w:rsidRDefault="00880B6E" w:rsidP="00880B6E">
      <w:pPr>
        <w:pStyle w:val="enumlev1"/>
        <w:rPr>
          <w:lang w:val="en-GB"/>
        </w:rPr>
      </w:pPr>
      <w:r w:rsidRPr="00880B6E">
        <w:rPr>
          <w:lang w:val="en-GB"/>
        </w:rPr>
        <w:t>–</w:t>
      </w:r>
      <w:r w:rsidRPr="00880B6E">
        <w:rPr>
          <w:lang w:val="en-GB"/>
        </w:rPr>
        <w:tab/>
        <w:t>Reordering of RLC data PDUs (only for UM and AM data transfer).</w:t>
      </w:r>
    </w:p>
    <w:p w14:paraId="377137D1" w14:textId="77777777" w:rsidR="00880B6E" w:rsidRPr="00880B6E" w:rsidRDefault="00880B6E" w:rsidP="00880B6E">
      <w:pPr>
        <w:pStyle w:val="enumlev1"/>
        <w:rPr>
          <w:lang w:val="en-GB"/>
        </w:rPr>
      </w:pPr>
      <w:r w:rsidRPr="00880B6E">
        <w:rPr>
          <w:lang w:val="en-GB"/>
        </w:rPr>
        <w:t>–</w:t>
      </w:r>
      <w:r w:rsidRPr="00880B6E">
        <w:rPr>
          <w:lang w:val="en-GB"/>
        </w:rPr>
        <w:tab/>
        <w:t>Duplicate detection (only for UM and AM data transfer).</w:t>
      </w:r>
    </w:p>
    <w:p w14:paraId="0D77128A" w14:textId="77777777" w:rsidR="00880B6E" w:rsidRPr="00880B6E" w:rsidRDefault="00880B6E" w:rsidP="00880B6E">
      <w:pPr>
        <w:pStyle w:val="enumlev1"/>
        <w:rPr>
          <w:lang w:val="en-GB"/>
        </w:rPr>
      </w:pPr>
      <w:r w:rsidRPr="00880B6E">
        <w:rPr>
          <w:lang w:val="en-GB"/>
        </w:rPr>
        <w:t>–</w:t>
      </w:r>
      <w:r w:rsidRPr="00880B6E">
        <w:rPr>
          <w:lang w:val="en-GB"/>
        </w:rPr>
        <w:tab/>
        <w:t>Protocol error detection (only for AM data transfer).</w:t>
      </w:r>
    </w:p>
    <w:p w14:paraId="2C0EE1CB" w14:textId="77777777" w:rsidR="00880B6E" w:rsidRPr="00880B6E" w:rsidRDefault="00880B6E" w:rsidP="00880B6E">
      <w:pPr>
        <w:pStyle w:val="enumlev1"/>
        <w:rPr>
          <w:lang w:val="en-GB"/>
        </w:rPr>
      </w:pPr>
      <w:r w:rsidRPr="00880B6E">
        <w:rPr>
          <w:lang w:val="en-GB"/>
        </w:rPr>
        <w:t>–</w:t>
      </w:r>
      <w:r w:rsidRPr="00880B6E">
        <w:rPr>
          <w:lang w:val="en-GB"/>
        </w:rPr>
        <w:tab/>
        <w:t>RLC SDU discard (only for UM and AM data transfer).</w:t>
      </w:r>
    </w:p>
    <w:p w14:paraId="51F90249" w14:textId="77777777" w:rsidR="00880B6E" w:rsidRPr="00880B6E" w:rsidRDefault="00880B6E" w:rsidP="00880B6E">
      <w:pPr>
        <w:pStyle w:val="enumlev1"/>
        <w:rPr>
          <w:lang w:val="en-GB"/>
        </w:rPr>
      </w:pPr>
      <w:r w:rsidRPr="00880B6E">
        <w:rPr>
          <w:lang w:val="en-GB"/>
        </w:rPr>
        <w:t>–</w:t>
      </w:r>
      <w:r w:rsidRPr="00880B6E">
        <w:rPr>
          <w:lang w:val="en-GB"/>
        </w:rPr>
        <w:tab/>
        <w:t>RLC re-establishment</w:t>
      </w:r>
      <w:ins w:id="175" w:author="Ericsson" w:date="2016-11-21T10:58:00Z">
        <w:r w:rsidR="007536DE" w:rsidRPr="007536DE">
          <w:rPr>
            <w:lang w:val="en-GB"/>
          </w:rPr>
          <w:t>, except for a NB-</w:t>
        </w:r>
        <w:proofErr w:type="spellStart"/>
        <w:r w:rsidR="007536DE" w:rsidRPr="007536DE">
          <w:rPr>
            <w:lang w:val="en-GB"/>
          </w:rPr>
          <w:t>IoT</w:t>
        </w:r>
        <w:proofErr w:type="spellEnd"/>
        <w:r w:rsidR="007536DE" w:rsidRPr="007536DE">
          <w:rPr>
            <w:lang w:val="en-GB"/>
          </w:rPr>
          <w:t xml:space="preserve"> UE that only uses Control Plane </w:t>
        </w:r>
        <w:proofErr w:type="spellStart"/>
        <w:r w:rsidR="007536DE" w:rsidRPr="007536DE">
          <w:rPr>
            <w:lang w:val="en-GB"/>
          </w:rPr>
          <w:t>CIoT</w:t>
        </w:r>
        <w:proofErr w:type="spellEnd"/>
        <w:r w:rsidR="007536DE" w:rsidRPr="007536DE">
          <w:rPr>
            <w:lang w:val="en-GB"/>
          </w:rPr>
          <w:t xml:space="preserve"> EPS optimizations</w:t>
        </w:r>
      </w:ins>
      <w:r w:rsidRPr="00880B6E">
        <w:rPr>
          <w:lang w:val="en-GB"/>
        </w:rPr>
        <w:t>.</w:t>
      </w:r>
    </w:p>
    <w:p w14:paraId="58D986AE" w14:textId="77777777" w:rsidR="00880B6E" w:rsidRPr="00880B6E" w:rsidRDefault="00880B6E" w:rsidP="00880B6E">
      <w:pPr>
        <w:rPr>
          <w:lang w:val="en-GB"/>
        </w:rPr>
      </w:pPr>
      <w:r w:rsidRPr="00880B6E">
        <w:rPr>
          <w:lang w:val="en-GB"/>
        </w:rPr>
        <w:t>Depending on the mode-of-operation, an RLC entity may provide all, a subset of, or none of the services above. The RLC can operate in three different modes:</w:t>
      </w:r>
    </w:p>
    <w:p w14:paraId="2C10AB16"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Transparent mode </w:t>
      </w:r>
      <w:r w:rsidRPr="00880B6E">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168037B9" w14:textId="77777777" w:rsidR="00880B6E" w:rsidRDefault="00880B6E" w:rsidP="00880B6E">
      <w:pPr>
        <w:pStyle w:val="enumlev1"/>
        <w:rPr>
          <w:ins w:id="176" w:author="Ericsson" w:date="2016-11-21T10:58:00Z"/>
          <w:lang w:val="en-GB"/>
        </w:rPr>
      </w:pPr>
      <w:r w:rsidRPr="00880B6E">
        <w:rPr>
          <w:lang w:val="en-GB"/>
        </w:rPr>
        <w:t>–</w:t>
      </w:r>
      <w:r w:rsidRPr="00880B6E">
        <w:rPr>
          <w:lang w:val="en-GB"/>
        </w:rPr>
        <w:tab/>
      </w:r>
      <w:r w:rsidRPr="00880B6E">
        <w:rPr>
          <w:i/>
          <w:iCs/>
          <w:lang w:val="en-GB"/>
        </w:rPr>
        <w:t>Unacknowledged mode</w:t>
      </w:r>
      <w:r w:rsidRPr="00880B6E">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FE667AF" w14:textId="77777777" w:rsidR="007536DE" w:rsidRPr="007536DE" w:rsidRDefault="007536DE">
      <w:pPr>
        <w:rPr>
          <w:lang w:val="en-GB"/>
        </w:rPr>
        <w:pPrChange w:id="177" w:author="Ericsson" w:date="2016-11-21T10:59:00Z">
          <w:pPr>
            <w:pStyle w:val="enumlev1"/>
          </w:pPr>
        </w:pPrChange>
      </w:pPr>
      <w:ins w:id="178" w:author="Ericsson" w:date="2016-11-21T10:58:00Z">
        <w:r>
          <w:rPr>
            <w:lang w:val="en-GB"/>
          </w:rPr>
          <w:lastRenderedPageBreak/>
          <w:tab/>
        </w:r>
      </w:ins>
      <w:ins w:id="179" w:author="Ericsson" w:date="2016-11-21T10:59:00Z">
        <w:r w:rsidRPr="00880B6E">
          <w:rPr>
            <w:lang w:val="en-GB"/>
          </w:rPr>
          <w:t>–</w:t>
        </w:r>
        <w:r w:rsidRPr="00880B6E">
          <w:rPr>
            <w:lang w:val="en-GB"/>
          </w:rPr>
          <w:tab/>
        </w:r>
        <w:r>
          <w:rPr>
            <w:rFonts w:hint="eastAsia"/>
            <w:lang w:eastAsia="zh-CN"/>
          </w:rPr>
          <w:t>For NB-</w:t>
        </w:r>
        <w:proofErr w:type="spellStart"/>
        <w:r>
          <w:rPr>
            <w:rFonts w:hint="eastAsia"/>
            <w:lang w:eastAsia="zh-CN"/>
          </w:rPr>
          <w:t>IoT</w:t>
        </w:r>
        <w:proofErr w:type="spellEnd"/>
        <w:r>
          <w:rPr>
            <w:rFonts w:hint="eastAsia"/>
            <w:lang w:eastAsia="zh-CN"/>
          </w:rPr>
          <w:t>,</w:t>
        </w:r>
        <w:r w:rsidRPr="002031DB">
          <w:rPr>
            <w:rFonts w:hint="eastAsia"/>
            <w:lang w:eastAsia="zh-CN"/>
          </w:rPr>
          <w:t xml:space="preserve"> </w:t>
        </w:r>
        <w:r>
          <w:rPr>
            <w:rFonts w:hint="eastAsia"/>
            <w:lang w:eastAsia="zh-CN"/>
          </w:rPr>
          <w:t xml:space="preserve">RLC UM </w:t>
        </w:r>
        <w:proofErr w:type="spellStart"/>
        <w:r>
          <w:rPr>
            <w:rFonts w:hint="eastAsia"/>
            <w:lang w:eastAsia="zh-CN"/>
          </w:rPr>
          <w:t>is</w:t>
        </w:r>
        <w:proofErr w:type="spellEnd"/>
        <w:r>
          <w:rPr>
            <w:rFonts w:hint="eastAsia"/>
            <w:lang w:eastAsia="zh-CN"/>
          </w:rPr>
          <w:t xml:space="preserve"> not </w:t>
        </w:r>
        <w:proofErr w:type="spellStart"/>
        <w:r>
          <w:rPr>
            <w:rFonts w:hint="eastAsia"/>
            <w:lang w:eastAsia="zh-CN"/>
          </w:rPr>
          <w:t>supported</w:t>
        </w:r>
        <w:proofErr w:type="spellEnd"/>
        <w:r w:rsidRPr="005132EF">
          <w:t>.</w:t>
        </w:r>
      </w:ins>
    </w:p>
    <w:p w14:paraId="5524763F"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Acknowledged mode</w:t>
      </w:r>
      <w:r w:rsidRPr="00880B6E">
        <w:rPr>
          <w:lang w:val="en-GB"/>
        </w:rPr>
        <w:t xml:space="preserve"> (AM), where the RLC provides all the services above, is the main mode-of-operation for TCP/IP packet data transmission on the Downlink Shared Channel (DL-SCH). Segmentation/reassembly, in-sequence delivery and retransmissions of erroneous data are all supported.</w:t>
      </w:r>
    </w:p>
    <w:p w14:paraId="72D92846" w14:textId="77777777" w:rsidR="00880B6E" w:rsidRPr="00880B6E" w:rsidRDefault="00880B6E" w:rsidP="00880B6E">
      <w:pPr>
        <w:rPr>
          <w:lang w:val="en-GB"/>
        </w:rPr>
      </w:pPr>
      <w:r w:rsidRPr="00880B6E">
        <w:rPr>
          <w:lang w:val="en-GB"/>
        </w:rPr>
        <w:t xml:space="preserve">The RLC offers services to the PDCP in the form of </w:t>
      </w:r>
      <w:r w:rsidRPr="00880B6E">
        <w:rPr>
          <w:i/>
          <w:iCs/>
          <w:lang w:val="en-GB"/>
        </w:rPr>
        <w:t xml:space="preserve">radio bearers </w:t>
      </w:r>
      <w:r w:rsidRPr="00880B6E">
        <w:rPr>
          <w:lang w:val="en-GB"/>
        </w:rPr>
        <w:t xml:space="preserve">and uses services from the MAC layer in the form of </w:t>
      </w:r>
      <w:r w:rsidRPr="00880B6E">
        <w:rPr>
          <w:i/>
          <w:iCs/>
          <w:lang w:val="en-GB"/>
        </w:rPr>
        <w:t>logical channels</w:t>
      </w:r>
      <w:r w:rsidRPr="00880B6E">
        <w:rPr>
          <w:lang w:val="en-GB"/>
        </w:rPr>
        <w:t>. There is one RLC entity per radio bearer configured for a terminal.</w:t>
      </w:r>
    </w:p>
    <w:p w14:paraId="0FEAFA05" w14:textId="77777777" w:rsidR="00880B6E" w:rsidRPr="00880B6E" w:rsidRDefault="00880B6E" w:rsidP="00880B6E">
      <w:pPr>
        <w:pStyle w:val="Titolo5"/>
        <w:rPr>
          <w:lang w:val="en-GB"/>
        </w:rPr>
      </w:pPr>
      <w:r w:rsidRPr="00880B6E">
        <w:rPr>
          <w:lang w:val="en-GB"/>
        </w:rPr>
        <w:t>1.1.3.2.3</w:t>
      </w:r>
      <w:r w:rsidRPr="00880B6E">
        <w:rPr>
          <w:lang w:val="en-GB"/>
        </w:rPr>
        <w:tab/>
        <w:t>Medium access control (MAC)</w:t>
      </w:r>
    </w:p>
    <w:p w14:paraId="44865D92" w14:textId="77777777" w:rsidR="00880B6E" w:rsidRPr="00880B6E" w:rsidRDefault="00880B6E" w:rsidP="00880B6E">
      <w:pPr>
        <w:rPr>
          <w:lang w:val="en-GB"/>
        </w:rPr>
      </w:pPr>
      <w:r w:rsidRPr="00880B6E">
        <w:rPr>
          <w:lang w:val="en-GB"/>
        </w:rPr>
        <w:t>The MAC layer is responsible for:</w:t>
      </w:r>
    </w:p>
    <w:p w14:paraId="71C07603" w14:textId="77777777" w:rsidR="00880B6E" w:rsidRPr="00880B6E" w:rsidRDefault="00880B6E" w:rsidP="00880B6E">
      <w:pPr>
        <w:pStyle w:val="enumlev1"/>
        <w:rPr>
          <w:lang w:val="en-GB"/>
        </w:rPr>
      </w:pPr>
      <w:r w:rsidRPr="00880B6E">
        <w:rPr>
          <w:lang w:val="en-GB"/>
        </w:rPr>
        <w:t>–</w:t>
      </w:r>
      <w:r w:rsidRPr="00880B6E">
        <w:rPr>
          <w:lang w:val="en-GB"/>
        </w:rPr>
        <w:tab/>
        <w:t>Mapping between logical channels and transport channels.</w:t>
      </w:r>
    </w:p>
    <w:p w14:paraId="7F7C5855" w14:textId="77777777" w:rsidR="00880B6E" w:rsidRPr="00880B6E" w:rsidRDefault="00880B6E" w:rsidP="00880B6E">
      <w:pPr>
        <w:pStyle w:val="enumlev1"/>
        <w:rPr>
          <w:lang w:val="en-GB"/>
        </w:rPr>
      </w:pPr>
      <w:r w:rsidRPr="00880B6E">
        <w:rPr>
          <w:lang w:val="en-GB"/>
        </w:rPr>
        <w:t>–</w:t>
      </w:r>
      <w:r w:rsidRPr="00880B6E">
        <w:rPr>
          <w:lang w:val="en-GB"/>
        </w:rPr>
        <w:tab/>
        <w:t>Multiplexing/</w:t>
      </w:r>
      <w:proofErr w:type="spellStart"/>
      <w:r w:rsidRPr="00880B6E">
        <w:rPr>
          <w:lang w:val="en-GB"/>
        </w:rPr>
        <w:t>demultiplexing</w:t>
      </w:r>
      <w:proofErr w:type="spellEnd"/>
      <w:r w:rsidRPr="00880B6E">
        <w:rPr>
          <w:lang w:val="en-GB"/>
        </w:rPr>
        <w:t xml:space="preserve"> of MAC SDUs belonging to one or different logical channels into/from transport blocks delivered to/from the physical layer on transport channels.</w:t>
      </w:r>
    </w:p>
    <w:p w14:paraId="6055AFD6" w14:textId="77777777" w:rsidR="00880B6E" w:rsidRPr="00880B6E" w:rsidRDefault="00880B6E" w:rsidP="00880B6E">
      <w:pPr>
        <w:pStyle w:val="enumlev1"/>
        <w:rPr>
          <w:lang w:val="en-GB"/>
        </w:rPr>
      </w:pPr>
      <w:r w:rsidRPr="00880B6E">
        <w:rPr>
          <w:lang w:val="en-GB"/>
        </w:rPr>
        <w:t>–</w:t>
      </w:r>
      <w:r w:rsidRPr="00880B6E">
        <w:rPr>
          <w:lang w:val="en-GB"/>
        </w:rPr>
        <w:tab/>
        <w:t>Scheduling information reporting.</w:t>
      </w:r>
    </w:p>
    <w:p w14:paraId="5247816D" w14:textId="77777777" w:rsidR="00880B6E" w:rsidRPr="00880B6E" w:rsidRDefault="00880B6E" w:rsidP="00880B6E">
      <w:pPr>
        <w:pStyle w:val="enumlev1"/>
        <w:rPr>
          <w:lang w:val="en-GB"/>
        </w:rPr>
      </w:pPr>
      <w:r w:rsidRPr="00880B6E">
        <w:rPr>
          <w:lang w:val="en-GB"/>
        </w:rPr>
        <w:t>–</w:t>
      </w:r>
      <w:r w:rsidRPr="00880B6E">
        <w:rPr>
          <w:lang w:val="en-GB"/>
        </w:rPr>
        <w:tab/>
        <w:t>Error correction through N-process stop-and-wait hybrid-ARQ (HARQ) with synchronous (for the uplink) and asynchronous (for the downlink) retransmissions.</w:t>
      </w:r>
    </w:p>
    <w:p w14:paraId="1C3D26E4" w14:textId="77777777" w:rsidR="00880B6E" w:rsidRPr="00880B6E" w:rsidRDefault="00880B6E" w:rsidP="00880B6E">
      <w:pPr>
        <w:pStyle w:val="enumlev1"/>
        <w:rPr>
          <w:lang w:val="en-GB"/>
        </w:rPr>
      </w:pPr>
      <w:r w:rsidRPr="00880B6E">
        <w:rPr>
          <w:lang w:val="en-GB"/>
        </w:rPr>
        <w:t>–</w:t>
      </w:r>
      <w:r w:rsidRPr="00880B6E">
        <w:rPr>
          <w:lang w:val="en-GB"/>
        </w:rPr>
        <w:tab/>
        <w:t>Priority handling between logical channels of one UE.</w:t>
      </w:r>
    </w:p>
    <w:p w14:paraId="7109A8B4" w14:textId="77777777" w:rsidR="00880B6E" w:rsidRPr="00880B6E" w:rsidRDefault="00880B6E" w:rsidP="00880B6E">
      <w:pPr>
        <w:pStyle w:val="enumlev1"/>
        <w:rPr>
          <w:lang w:val="en-GB"/>
        </w:rPr>
      </w:pPr>
      <w:r w:rsidRPr="00880B6E">
        <w:rPr>
          <w:lang w:val="en-GB"/>
        </w:rPr>
        <w:t>–</w:t>
      </w:r>
      <w:r w:rsidRPr="00880B6E">
        <w:rPr>
          <w:lang w:val="en-GB"/>
        </w:rPr>
        <w:tab/>
        <w:t>Priority handling between UEs by means of dynamic scheduling.</w:t>
      </w:r>
    </w:p>
    <w:p w14:paraId="1A9A0438" w14:textId="77777777" w:rsidR="00880B6E" w:rsidRPr="00880B6E" w:rsidDel="007536DE" w:rsidRDefault="00880B6E" w:rsidP="00880B6E">
      <w:pPr>
        <w:pStyle w:val="enumlev1"/>
        <w:rPr>
          <w:del w:id="180" w:author="Ericsson" w:date="2016-11-21T11:00:00Z"/>
          <w:lang w:val="en-GB"/>
        </w:rPr>
      </w:pPr>
      <w:del w:id="181" w:author="Ericsson" w:date="2016-11-21T11:00:00Z">
        <w:r w:rsidRPr="00880B6E" w:rsidDel="007536DE">
          <w:rPr>
            <w:lang w:val="en-GB"/>
          </w:rPr>
          <w:delText>–</w:delText>
        </w:r>
        <w:r w:rsidRPr="00880B6E" w:rsidDel="007536DE">
          <w:rPr>
            <w:lang w:val="en-GB"/>
          </w:rPr>
          <w:tab/>
          <w:delText>Logical Channel prioritization.</w:delText>
        </w:r>
      </w:del>
    </w:p>
    <w:p w14:paraId="21A09184" w14:textId="77777777" w:rsidR="00880B6E" w:rsidRPr="00880B6E" w:rsidRDefault="00880B6E" w:rsidP="00880B6E">
      <w:pPr>
        <w:pStyle w:val="enumlev1"/>
        <w:rPr>
          <w:lang w:val="en-GB"/>
        </w:rPr>
      </w:pPr>
      <w:r w:rsidRPr="00880B6E">
        <w:rPr>
          <w:lang w:val="en-GB"/>
        </w:rPr>
        <w:t>–</w:t>
      </w:r>
      <w:r w:rsidRPr="00880B6E">
        <w:rPr>
          <w:lang w:val="en-GB"/>
        </w:rPr>
        <w:tab/>
        <w:t>Multimedia Broadcast/Multicast Service (MBMS) identification.</w:t>
      </w:r>
    </w:p>
    <w:p w14:paraId="27FB3F22" w14:textId="77777777" w:rsidR="00880B6E" w:rsidRPr="00880B6E" w:rsidRDefault="00880B6E" w:rsidP="00880B6E">
      <w:pPr>
        <w:pStyle w:val="enumlev1"/>
        <w:rPr>
          <w:lang w:val="en-GB"/>
        </w:rPr>
      </w:pPr>
      <w:r w:rsidRPr="00880B6E">
        <w:rPr>
          <w:lang w:val="en-GB"/>
        </w:rPr>
        <w:t>–</w:t>
      </w:r>
      <w:r w:rsidRPr="00880B6E">
        <w:rPr>
          <w:lang w:val="en-GB"/>
        </w:rPr>
        <w:tab/>
        <w:t>Transport format selection.</w:t>
      </w:r>
    </w:p>
    <w:p w14:paraId="6CB1CE72" w14:textId="77777777" w:rsidR="00880B6E" w:rsidRPr="00880B6E" w:rsidRDefault="00880B6E" w:rsidP="00880B6E">
      <w:pPr>
        <w:pStyle w:val="enumlev1"/>
        <w:rPr>
          <w:lang w:val="en-GB"/>
        </w:rPr>
      </w:pPr>
      <w:r w:rsidRPr="00880B6E">
        <w:rPr>
          <w:lang w:val="en-GB"/>
        </w:rPr>
        <w:t>–</w:t>
      </w:r>
      <w:r w:rsidRPr="00880B6E">
        <w:rPr>
          <w:lang w:val="en-GB"/>
        </w:rPr>
        <w:tab/>
        <w:t>Padding.</w:t>
      </w:r>
    </w:p>
    <w:p w14:paraId="7C49D61C" w14:textId="77777777" w:rsidR="00880B6E" w:rsidRPr="00880B6E" w:rsidRDefault="00880B6E" w:rsidP="00880B6E">
      <w:pPr>
        <w:pStyle w:val="enumlev1"/>
        <w:rPr>
          <w:lang w:val="en-GB"/>
        </w:rPr>
      </w:pPr>
      <w:r w:rsidRPr="00880B6E">
        <w:rPr>
          <w:lang w:val="en-GB"/>
        </w:rPr>
        <w:t xml:space="preserve">The </w:t>
      </w:r>
      <w:proofErr w:type="spellStart"/>
      <w:r w:rsidRPr="00880B6E">
        <w:rPr>
          <w:lang w:val="en-GB"/>
        </w:rPr>
        <w:t>ProSe</w:t>
      </w:r>
      <w:proofErr w:type="spellEnd"/>
      <w:r w:rsidRPr="00880B6E">
        <w:rPr>
          <w:lang w:val="en-GB"/>
        </w:rPr>
        <w:t xml:space="preserve"> specific services and functions of the MAC sublayer include:</w:t>
      </w:r>
    </w:p>
    <w:p w14:paraId="37A7E330" w14:textId="77777777" w:rsidR="00880B6E" w:rsidRPr="00880B6E" w:rsidRDefault="00880B6E" w:rsidP="00880B6E">
      <w:pPr>
        <w:pStyle w:val="enumlev1"/>
        <w:rPr>
          <w:lang w:val="en-GB"/>
        </w:rPr>
      </w:pPr>
      <w:r w:rsidRPr="00880B6E">
        <w:rPr>
          <w:lang w:val="en-GB"/>
        </w:rPr>
        <w:t>–</w:t>
      </w:r>
      <w:r w:rsidRPr="00880B6E">
        <w:rPr>
          <w:lang w:val="en-GB"/>
        </w:rPr>
        <w:tab/>
        <w:t>Radio resource selection;</w:t>
      </w:r>
    </w:p>
    <w:p w14:paraId="3EC37B62" w14:textId="77777777" w:rsidR="00880B6E" w:rsidRPr="00880B6E" w:rsidRDefault="00880B6E" w:rsidP="00880B6E">
      <w:pPr>
        <w:pStyle w:val="enumlev1"/>
        <w:rPr>
          <w:lang w:val="en-GB"/>
        </w:rPr>
      </w:pPr>
      <w:r w:rsidRPr="00880B6E">
        <w:rPr>
          <w:lang w:val="en-GB"/>
        </w:rPr>
        <w:t>–</w:t>
      </w:r>
      <w:r w:rsidRPr="00880B6E">
        <w:rPr>
          <w:lang w:val="en-GB"/>
        </w:rPr>
        <w:tab/>
        <w:t>Packet filtering for Prose Direct Communication.</w:t>
      </w:r>
    </w:p>
    <w:p w14:paraId="6C613B5C" w14:textId="77777777" w:rsidR="0092198B" w:rsidRDefault="00880B6E" w:rsidP="00880B6E">
      <w:pPr>
        <w:rPr>
          <w:ins w:id="182" w:author="Ericsson" w:date="2016-11-21T11:28:00Z"/>
          <w:lang w:val="en-GB"/>
        </w:rPr>
      </w:pPr>
      <w:r w:rsidRPr="00880B6E">
        <w:rPr>
          <w:lang w:val="en-GB"/>
        </w:rPr>
        <w:t>In case of Dual Connectivity, the UE is configured with two independent MAC entities</w:t>
      </w:r>
      <w:r w:rsidR="00217D45">
        <w:rPr>
          <w:lang w:val="en-GB"/>
        </w:rPr>
        <w:t xml:space="preserve">, one for MCG and one for SCG. </w:t>
      </w:r>
    </w:p>
    <w:p w14:paraId="692F33AD" w14:textId="77777777" w:rsidR="00880B6E" w:rsidRPr="00880B6E" w:rsidRDefault="00880B6E" w:rsidP="00880B6E">
      <w:pPr>
        <w:rPr>
          <w:lang w:val="en-GB"/>
        </w:rPr>
      </w:pPr>
      <w:r w:rsidRPr="00880B6E">
        <w:rPr>
          <w:lang w:val="en-GB"/>
        </w:rPr>
        <w:t>The MAC offers services to the RLC in the form of</w:t>
      </w:r>
      <w:r w:rsidRPr="00880B6E">
        <w:rPr>
          <w:i/>
          <w:iCs/>
          <w:lang w:val="en-GB"/>
        </w:rPr>
        <w:t xml:space="preserve"> logical channels</w:t>
      </w:r>
      <w:r w:rsidRPr="00880B6E">
        <w:rPr>
          <w:lang w:val="en-GB"/>
        </w:rPr>
        <w:t xml:space="preserve">. A logical channel is defined by the </w:t>
      </w:r>
      <w:r w:rsidRPr="00880B6E">
        <w:rPr>
          <w:i/>
          <w:iCs/>
          <w:lang w:val="en-GB"/>
        </w:rPr>
        <w:t>type</w:t>
      </w:r>
      <w:r w:rsidRPr="00880B6E">
        <w:rPr>
          <w:lang w:val="en-GB"/>
        </w:rPr>
        <w:t xml:space="preserve"> of information it carries and is generally classified as a </w:t>
      </w:r>
      <w:r w:rsidRPr="00880B6E">
        <w:rPr>
          <w:i/>
          <w:iCs/>
          <w:lang w:val="en-GB"/>
        </w:rPr>
        <w:t>control channel</w:t>
      </w:r>
      <w:r w:rsidRPr="00880B6E">
        <w:rPr>
          <w:lang w:val="en-GB"/>
        </w:rPr>
        <w:t xml:space="preserve">, used for transmission of control and configuration information necessary for operating an </w:t>
      </w:r>
      <w:r w:rsidRPr="00880B6E">
        <w:rPr>
          <w:i/>
          <w:lang w:val="en-GB"/>
        </w:rPr>
        <w:t>LTE-Advanced</w:t>
      </w:r>
      <w:r w:rsidRPr="00880B6E">
        <w:rPr>
          <w:lang w:val="en-GB"/>
        </w:rPr>
        <w:t xml:space="preserve"> system, or as a </w:t>
      </w:r>
      <w:r w:rsidRPr="00880B6E">
        <w:rPr>
          <w:i/>
          <w:iCs/>
          <w:lang w:val="en-GB"/>
        </w:rPr>
        <w:t>traffic channel</w:t>
      </w:r>
      <w:r w:rsidRPr="00880B6E">
        <w:rPr>
          <w:lang w:val="en-GB"/>
        </w:rPr>
        <w:t xml:space="preserve">, used for the user data. The set of logical-channel types specified for </w:t>
      </w:r>
      <w:r w:rsidRPr="00880B6E">
        <w:rPr>
          <w:i/>
          <w:lang w:val="en-GB"/>
        </w:rPr>
        <w:t>LTE-Advanced</w:t>
      </w:r>
      <w:r w:rsidRPr="00880B6E">
        <w:rPr>
          <w:lang w:val="en-GB"/>
        </w:rPr>
        <w:t xml:space="preserve"> includes:</w:t>
      </w:r>
    </w:p>
    <w:p w14:paraId="52DE6C68" w14:textId="77777777" w:rsidR="00880B6E" w:rsidRDefault="00880B6E" w:rsidP="00880B6E">
      <w:pPr>
        <w:pStyle w:val="enumlev1"/>
        <w:rPr>
          <w:ins w:id="183" w:author="Ericsson" w:date="2016-11-21T11:04:00Z"/>
          <w:lang w:val="en-GB"/>
        </w:rPr>
      </w:pPr>
      <w:r w:rsidRPr="00880B6E">
        <w:rPr>
          <w:lang w:val="en-GB"/>
        </w:rPr>
        <w:t>–</w:t>
      </w:r>
      <w:r w:rsidRPr="00880B6E">
        <w:rPr>
          <w:lang w:val="en-GB"/>
        </w:rPr>
        <w:tab/>
      </w:r>
      <w:r w:rsidRPr="00880B6E">
        <w:rPr>
          <w:i/>
          <w:iCs/>
          <w:lang w:val="en-GB"/>
        </w:rPr>
        <w:t xml:space="preserve">Broadcast Control Channel </w:t>
      </w:r>
      <w:r w:rsidRPr="00880B6E">
        <w:rPr>
          <w:lang w:val="en-GB"/>
        </w:rPr>
        <w:t>(BCCH), used for broadcasting system control information.</w:t>
      </w:r>
    </w:p>
    <w:p w14:paraId="39F1B596" w14:textId="77777777" w:rsidR="000E5572" w:rsidRPr="00880B6E" w:rsidRDefault="000E5572" w:rsidP="000E5572">
      <w:pPr>
        <w:pStyle w:val="enumlev1"/>
        <w:rPr>
          <w:lang w:val="en-GB"/>
        </w:rPr>
      </w:pPr>
      <w:ins w:id="184" w:author="Ericsson" w:date="2016-11-21T11:04:00Z">
        <w:r w:rsidRPr="00880B6E">
          <w:rPr>
            <w:lang w:val="en-GB"/>
          </w:rPr>
          <w:t>–</w:t>
        </w:r>
        <w:r w:rsidRPr="000E5572">
          <w:rPr>
            <w:lang w:val="en-GB"/>
          </w:rPr>
          <w:tab/>
        </w:r>
        <w:r w:rsidRPr="000E5572">
          <w:rPr>
            <w:i/>
            <w:lang w:val="en-GB"/>
            <w:rPrChange w:id="185" w:author="Ericsson" w:date="2016-11-21T11:04:00Z">
              <w:rPr>
                <w:lang w:val="en-GB"/>
              </w:rPr>
            </w:rPrChange>
          </w:rPr>
          <w:t>Bandwidth Reduced Broadcast Control Channel</w:t>
        </w:r>
        <w:r w:rsidRPr="000E5572">
          <w:rPr>
            <w:lang w:val="en-GB"/>
          </w:rPr>
          <w:t xml:space="preserve"> (BR-BCCH)</w:t>
        </w:r>
      </w:ins>
      <w:ins w:id="186" w:author="Ericsson" w:date="2016-11-21T11:13:00Z">
        <w:r w:rsidR="00A46C11" w:rsidRPr="00880B6E">
          <w:rPr>
            <w:lang w:val="en-GB"/>
          </w:rPr>
          <w:t>, used for broadcasting system control information</w:t>
        </w:r>
        <w:r w:rsidR="00A46C11">
          <w:rPr>
            <w:lang w:val="en-GB"/>
          </w:rPr>
          <w:t xml:space="preserve"> to bandwidth limited </w:t>
        </w:r>
        <w:proofErr w:type="spellStart"/>
        <w:r w:rsidR="00A46C11">
          <w:rPr>
            <w:lang w:val="en-GB"/>
          </w:rPr>
          <w:t>eMTC</w:t>
        </w:r>
        <w:proofErr w:type="spellEnd"/>
        <w:r w:rsidR="00A46C11">
          <w:rPr>
            <w:lang w:val="en-GB"/>
          </w:rPr>
          <w:t xml:space="preserve"> UEs</w:t>
        </w:r>
      </w:ins>
      <w:ins w:id="187" w:author="Ericsson" w:date="2016-11-21T11:04:00Z">
        <w:r w:rsidRPr="000E5572">
          <w:rPr>
            <w:lang w:val="en-GB"/>
          </w:rPr>
          <w:t>.</w:t>
        </w:r>
      </w:ins>
    </w:p>
    <w:p w14:paraId="08D0133D"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Control Channel </w:t>
      </w:r>
      <w:r w:rsidRPr="00880B6E">
        <w:rPr>
          <w:lang w:val="en-GB"/>
        </w:rPr>
        <w:t>(PCCH), a downlink channel used for paging when the network is not aware of the location of the UE and for system information change notifications.</w:t>
      </w:r>
    </w:p>
    <w:p w14:paraId="317EB32C"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Common Control Channel </w:t>
      </w:r>
      <w:r w:rsidRPr="00880B6E">
        <w:rPr>
          <w:lang w:val="en-GB"/>
        </w:rPr>
        <w:t>(CCCH), used for transmission of control information between UEs and network when the UE has no RRC connection.</w:t>
      </w:r>
    </w:p>
    <w:p w14:paraId="64AC78AC"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Control Channel </w:t>
      </w:r>
      <w:r w:rsidRPr="00880B6E">
        <w:rPr>
          <w:lang w:val="en-GB"/>
        </w:rPr>
        <w:t>(DCCH), used for transmission of control information to/from a mobile terminal when the UE has a RRC connection.</w:t>
      </w:r>
    </w:p>
    <w:p w14:paraId="479E4895" w14:textId="77777777" w:rsidR="00880B6E" w:rsidRDefault="00880B6E" w:rsidP="00880B6E">
      <w:pPr>
        <w:pStyle w:val="enumlev1"/>
        <w:rPr>
          <w:ins w:id="188" w:author="Ericsson" w:date="2016-11-21T11:07:00Z"/>
          <w:lang w:val="en-GB"/>
        </w:rPr>
      </w:pPr>
      <w:r w:rsidRPr="00880B6E">
        <w:rPr>
          <w:lang w:val="en-GB"/>
        </w:rPr>
        <w:lastRenderedPageBreak/>
        <w:t>–</w:t>
      </w:r>
      <w:r w:rsidRPr="00880B6E">
        <w:rPr>
          <w:lang w:val="en-GB"/>
        </w:rPr>
        <w:tab/>
      </w:r>
      <w:r w:rsidRPr="00880B6E">
        <w:rPr>
          <w:i/>
          <w:iCs/>
          <w:lang w:val="en-GB"/>
        </w:rPr>
        <w:t xml:space="preserve">Multicast Control Channel </w:t>
      </w:r>
      <w:r w:rsidRPr="00880B6E">
        <w:rPr>
          <w:lang w:val="en-GB"/>
        </w:rPr>
        <w:t>(MCCH), used for transmission of control information required for reception of the MTCH.</w:t>
      </w:r>
    </w:p>
    <w:p w14:paraId="1E535DC3" w14:textId="77777777" w:rsidR="00A46C11" w:rsidRPr="00880B6E" w:rsidRDefault="00A46C11" w:rsidP="00A46C11">
      <w:pPr>
        <w:pStyle w:val="enumlev1"/>
        <w:rPr>
          <w:lang w:val="en-GB"/>
        </w:rPr>
      </w:pPr>
      <w:ins w:id="189" w:author="Ericsson" w:date="2016-11-21T11:08:00Z">
        <w:r w:rsidRPr="00880B6E">
          <w:rPr>
            <w:lang w:val="en-GB"/>
          </w:rPr>
          <w:t>–</w:t>
        </w:r>
        <w:r w:rsidRPr="00880B6E">
          <w:rPr>
            <w:lang w:val="en-GB"/>
          </w:rPr>
          <w:tab/>
        </w:r>
      </w:ins>
      <w:ins w:id="190" w:author="Ericsson" w:date="2016-11-21T11:07:00Z">
        <w:r w:rsidRPr="00A46C11">
          <w:rPr>
            <w:i/>
            <w:lang w:val="en-GB"/>
            <w:rPrChange w:id="191" w:author="Ericsson" w:date="2016-11-21T11:10:00Z">
              <w:rPr>
                <w:lang w:val="en-GB"/>
              </w:rPr>
            </w:rPrChange>
          </w:rPr>
          <w:t>Single-Cell Multicast Control Channel</w:t>
        </w:r>
        <w:r w:rsidRPr="00A46C11">
          <w:rPr>
            <w:lang w:val="en-GB"/>
          </w:rPr>
          <w:t xml:space="preserve"> (SC-MCCH)</w:t>
        </w:r>
      </w:ins>
      <w:ins w:id="192" w:author="Ericsson" w:date="2016-11-21T11:08:00Z">
        <w:r>
          <w:rPr>
            <w:lang w:val="en-GB"/>
          </w:rPr>
          <w:t xml:space="preserve">, </w:t>
        </w:r>
      </w:ins>
      <w:ins w:id="193" w:author="Ericsson" w:date="2016-11-21T11:09:00Z">
        <w:r w:rsidRPr="00880B6E">
          <w:rPr>
            <w:lang w:val="en-GB"/>
          </w:rPr>
          <w:t xml:space="preserve">used for transmission of control information required for reception of </w:t>
        </w:r>
        <w:r w:rsidRPr="00A46C11">
          <w:rPr>
            <w:lang w:val="en-GB"/>
          </w:rPr>
          <w:t xml:space="preserve">MBMS using </w:t>
        </w:r>
        <w:r>
          <w:rPr>
            <w:lang w:val="en-GB"/>
          </w:rPr>
          <w:t>single-cell point-to-multipoint (</w:t>
        </w:r>
        <w:r w:rsidRPr="00A46C11">
          <w:rPr>
            <w:lang w:val="en-GB"/>
          </w:rPr>
          <w:t>SC-PTM</w:t>
        </w:r>
      </w:ins>
      <w:ins w:id="194" w:author="Ericsson" w:date="2016-11-21T11:10:00Z">
        <w:r>
          <w:rPr>
            <w:lang w:val="en-GB"/>
          </w:rPr>
          <w:t>)</w:t>
        </w:r>
      </w:ins>
      <w:ins w:id="195" w:author="Ericsson" w:date="2016-11-21T11:09:00Z">
        <w:r w:rsidRPr="00880B6E">
          <w:rPr>
            <w:lang w:val="en-GB"/>
          </w:rPr>
          <w:t>.</w:t>
        </w:r>
      </w:ins>
    </w:p>
    <w:p w14:paraId="7F40CF50" w14:textId="77777777" w:rsidR="00880B6E" w:rsidRPr="00880B6E" w:rsidRDefault="00880B6E" w:rsidP="00880B6E">
      <w:pPr>
        <w:pStyle w:val="enumlev1"/>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Broadcast Channel</w:t>
      </w:r>
      <w:r w:rsidRPr="00880B6E">
        <w:rPr>
          <w:lang w:val="en-GB"/>
        </w:rPr>
        <w:t xml:space="preserve"> (SBCH) used for broadcasting </w:t>
      </w:r>
      <w:proofErr w:type="spellStart"/>
      <w:r w:rsidRPr="00880B6E">
        <w:rPr>
          <w:lang w:val="en-GB"/>
        </w:rPr>
        <w:t>sidelink</w:t>
      </w:r>
      <w:proofErr w:type="spellEnd"/>
      <w:r w:rsidRPr="00880B6E">
        <w:rPr>
          <w:lang w:val="en-GB"/>
        </w:rPr>
        <w:t xml:space="preserve"> system information from one UE to other UE(s). This channel is used only by </w:t>
      </w:r>
      <w:proofErr w:type="spellStart"/>
      <w:r w:rsidRPr="00880B6E">
        <w:rPr>
          <w:lang w:val="en-GB"/>
        </w:rPr>
        <w:t>ProSe</w:t>
      </w:r>
      <w:proofErr w:type="spellEnd"/>
      <w:r w:rsidRPr="00880B6E">
        <w:rPr>
          <w:lang w:val="en-GB"/>
        </w:rPr>
        <w:t xml:space="preserve"> Direct Communication capable UEs.</w:t>
      </w:r>
    </w:p>
    <w:p w14:paraId="745E2938"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Traffic Channel </w:t>
      </w:r>
      <w:r w:rsidRPr="00880B6E">
        <w:rPr>
          <w:lang w:val="en-GB"/>
        </w:rPr>
        <w:t>(DTCH), used for transmission of user data to/from a mobile terminal. This is the logical channel type used for transmission of all uplink and non</w:t>
      </w:r>
      <w:r w:rsidRPr="00880B6E">
        <w:rPr>
          <w:lang w:val="en-GB"/>
        </w:rPr>
        <w:noBreakHyphen/>
        <w:t>MBSFN downlink user data.</w:t>
      </w:r>
      <w:ins w:id="196" w:author="Ericsson" w:date="2016-11-21T11:30:00Z">
        <w:r w:rsidR="0092198B">
          <w:rPr>
            <w:lang w:val="en-GB"/>
          </w:rPr>
          <w:t xml:space="preserve"> </w:t>
        </w:r>
        <w:r w:rsidR="0092198B" w:rsidRPr="0092198B">
          <w:rPr>
            <w:lang w:val="en-GB"/>
          </w:rPr>
          <w:t>DTCH is not supported for a NB-</w:t>
        </w:r>
        <w:proofErr w:type="spellStart"/>
        <w:r w:rsidR="0092198B" w:rsidRPr="0092198B">
          <w:rPr>
            <w:lang w:val="en-GB"/>
          </w:rPr>
          <w:t>IoT</w:t>
        </w:r>
        <w:proofErr w:type="spellEnd"/>
        <w:r w:rsidR="0092198B" w:rsidRPr="0092198B">
          <w:rPr>
            <w:lang w:val="en-GB"/>
          </w:rPr>
          <w:t xml:space="preserve"> UE that only uses Control Plane </w:t>
        </w:r>
        <w:proofErr w:type="spellStart"/>
        <w:r w:rsidR="0092198B" w:rsidRPr="0092198B">
          <w:rPr>
            <w:lang w:val="en-GB"/>
          </w:rPr>
          <w:t>CIoT</w:t>
        </w:r>
        <w:proofErr w:type="spellEnd"/>
        <w:r w:rsidR="0092198B" w:rsidRPr="0092198B">
          <w:rPr>
            <w:lang w:val="en-GB"/>
          </w:rPr>
          <w:t xml:space="preserve"> EPS optimizations</w:t>
        </w:r>
        <w:r w:rsidR="0092198B">
          <w:rPr>
            <w:lang w:val="en-GB"/>
          </w:rPr>
          <w:t>.</w:t>
        </w:r>
      </w:ins>
    </w:p>
    <w:p w14:paraId="5B603E9B" w14:textId="77777777" w:rsidR="00880B6E" w:rsidRDefault="00880B6E" w:rsidP="00880B6E">
      <w:pPr>
        <w:pStyle w:val="enumlev1"/>
        <w:rPr>
          <w:ins w:id="197" w:author="Ericsson" w:date="2016-11-21T11:10:00Z"/>
          <w:lang w:val="en-GB"/>
        </w:rPr>
      </w:pPr>
      <w:r w:rsidRPr="00880B6E">
        <w:rPr>
          <w:lang w:val="en-GB"/>
        </w:rPr>
        <w:t>–</w:t>
      </w:r>
      <w:r w:rsidRPr="00880B6E">
        <w:rPr>
          <w:lang w:val="en-GB"/>
        </w:rPr>
        <w:tab/>
      </w:r>
      <w:r w:rsidRPr="00880B6E">
        <w:rPr>
          <w:i/>
          <w:iCs/>
          <w:lang w:val="en-GB"/>
        </w:rPr>
        <w:t>Multicast Traffic Channel</w:t>
      </w:r>
      <w:r w:rsidRPr="00880B6E">
        <w:rPr>
          <w:lang w:val="en-GB"/>
        </w:rPr>
        <w:t xml:space="preserve"> (MTCH), used for downlink transmission of MBMS services.</w:t>
      </w:r>
    </w:p>
    <w:p w14:paraId="164EA47E" w14:textId="77777777" w:rsidR="00A46C11" w:rsidRPr="00880B6E" w:rsidDel="00A46C11" w:rsidRDefault="00A46C11" w:rsidP="00A46C11">
      <w:pPr>
        <w:pStyle w:val="enumlev1"/>
        <w:rPr>
          <w:del w:id="198" w:author="Ericsson" w:date="2016-11-21T11:12:00Z"/>
          <w:lang w:val="en-GB"/>
        </w:rPr>
      </w:pPr>
      <w:ins w:id="199" w:author="Ericsson" w:date="2016-11-21T11:10:00Z">
        <w:r w:rsidRPr="00880B6E">
          <w:rPr>
            <w:lang w:val="en-GB"/>
          </w:rPr>
          <w:t>–</w:t>
        </w:r>
        <w:r w:rsidRPr="00A46C11">
          <w:rPr>
            <w:lang w:val="en-GB"/>
          </w:rPr>
          <w:tab/>
        </w:r>
        <w:r w:rsidRPr="00A46C11">
          <w:rPr>
            <w:i/>
            <w:lang w:val="en-GB"/>
            <w:rPrChange w:id="200" w:author="Ericsson" w:date="2016-11-21T11:11:00Z">
              <w:rPr>
                <w:lang w:val="en-GB"/>
              </w:rPr>
            </w:rPrChange>
          </w:rPr>
          <w:t>Single-Cell Multicast Traffic Channel</w:t>
        </w:r>
        <w:r w:rsidRPr="00A46C11">
          <w:rPr>
            <w:lang w:val="en-GB"/>
          </w:rPr>
          <w:t xml:space="preserve"> (SC-MTCH)</w:t>
        </w:r>
      </w:ins>
      <w:ins w:id="201" w:author="Ericsson" w:date="2016-11-21T11:11:00Z">
        <w:r>
          <w:rPr>
            <w:lang w:val="en-GB"/>
          </w:rPr>
          <w:t xml:space="preserve">, </w:t>
        </w:r>
        <w:r w:rsidRPr="00880B6E">
          <w:rPr>
            <w:lang w:val="en-GB"/>
          </w:rPr>
          <w:t xml:space="preserve">used for downlink transmission of MBMS </w:t>
        </w:r>
      </w:ins>
      <w:ins w:id="202" w:author="Ericsson" w:date="2016-11-21T11:12:00Z">
        <w:r>
          <w:rPr>
            <w:lang w:val="en-GB"/>
          </w:rPr>
          <w:t>services using SC-PTM.</w:t>
        </w:r>
      </w:ins>
    </w:p>
    <w:p w14:paraId="620923A1" w14:textId="77777777" w:rsidR="00880B6E" w:rsidRPr="00880B6E" w:rsidRDefault="00880B6E" w:rsidP="00880B6E">
      <w:pPr>
        <w:pStyle w:val="enumlev1"/>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Traffic Channel</w:t>
      </w:r>
      <w:r w:rsidRPr="00880B6E">
        <w:rPr>
          <w:lang w:val="en-GB"/>
        </w:rPr>
        <w:t xml:space="preserve"> (STCH) is a point-to-multipoint channel, for transfer of user information from one UE to other UEs. This channel is used only by Prose Direct Communication capable UEs.</w:t>
      </w:r>
    </w:p>
    <w:p w14:paraId="13A8B7A0" w14:textId="77777777" w:rsidR="0092198B" w:rsidRDefault="0092198B" w:rsidP="00880B6E">
      <w:pPr>
        <w:rPr>
          <w:ins w:id="203" w:author="Ericsson" w:date="2016-11-21T11:29:00Z"/>
          <w:lang w:val="en-GB"/>
        </w:rPr>
      </w:pPr>
      <w:ins w:id="204" w:author="Ericsson" w:date="2016-11-21T11:29:00Z">
        <w:r w:rsidRPr="0092198B">
          <w:rPr>
            <w:lang w:val="en-GB"/>
          </w:rPr>
          <w:t>For a NB-</w:t>
        </w:r>
        <w:proofErr w:type="spellStart"/>
        <w:r w:rsidRPr="0092198B">
          <w:rPr>
            <w:lang w:val="en-GB"/>
          </w:rPr>
          <w:t>IoT</w:t>
        </w:r>
        <w:proofErr w:type="spellEnd"/>
        <w:r w:rsidRPr="0092198B">
          <w:rPr>
            <w:lang w:val="en-GB"/>
          </w:rPr>
          <w:t xml:space="preserve"> UE that only uses Control Plane </w:t>
        </w:r>
        <w:proofErr w:type="spellStart"/>
        <w:r w:rsidRPr="0092198B">
          <w:rPr>
            <w:lang w:val="en-GB"/>
          </w:rPr>
          <w:t>CIoT</w:t>
        </w:r>
        <w:proofErr w:type="spellEnd"/>
        <w:r w:rsidRPr="0092198B">
          <w:rPr>
            <w:lang w:val="en-GB"/>
          </w:rPr>
          <w:t xml:space="preserve"> EPS optimizations</w:t>
        </w:r>
        <w:r>
          <w:rPr>
            <w:lang w:val="en-GB"/>
          </w:rPr>
          <w:t xml:space="preserve"> </w:t>
        </w:r>
        <w:r w:rsidRPr="0092198B">
          <w:rPr>
            <w:lang w:val="en-GB"/>
          </w:rPr>
          <w:t>there is only one dedicated logical channel per UE.</w:t>
        </w:r>
      </w:ins>
    </w:p>
    <w:p w14:paraId="4A992A53" w14:textId="77777777" w:rsidR="00880B6E" w:rsidRPr="00880B6E" w:rsidRDefault="00880B6E" w:rsidP="00880B6E">
      <w:pPr>
        <w:rPr>
          <w:lang w:val="en-GB"/>
        </w:rPr>
      </w:pPr>
      <w:r w:rsidRPr="00880B6E">
        <w:rPr>
          <w:lang w:val="en-GB"/>
        </w:rPr>
        <w:t>From the physical layer, the MAC layer uses services in the form of</w:t>
      </w:r>
      <w:r w:rsidRPr="00880B6E">
        <w:rPr>
          <w:i/>
          <w:iCs/>
          <w:lang w:val="en-GB"/>
        </w:rPr>
        <w:t xml:space="preserve"> Transport Channels</w:t>
      </w:r>
      <w:r w:rsidRPr="00880B6E">
        <w:rPr>
          <w:lang w:val="en-GB"/>
        </w:rPr>
        <w:t xml:space="preserve">. A transport channel is defined by </w:t>
      </w:r>
      <w:r w:rsidRPr="00880B6E">
        <w:rPr>
          <w:i/>
          <w:iCs/>
          <w:lang w:val="en-GB"/>
        </w:rPr>
        <w:t>how</w:t>
      </w:r>
      <w:r w:rsidRPr="00880B6E">
        <w:rPr>
          <w:lang w:val="en-GB"/>
        </w:rPr>
        <w:t xml:space="preserve"> and </w:t>
      </w:r>
      <w:r w:rsidRPr="00880B6E">
        <w:rPr>
          <w:i/>
          <w:iCs/>
          <w:lang w:val="en-GB"/>
        </w:rPr>
        <w:t xml:space="preserve">with what characteristics </w:t>
      </w:r>
      <w:r w:rsidRPr="00880B6E">
        <w:rPr>
          <w:lang w:val="en-GB"/>
        </w:rPr>
        <w:t xml:space="preserve">the information is transmitted over the radio interface. Data on a transport channel is organized into </w:t>
      </w:r>
      <w:r w:rsidRPr="00880B6E">
        <w:rPr>
          <w:i/>
          <w:iCs/>
          <w:lang w:val="en-GB"/>
        </w:rPr>
        <w:t>transport blocks</w:t>
      </w:r>
      <w:r w:rsidRPr="00880B6E">
        <w:rPr>
          <w:lang w:val="en-GB"/>
        </w:rPr>
        <w:t xml:space="preserve">. In each </w:t>
      </w:r>
      <w:r w:rsidRPr="00880B6E">
        <w:rPr>
          <w:i/>
          <w:iCs/>
          <w:lang w:val="en-GB"/>
        </w:rPr>
        <w:t xml:space="preserve">Transmission Time Interval </w:t>
      </w:r>
      <w:r w:rsidRPr="00880B6E">
        <w:rPr>
          <w:lang w:val="en-GB"/>
        </w:rPr>
        <w:t>(TTI), at most one or two (in case of spatial multiplexing) transport blocks are transmitted per component carrier.</w:t>
      </w:r>
    </w:p>
    <w:p w14:paraId="70F98AA4" w14:textId="77777777" w:rsidR="00880B6E" w:rsidRPr="00880B6E" w:rsidRDefault="00880B6E" w:rsidP="00880B6E">
      <w:pPr>
        <w:rPr>
          <w:lang w:val="en-GB"/>
        </w:rPr>
      </w:pPr>
      <w:r w:rsidRPr="00880B6E">
        <w:rPr>
          <w:lang w:val="en-GB"/>
        </w:rPr>
        <w:t xml:space="preserve">Associated with each transport block is a </w:t>
      </w:r>
      <w:r w:rsidRPr="00880B6E">
        <w:rPr>
          <w:i/>
          <w:iCs/>
          <w:lang w:val="en-GB"/>
        </w:rPr>
        <w:t xml:space="preserve">Transport Format </w:t>
      </w:r>
      <w:r w:rsidRPr="00880B6E">
        <w:rPr>
          <w:lang w:val="en-GB"/>
        </w:rPr>
        <w:t xml:space="preserve">(TF), specifying </w:t>
      </w:r>
      <w:r w:rsidRPr="00880B6E">
        <w:rPr>
          <w:i/>
          <w:iCs/>
          <w:lang w:val="en-GB"/>
        </w:rPr>
        <w:t>how</w:t>
      </w:r>
      <w:r w:rsidRPr="00880B6E">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3048A346" w14:textId="77777777" w:rsidR="00217D45" w:rsidRDefault="00217D45" w:rsidP="00880B6E">
      <w:pPr>
        <w:rPr>
          <w:lang w:val="en-GB"/>
        </w:rPr>
      </w:pPr>
    </w:p>
    <w:p w14:paraId="6DAC8B45" w14:textId="77777777" w:rsidR="00880B6E" w:rsidRPr="00880B6E" w:rsidRDefault="00880B6E" w:rsidP="00880B6E">
      <w:pPr>
        <w:rPr>
          <w:lang w:val="en-GB"/>
        </w:rPr>
      </w:pPr>
      <w:r w:rsidRPr="00880B6E">
        <w:rPr>
          <w:lang w:val="en-GB"/>
        </w:rPr>
        <w:t>The following transport-channel types are defined:</w:t>
      </w:r>
    </w:p>
    <w:p w14:paraId="0F67C3EA"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Broadcast Channel </w:t>
      </w:r>
      <w:r w:rsidRPr="00880B6E">
        <w:rPr>
          <w:lang w:val="en-GB"/>
        </w:rPr>
        <w:t>(BCH) has a fixed transport format, provided by the specifications. It is used for transmission of parts of the BCCH system information, more specifically the so</w:t>
      </w:r>
      <w:r w:rsidRPr="00880B6E">
        <w:rPr>
          <w:lang w:val="en-GB"/>
        </w:rPr>
        <w:noBreakHyphen/>
        <w:t>called</w:t>
      </w:r>
      <w:r w:rsidRPr="00880B6E">
        <w:rPr>
          <w:i/>
          <w:iCs/>
          <w:lang w:val="en-GB"/>
        </w:rPr>
        <w:t xml:space="preserve"> Master Information Block </w:t>
      </w:r>
      <w:r w:rsidRPr="00880B6E">
        <w:rPr>
          <w:lang w:val="en-GB"/>
        </w:rPr>
        <w:t>(MIB).</w:t>
      </w:r>
    </w:p>
    <w:p w14:paraId="1AD3A693"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Channel </w:t>
      </w:r>
      <w:r w:rsidRPr="00880B6E">
        <w:rPr>
          <w:lang w:val="en-GB"/>
        </w:rPr>
        <w:t xml:space="preserve">(PCH) is used for transmission of paging information from the PCCH logical channel. The PCH supports </w:t>
      </w:r>
      <w:r w:rsidRPr="00880B6E">
        <w:rPr>
          <w:i/>
          <w:iCs/>
          <w:lang w:val="en-GB"/>
        </w:rPr>
        <w:t>discontinuous reception</w:t>
      </w:r>
      <w:r w:rsidRPr="00880B6E">
        <w:rPr>
          <w:lang w:val="en-GB"/>
        </w:rPr>
        <w:t xml:space="preserve"> (DRX) to allow the mobile terminal to save battery power by waking up to receive the PCH only at predefined time instants.</w:t>
      </w:r>
    </w:p>
    <w:p w14:paraId="44AA2294"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Downlink Shared Channel </w:t>
      </w:r>
      <w:r w:rsidRPr="00880B6E">
        <w:rPr>
          <w:lang w:val="en-GB"/>
        </w:rPr>
        <w:t xml:space="preserve">(DL-SCH) is the main transport-channel type used for transmission of downlink data in </w:t>
      </w:r>
      <w:r w:rsidRPr="00880B6E">
        <w:rPr>
          <w:i/>
          <w:lang w:val="en-GB"/>
        </w:rPr>
        <w:t>LTE-Advanced</w:t>
      </w:r>
      <w:r w:rsidRPr="00880B6E">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4DFD650D" w14:textId="77777777" w:rsidR="00880B6E" w:rsidRPr="00880B6E" w:rsidRDefault="00880B6E" w:rsidP="00880B6E">
      <w:pPr>
        <w:pStyle w:val="enumlev1"/>
        <w:rPr>
          <w:lang w:val="en-GB"/>
        </w:rPr>
      </w:pPr>
      <w:r w:rsidRPr="00880B6E">
        <w:rPr>
          <w:lang w:val="en-GB"/>
        </w:rPr>
        <w:lastRenderedPageBreak/>
        <w:tab/>
        <w:t>The DL-SCH is also used for transmission of the parts of the BCCH system information not mapped to the BCH. In case of transmission to a terminal using multiple component carriers the UE receives one DL-SCH per component carrier.</w:t>
      </w:r>
    </w:p>
    <w:p w14:paraId="0D1A8309"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Multicast Channel</w:t>
      </w:r>
      <w:r w:rsidRPr="00880B6E">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4D21A58B" w14:textId="77777777"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Uplink Shared Channel</w:t>
      </w:r>
      <w:r w:rsidRPr="00880B6E">
        <w:rPr>
          <w:lang w:val="en-GB"/>
        </w:rPr>
        <w:t xml:space="preserve"> (UL-SCH) is the uplink counterpart to the DL-SCH, i.e. it is the uplink transport channel used for transmission of uplink data.</w:t>
      </w:r>
    </w:p>
    <w:p w14:paraId="1ED8A4F5" w14:textId="77777777"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Random Access Channel</w:t>
      </w:r>
      <w:r w:rsidRPr="00880B6E">
        <w:rPr>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783D0E36" w14:textId="77777777" w:rsidR="00880B6E" w:rsidRPr="00880B6E" w:rsidRDefault="00880B6E" w:rsidP="00880B6E">
      <w:pPr>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broadcast channel</w:t>
      </w:r>
      <w:r w:rsidRPr="00880B6E">
        <w:rPr>
          <w:lang w:val="en-GB"/>
        </w:rPr>
        <w:t xml:space="preserve"> (SL-BCH) uses a pre-defined transport format.</w:t>
      </w:r>
    </w:p>
    <w:p w14:paraId="59572B32" w14:textId="77777777" w:rsidR="00880B6E" w:rsidRPr="00880B6E" w:rsidRDefault="00880B6E" w:rsidP="007562CD">
      <w:pPr>
        <w:ind w:left="852" w:hangingChars="355" w:hanging="852"/>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discovery channel</w:t>
      </w:r>
      <w:r w:rsidRPr="00880B6E">
        <w:rPr>
          <w:lang w:val="en-GB"/>
        </w:rPr>
        <w:t xml:space="preserve"> (SL-DCH) supports both UE autonomous resource selection and scheduled resource allocation by </w:t>
      </w:r>
      <w:proofErr w:type="spellStart"/>
      <w:r w:rsidRPr="00880B6E">
        <w:rPr>
          <w:lang w:val="en-GB"/>
        </w:rPr>
        <w:t>eNodeB</w:t>
      </w:r>
      <w:proofErr w:type="spellEnd"/>
      <w:r w:rsidRPr="00880B6E">
        <w:rPr>
          <w:lang w:val="en-GB"/>
        </w:rPr>
        <w:t xml:space="preserve">; it uses a fixed size, pre-defined format periodic broadcast transmission. </w:t>
      </w:r>
    </w:p>
    <w:p w14:paraId="0021077E" w14:textId="77777777" w:rsidR="00880B6E" w:rsidRPr="00880B6E" w:rsidRDefault="00880B6E" w:rsidP="007562CD">
      <w:pPr>
        <w:ind w:left="852" w:hangingChars="355" w:hanging="852"/>
        <w:rPr>
          <w:lang w:val="en-GB"/>
        </w:rPr>
      </w:pPr>
      <w:r w:rsidRPr="00880B6E">
        <w:rPr>
          <w:lang w:val="en-GB"/>
        </w:rPr>
        <w:t>–</w:t>
      </w:r>
      <w:r w:rsidRPr="00880B6E">
        <w:rPr>
          <w:lang w:val="en-GB"/>
        </w:rPr>
        <w:tab/>
      </w:r>
      <w:proofErr w:type="spellStart"/>
      <w:r w:rsidRPr="00880B6E">
        <w:rPr>
          <w:i/>
          <w:lang w:val="en-GB"/>
        </w:rPr>
        <w:t>Sidelink</w:t>
      </w:r>
      <w:proofErr w:type="spellEnd"/>
      <w:r w:rsidRPr="00880B6E">
        <w:rPr>
          <w:i/>
          <w:lang w:val="en-GB"/>
        </w:rPr>
        <w:t xml:space="preserve"> shared channel</w:t>
      </w:r>
      <w:r w:rsidRPr="00880B6E">
        <w:rPr>
          <w:lang w:val="en-GB"/>
        </w:rPr>
        <w:t xml:space="preserve"> (SL-SCH) supports both UE autonomous resource selection and scheduled resource allocation by </w:t>
      </w:r>
      <w:proofErr w:type="spellStart"/>
      <w:r w:rsidRPr="00880B6E">
        <w:rPr>
          <w:lang w:val="en-GB"/>
        </w:rPr>
        <w:t>eNodeB</w:t>
      </w:r>
      <w:proofErr w:type="spellEnd"/>
      <w:r w:rsidRPr="00880B6E">
        <w:rPr>
          <w:lang w:val="en-GB"/>
        </w:rPr>
        <w:t>; it supports HARQ combining and dynamic link adaptation by varying the transmit power, modulation and coding.</w:t>
      </w:r>
    </w:p>
    <w:p w14:paraId="0E291696" w14:textId="77777777" w:rsidR="00880B6E" w:rsidRPr="00880B6E" w:rsidRDefault="00880B6E" w:rsidP="00EF7410">
      <w:pPr>
        <w:rPr>
          <w:lang w:val="en-GB"/>
        </w:rPr>
      </w:pPr>
      <w:r w:rsidRPr="00880B6E">
        <w:rPr>
          <w:lang w:val="en-GB"/>
        </w:rPr>
        <w:t>The mapping between logical channels, transport channels and physical channels (described in § 1.1.3.3) is illustrated in Fig. 1.4 for the downlink, Fig. 1.5 for the uplink and Fig</w:t>
      </w:r>
      <w:r w:rsidR="00170945">
        <w:rPr>
          <w:lang w:val="en-GB"/>
        </w:rPr>
        <w:t>.</w:t>
      </w:r>
      <w:r w:rsidRPr="00880B6E">
        <w:rPr>
          <w:lang w:val="en-GB"/>
        </w:rPr>
        <w:t> 1.</w:t>
      </w:r>
      <w:r w:rsidR="00EF7410">
        <w:rPr>
          <w:lang w:val="en-GB"/>
        </w:rPr>
        <w:t>6</w:t>
      </w:r>
      <w:r w:rsidRPr="00880B6E">
        <w:rPr>
          <w:lang w:val="en-GB"/>
        </w:rPr>
        <w:t xml:space="preserve"> for the </w:t>
      </w:r>
      <w:proofErr w:type="spellStart"/>
      <w:r w:rsidRPr="00880B6E">
        <w:rPr>
          <w:lang w:val="en-GB"/>
        </w:rPr>
        <w:t>sidelink</w:t>
      </w:r>
      <w:proofErr w:type="spellEnd"/>
      <w:r w:rsidRPr="00880B6E">
        <w:rPr>
          <w:lang w:val="en-GB"/>
        </w:rPr>
        <w:t>.</w:t>
      </w:r>
    </w:p>
    <w:p w14:paraId="5954399B" w14:textId="77777777" w:rsidR="00880B6E" w:rsidRPr="00D65565" w:rsidRDefault="00880B6E" w:rsidP="00880B6E">
      <w:pPr>
        <w:pStyle w:val="FigureNo"/>
      </w:pPr>
      <w:r w:rsidRPr="00D65565">
        <w:lastRenderedPageBreak/>
        <w:t>Figure 1.4</w:t>
      </w:r>
    </w:p>
    <w:p w14:paraId="0F32D199" w14:textId="77777777" w:rsidR="00880B6E" w:rsidRPr="00D65565" w:rsidRDefault="00880B6E" w:rsidP="00880B6E">
      <w:pPr>
        <w:pStyle w:val="Figuretitle"/>
      </w:pPr>
      <w:proofErr w:type="spellStart"/>
      <w:r w:rsidRPr="00D65565">
        <w:t>Downlink</w:t>
      </w:r>
      <w:proofErr w:type="spellEnd"/>
      <w:r w:rsidRPr="00D65565">
        <w:t xml:space="preserve"> </w:t>
      </w:r>
      <w:proofErr w:type="spellStart"/>
      <w:r w:rsidRPr="00D65565">
        <w:t>channel</w:t>
      </w:r>
      <w:proofErr w:type="spellEnd"/>
      <w:r w:rsidRPr="00D65565">
        <w:t xml:space="preserve"> </w:t>
      </w:r>
      <w:proofErr w:type="spellStart"/>
      <w:r w:rsidRPr="00D65565">
        <w:t>mapping</w:t>
      </w:r>
      <w:proofErr w:type="spellEnd"/>
    </w:p>
    <w:bookmarkStart w:id="205" w:name="_MON_1428316186"/>
    <w:bookmarkEnd w:id="205"/>
    <w:p w14:paraId="2B9FA1EA" w14:textId="14C9FE42" w:rsidR="00880B6E" w:rsidRPr="00D65565" w:rsidRDefault="00624A3F" w:rsidP="00880B6E">
      <w:pPr>
        <w:jc w:val="center"/>
      </w:pPr>
      <w:ins w:id="206" w:author="Romano Giovanni" w:date="2016-12-01T12:51:00Z">
        <w:r>
          <w:object w:dxaOrig="7178" w:dyaOrig="4033" w14:anchorId="57B6A44D">
            <v:shape id="_x0000_i1028" type="#_x0000_t75" style="width:410.1pt;height:209.65pt" o:ole="">
              <v:imagedata r:id="rId18" o:title=""/>
            </v:shape>
            <o:OLEObject Type="Embed" ProgID="PowerPoint.Show.12" ShapeID="_x0000_i1028" DrawAspect="Content" ObjectID="_1542106691" r:id="rId19"/>
          </w:object>
        </w:r>
      </w:ins>
      <w:bookmarkStart w:id="207" w:name="_MON_1428317052"/>
      <w:bookmarkEnd w:id="207"/>
      <w:del w:id="208" w:author="Romano Giovanni" w:date="2016-12-01T12:51:00Z">
        <w:r w:rsidR="00880B6E" w:rsidRPr="00D65565" w:rsidDel="00624A3F">
          <w:object w:dxaOrig="15719" w:dyaOrig="5985" w14:anchorId="7EEDECED">
            <v:shape id="_x0000_i1029" type="#_x0000_t75" style="width:385.35pt;height:149.2pt" o:ole="">
              <v:imagedata r:id="rId20" o:title=""/>
            </v:shape>
            <o:OLEObject Type="Embed" ProgID="Word.Picture.8" ShapeID="_x0000_i1029" DrawAspect="Content" ObjectID="_1542106692" r:id="rId21"/>
          </w:object>
        </w:r>
      </w:del>
    </w:p>
    <w:p w14:paraId="261364DA" w14:textId="77777777" w:rsidR="00880B6E" w:rsidRPr="00D65565" w:rsidRDefault="00880B6E" w:rsidP="00880B6E">
      <w:pPr>
        <w:pStyle w:val="FigureNo"/>
      </w:pPr>
      <w:r w:rsidRPr="00D65565">
        <w:t>Figure 1.5</w:t>
      </w:r>
    </w:p>
    <w:p w14:paraId="5110C6AD" w14:textId="77777777" w:rsidR="00880B6E" w:rsidRPr="00D65565" w:rsidRDefault="00880B6E" w:rsidP="00880B6E">
      <w:pPr>
        <w:pStyle w:val="Figuretitle"/>
      </w:pPr>
      <w:proofErr w:type="spellStart"/>
      <w:r w:rsidRPr="00D65565">
        <w:t>Uplink</w:t>
      </w:r>
      <w:proofErr w:type="spellEnd"/>
      <w:r w:rsidRPr="00D65565">
        <w:t xml:space="preserve"> </w:t>
      </w:r>
      <w:proofErr w:type="spellStart"/>
      <w:r w:rsidRPr="00D65565">
        <w:t>channel</w:t>
      </w:r>
      <w:proofErr w:type="spellEnd"/>
      <w:r w:rsidRPr="00D65565">
        <w:t xml:space="preserve"> </w:t>
      </w:r>
      <w:proofErr w:type="spellStart"/>
      <w:r w:rsidRPr="00D65565">
        <w:t>mapping</w:t>
      </w:r>
      <w:proofErr w:type="spellEnd"/>
    </w:p>
    <w:p w14:paraId="0BA2BFA1" w14:textId="77777777" w:rsidR="00880B6E" w:rsidRPr="00D65565" w:rsidRDefault="00880B6E" w:rsidP="00880B6E">
      <w:pPr>
        <w:jc w:val="center"/>
      </w:pPr>
      <w:r w:rsidRPr="00D65565">
        <w:object w:dxaOrig="4120" w:dyaOrig="2975" w14:anchorId="08A7404E">
          <v:shape id="_x0000_i1030" type="#_x0000_t75" style="width:203.35pt;height:149.75pt" o:ole="" o:allowoverlap="f">
            <v:imagedata r:id="rId22" o:title=""/>
          </v:shape>
          <o:OLEObject Type="Embed" ProgID="CorelDRAW.Graphic.14" ShapeID="_x0000_i1030" DrawAspect="Content" ObjectID="_1542106693" r:id="rId23"/>
        </w:object>
      </w:r>
    </w:p>
    <w:p w14:paraId="7D9E42B9" w14:textId="77777777" w:rsidR="00880B6E" w:rsidRPr="00EF7410" w:rsidRDefault="00EF7410" w:rsidP="00EF7410">
      <w:pPr>
        <w:pStyle w:val="FigureNo"/>
        <w:spacing w:before="120"/>
        <w:rPr>
          <w:lang w:val="en-GB"/>
        </w:rPr>
      </w:pPr>
      <w:r>
        <w:rPr>
          <w:lang w:val="en-GB"/>
        </w:rPr>
        <w:lastRenderedPageBreak/>
        <w:t>Figure 1.6</w:t>
      </w:r>
    </w:p>
    <w:p w14:paraId="3B72BF19" w14:textId="77777777" w:rsidR="00880B6E" w:rsidRPr="00EF7410" w:rsidRDefault="00880B6E" w:rsidP="00880B6E">
      <w:pPr>
        <w:pStyle w:val="Figuretitle"/>
        <w:rPr>
          <w:lang w:val="en-GB"/>
        </w:rPr>
      </w:pPr>
      <w:proofErr w:type="spellStart"/>
      <w:r w:rsidRPr="00EF7410">
        <w:rPr>
          <w:lang w:val="en-GB"/>
        </w:rPr>
        <w:t>Sidelink</w:t>
      </w:r>
      <w:proofErr w:type="spellEnd"/>
      <w:r w:rsidRPr="00EF7410">
        <w:rPr>
          <w:lang w:val="en-GB"/>
        </w:rPr>
        <w:t xml:space="preserve"> channel mapping</w:t>
      </w:r>
    </w:p>
    <w:p w14:paraId="3C1A00B8" w14:textId="77777777" w:rsidR="00880B6E" w:rsidRDefault="00880B6E" w:rsidP="00880B6E">
      <w:pPr>
        <w:pStyle w:val="TF"/>
        <w:rPr>
          <w:ins w:id="209" w:author="Ericsson" w:date="2016-11-21T12:49:00Z"/>
          <w:rFonts w:eastAsia="Times New Roman"/>
        </w:rPr>
      </w:pPr>
      <w:r w:rsidRPr="00D65565">
        <w:rPr>
          <w:rFonts w:eastAsia="Times New Roman"/>
        </w:rPr>
        <w:object w:dxaOrig="4184" w:dyaOrig="3986" w14:anchorId="135A9BB9">
          <v:shape id="_x0000_i1031" type="#_x0000_t75" style="width:209.1pt;height:200.45pt" o:ole="">
            <v:imagedata r:id="rId24" o:title=""/>
          </v:shape>
          <o:OLEObject Type="Embed" ProgID="Visio.Drawing.11" ShapeID="_x0000_i1031" DrawAspect="Content" ObjectID="_1542106694" r:id="rId25"/>
        </w:object>
      </w:r>
    </w:p>
    <w:p w14:paraId="4C9A5621" w14:textId="77777777" w:rsidR="002D06F4" w:rsidRPr="00EF7410" w:rsidRDefault="002D06F4" w:rsidP="002D06F4">
      <w:pPr>
        <w:pStyle w:val="FigureNo"/>
        <w:spacing w:before="120"/>
        <w:rPr>
          <w:ins w:id="210" w:author="Ericsson" w:date="2016-11-21T12:49:00Z"/>
          <w:lang w:val="en-GB"/>
        </w:rPr>
      </w:pPr>
      <w:ins w:id="211" w:author="Ericsson" w:date="2016-11-21T12:49:00Z">
        <w:r>
          <w:rPr>
            <w:lang w:val="en-GB"/>
          </w:rPr>
          <w:t>Figure 1.</w:t>
        </w:r>
      </w:ins>
      <w:ins w:id="212" w:author="Ericsson" w:date="2016-11-21T12:55:00Z">
        <w:r w:rsidR="00A000B7">
          <w:rPr>
            <w:lang w:val="en-GB"/>
          </w:rPr>
          <w:t>6a</w:t>
        </w:r>
      </w:ins>
    </w:p>
    <w:p w14:paraId="57E70E2C" w14:textId="77777777" w:rsidR="002D06F4" w:rsidRPr="00EF7410" w:rsidRDefault="005F2D5D" w:rsidP="002D06F4">
      <w:pPr>
        <w:pStyle w:val="Figuretitle"/>
        <w:rPr>
          <w:ins w:id="213" w:author="Ericsson" w:date="2016-11-21T12:49:00Z"/>
          <w:lang w:val="en-GB"/>
        </w:rPr>
      </w:pPr>
      <w:ins w:id="214" w:author="Ericsson" w:date="2016-11-21T12:49:00Z">
        <w:r>
          <w:rPr>
            <w:lang w:val="en-GB"/>
          </w:rPr>
          <w:t>NB-IOT DL channel mapping</w:t>
        </w:r>
      </w:ins>
    </w:p>
    <w:p w14:paraId="5617942F" w14:textId="77777777" w:rsidR="002D06F4" w:rsidRDefault="005F2D5D" w:rsidP="00880B6E">
      <w:pPr>
        <w:pStyle w:val="TF"/>
        <w:rPr>
          <w:ins w:id="215" w:author="Ericsson" w:date="2016-11-21T12:49:00Z"/>
        </w:rPr>
      </w:pPr>
      <w:ins w:id="216" w:author="Ericsson" w:date="2016-11-21T12:51:00Z">
        <w:r>
          <w:rPr>
            <w:rFonts w:ascii="Times New Roman" w:eastAsia="MS Mincho" w:hAnsi="Times New Roman"/>
            <w:b w:val="0"/>
            <w:noProof/>
            <w:lang w:val="it-IT" w:eastAsia="it-IT"/>
          </w:rPr>
          <mc:AlternateContent>
            <mc:Choice Requires="wpc">
              <w:drawing>
                <wp:inline distT="0" distB="0" distL="0" distR="0" wp14:anchorId="1614C234" wp14:editId="356B0EFF">
                  <wp:extent cx="4234815" cy="1754505"/>
                  <wp:effectExtent l="381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B3AFF8" w14:textId="77777777" w:rsidR="001066DB" w:rsidRDefault="001066DB" w:rsidP="005F2D5D">
                                <w:r w:rsidRPr="005F2D5D">
                                  <w:rPr>
                                    <w:sz w:val="16"/>
                                    <w:rPrChange w:id="217" w:author="Ericsson" w:date="2016-11-21T12:51:00Z">
                                      <w:rPr/>
                                    </w:rPrChange>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84B8ED" w14:textId="77777777" w:rsidR="001066DB" w:rsidRPr="005F2D5D" w:rsidRDefault="001066DB" w:rsidP="005F2D5D">
                                <w:pPr>
                                  <w:rPr>
                                    <w:sz w:val="16"/>
                                    <w:rPrChange w:id="218" w:author="Ericsson" w:date="2016-11-21T12:51:00Z">
                                      <w:rPr/>
                                    </w:rPrChange>
                                  </w:rPr>
                                </w:pPr>
                                <w:r w:rsidRPr="005F2D5D">
                                  <w:rPr>
                                    <w:sz w:val="16"/>
                                    <w:rPrChange w:id="219" w:author="Ericsson" w:date="2016-11-21T12:51:00Z">
                                      <w:rPr/>
                                    </w:rPrChange>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89C450" w14:textId="77777777" w:rsidR="001066DB" w:rsidRPr="005F2D5D" w:rsidRDefault="001066DB" w:rsidP="005F2D5D">
                                <w:pPr>
                                  <w:rPr>
                                    <w:sz w:val="16"/>
                                    <w:rPrChange w:id="220" w:author="Ericsson" w:date="2016-11-21T12:51:00Z">
                                      <w:rPr/>
                                    </w:rPrChange>
                                  </w:rPr>
                                </w:pPr>
                                <w:r w:rsidRPr="005F2D5D">
                                  <w:rPr>
                                    <w:sz w:val="16"/>
                                    <w:rPrChange w:id="221" w:author="Ericsson" w:date="2016-11-21T12:51:00Z">
                                      <w:rPr/>
                                    </w:rPrChange>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9555" y="43815"/>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FCED62" w14:textId="77777777" w:rsidR="001066DB" w:rsidRPr="005F2D5D" w:rsidRDefault="001066DB" w:rsidP="005F2D5D">
                                <w:pPr>
                                  <w:rPr>
                                    <w:i/>
                                    <w:sz w:val="16"/>
                                    <w:rPrChange w:id="222" w:author="Ericsson" w:date="2016-11-21T12:52:00Z">
                                      <w:rPr>
                                        <w:i/>
                                      </w:rPr>
                                    </w:rPrChange>
                                  </w:rPr>
                                </w:pPr>
                                <w:proofErr w:type="spellStart"/>
                                <w:r w:rsidRPr="005F2D5D">
                                  <w:rPr>
                                    <w:i/>
                                    <w:sz w:val="16"/>
                                    <w:rPrChange w:id="223" w:author="Ericsson" w:date="2016-11-21T12:52:00Z">
                                      <w:rPr>
                                        <w:i/>
                                      </w:rPr>
                                    </w:rPrChange>
                                  </w:rPr>
                                  <w:t>Downlink</w:t>
                                </w:r>
                                <w:proofErr w:type="spellEnd"/>
                              </w:p>
                              <w:p w14:paraId="6A2B78A1" w14:textId="77777777" w:rsidR="001066DB" w:rsidRPr="005F2D5D" w:rsidRDefault="001066DB" w:rsidP="005F2D5D">
                                <w:pPr>
                                  <w:rPr>
                                    <w:i/>
                                    <w:sz w:val="16"/>
                                    <w:rPrChange w:id="224" w:author="Ericsson" w:date="2016-11-21T12:52:00Z">
                                      <w:rPr>
                                        <w:i/>
                                      </w:rPr>
                                    </w:rPrChange>
                                  </w:rPr>
                                </w:pPr>
                                <w:r w:rsidRPr="005F2D5D">
                                  <w:rPr>
                                    <w:i/>
                                    <w:sz w:val="16"/>
                                    <w:rPrChange w:id="225" w:author="Ericsson" w:date="2016-11-21T12:52:00Z">
                                      <w:rPr>
                                        <w:i/>
                                      </w:rPr>
                                    </w:rPrChange>
                                  </w:rPr>
                                  <w:t xml:space="preserve">Transport </w:t>
                                </w:r>
                                <w:proofErr w:type="spellStart"/>
                                <w:r w:rsidRPr="005F2D5D">
                                  <w:rPr>
                                    <w:i/>
                                    <w:sz w:val="16"/>
                                    <w:rPrChange w:id="226" w:author="Ericsson" w:date="2016-11-21T12:52:00Z">
                                      <w:rPr>
                                        <w:i/>
                                      </w:rPr>
                                    </w:rPrChange>
                                  </w:rPr>
                                  <w:t>channels</w:t>
                                </w:r>
                                <w:proofErr w:type="spellEnd"/>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D8B59B" w14:textId="77777777" w:rsidR="001066DB" w:rsidRPr="005F2D5D" w:rsidRDefault="001066DB" w:rsidP="005F2D5D">
                                <w:pPr>
                                  <w:jc w:val="center"/>
                                  <w:rPr>
                                    <w:sz w:val="16"/>
                                    <w:rPrChange w:id="227" w:author="Ericsson" w:date="2016-11-21T12:52:00Z">
                                      <w:rPr/>
                                    </w:rPrChange>
                                  </w:rPr>
                                </w:pPr>
                                <w:r w:rsidRPr="005F2D5D">
                                  <w:rPr>
                                    <w:sz w:val="16"/>
                                    <w:rPrChange w:id="228" w:author="Ericsson" w:date="2016-11-21T12:52:00Z">
                                      <w:rPr/>
                                    </w:rPrChange>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59F435" w14:textId="77777777" w:rsidR="001066DB" w:rsidRPr="005F2D5D" w:rsidRDefault="001066DB" w:rsidP="005F2D5D">
                                <w:pPr>
                                  <w:rPr>
                                    <w:sz w:val="16"/>
                                    <w:rPrChange w:id="229" w:author="Ericsson" w:date="2016-11-21T12:52:00Z">
                                      <w:rPr/>
                                    </w:rPrChange>
                                  </w:rPr>
                                </w:pPr>
                                <w:r w:rsidRPr="005F2D5D">
                                  <w:rPr>
                                    <w:sz w:val="16"/>
                                    <w:rPrChange w:id="230" w:author="Ericsson" w:date="2016-11-21T12:52:00Z">
                                      <w:rPr/>
                                    </w:rPrChange>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1B92C0" w14:textId="77777777" w:rsidR="001066DB" w:rsidRPr="005F2D5D" w:rsidRDefault="001066DB" w:rsidP="005F2D5D">
                                <w:pPr>
                                  <w:rPr>
                                    <w:sz w:val="16"/>
                                    <w:rPrChange w:id="231" w:author="Ericsson" w:date="2016-11-21T12:52:00Z">
                                      <w:rPr/>
                                    </w:rPrChange>
                                  </w:rPr>
                                </w:pPr>
                                <w:r w:rsidRPr="005F2D5D">
                                  <w:rPr>
                                    <w:sz w:val="16"/>
                                    <w:rPrChange w:id="232" w:author="Ericsson" w:date="2016-11-21T12:52:00Z">
                                      <w:rPr/>
                                    </w:rPrChange>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0706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EB20FD" w14:textId="77777777" w:rsidR="001066DB" w:rsidRPr="005F2D5D" w:rsidRDefault="001066DB" w:rsidP="005F2D5D">
                                <w:pPr>
                                  <w:rPr>
                                    <w:i/>
                                    <w:sz w:val="16"/>
                                    <w:rPrChange w:id="233" w:author="Ericsson" w:date="2016-11-21T12:52:00Z">
                                      <w:rPr>
                                        <w:i/>
                                      </w:rPr>
                                    </w:rPrChange>
                                  </w:rPr>
                                </w:pPr>
                                <w:proofErr w:type="spellStart"/>
                                <w:r w:rsidRPr="005F2D5D">
                                  <w:rPr>
                                    <w:i/>
                                    <w:sz w:val="16"/>
                                    <w:rPrChange w:id="234" w:author="Ericsson" w:date="2016-11-21T12:52:00Z">
                                      <w:rPr>
                                        <w:i/>
                                      </w:rPr>
                                    </w:rPrChange>
                                  </w:rPr>
                                  <w:t>Downlink</w:t>
                                </w:r>
                                <w:proofErr w:type="spellEnd"/>
                              </w:p>
                              <w:p w14:paraId="315D3D89" w14:textId="77777777" w:rsidR="001066DB" w:rsidRPr="005F2D5D" w:rsidRDefault="001066DB" w:rsidP="005F2D5D">
                                <w:pPr>
                                  <w:rPr>
                                    <w:i/>
                                    <w:sz w:val="16"/>
                                    <w:rPrChange w:id="235" w:author="Ericsson" w:date="2016-11-21T12:52:00Z">
                                      <w:rPr>
                                        <w:i/>
                                      </w:rPr>
                                    </w:rPrChange>
                                  </w:rPr>
                                </w:pPr>
                                <w:r w:rsidRPr="005F2D5D">
                                  <w:rPr>
                                    <w:i/>
                                    <w:sz w:val="16"/>
                                    <w:rPrChange w:id="236" w:author="Ericsson" w:date="2016-11-21T12:52:00Z">
                                      <w:rPr>
                                        <w:i/>
                                      </w:rPr>
                                    </w:rPrChange>
                                  </w:rPr>
                                  <w:t xml:space="preserve">Physical </w:t>
                                </w:r>
                                <w:proofErr w:type="spellStart"/>
                                <w:r w:rsidRPr="005F2D5D">
                                  <w:rPr>
                                    <w:i/>
                                    <w:sz w:val="16"/>
                                    <w:rPrChange w:id="237" w:author="Ericsson" w:date="2016-11-21T12:52:00Z">
                                      <w:rPr>
                                        <w:i/>
                                      </w:rPr>
                                    </w:rPrChange>
                                  </w:rPr>
                                  <w:t>channels</w:t>
                                </w:r>
                                <w:proofErr w:type="spellEnd"/>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xmlns:w15="http://schemas.microsoft.com/office/word/2012/wordml">
              <w:pict>
                <v:group w14:anchorId="1614C234"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hY1cYAAADbAAAADwAAAGRycy9kb3ducmV2LnhtbESPUUvDMBSF34X9h3AFX8Sl29yQumyM&#10;gaDI2DoFXy/NtSltbkKTdZ2/fhEEHw/nnO9wluvBtqKnLtSOFUzGGQji0umaKwWfHy8PTyBCRNbY&#10;OiYFFwqwXo1ulphrd+aC+mOsRIJwyFGBidHnUobSkMUwdp44ed+usxiT7CqpOzwnuG3lNMsW0mLN&#10;acGgp62hsjmerIKmb/bFYR78/emHFu/e7N5mX1qpu9th8wwi0hD/w3/tV61g+gi/X9IP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IWNXGAAAA2wAAAA8AAAAAAAAA&#10;AAAAAAAAoQIAAGRycy9kb3ducmV2LnhtbFBLBQYAAAAABAAEAPkAAACUAwAAAAA=&#10;">
                    <v:stroke dashstyle="dash"/>
                  </v:shape>
                  <v:oval id="Oval 38" o:spid="_x0000_s1029" style="position:absolute;left:307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FccMA&#10;AADbAAAADwAAAGRycy9kb3ducmV2LnhtbESPQWvCQBSE74L/YXlCb7rRECmpq0iloIceGtv7I/tM&#10;gtm3Ifsa4793hUKPw8x8w2x2o2vVQH1oPBtYLhJQxKW3DVcGvs8f81dQQZAttp7JwJ0C7LbTyQZz&#10;62/8RUMhlYoQDjkaqEW6XOtQ1uQwLHxHHL2L7x1KlH2lbY+3CHetXiXJWjtsOC7U2NF7TeW1+HUG&#10;DtW+WA86lSy9HI6SXX8+T+nSmJfZuH8DJTTKf/ivfbQGVhk8v8Qfo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TFccMAAADbAAAADwAAAAAAAAAAAAAAAACYAgAAZHJzL2Rv&#10;d25yZXYueG1sUEsFBgAAAAAEAAQA9QAAAIgD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14:paraId="5BB3AFF8" w14:textId="77777777" w:rsidR="001066DB" w:rsidRDefault="001066DB" w:rsidP="005F2D5D">
                          <w:r w:rsidRPr="005F2D5D">
                            <w:rPr>
                              <w:sz w:val="16"/>
                              <w:rPrChange w:id="255" w:author="Ericsson" w:date="2016-11-21T12:51:00Z">
                                <w:rPr/>
                              </w:rPrChange>
                            </w:rPr>
                            <w:t>BCH</w:t>
                          </w:r>
                        </w:p>
                      </w:txbxContent>
                    </v:textbox>
                  </v:shape>
                  <v:oval id="Oval 40" o:spid="_x0000_s1031" style="position:absolute;left:10153;top:3079;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ncMA&#10;AADbAAAADwAAAGRycy9kb3ducmV2LnhtbESPT2vCQBTE70K/w/IKvelGg3+IriKVgh56MLb3R/aZ&#10;BLNvQ/Y1pt++KxQ8DjPzG2azG1yjeupC7dnAdJKAIi68rbk08HX5GK9ABUG22HgmA78UYLd9GW0w&#10;s/7OZ+pzKVWEcMjQQCXSZlqHoiKHYeJb4uhdfedQouxKbTu8R7hr9CxJFtphzXGhwpbeKypu+Y8z&#10;cCj3+aLXqczT6+Eo89v35ymdGvP2OuzXoIQGeYb/20drYLaEx5f4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r+ncMAAADbAAAADwAAAAAAAAAAAAAAAACYAgAAZHJzL2Rv&#10;d25yZXYueG1sUEsFBgAAAAAEAAQA9QAAAIgDAAAAAA==&#10;"/>
                  <v:shape id="Text Box 41" o:spid="_x0000_s1032" type="#_x0000_t202" style="position:absolute;left:8934;top:387;width:4801;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14:paraId="2584B8ED" w14:textId="77777777" w:rsidR="001066DB" w:rsidRPr="005F2D5D" w:rsidRDefault="001066DB" w:rsidP="005F2D5D">
                          <w:pPr>
                            <w:rPr>
                              <w:sz w:val="16"/>
                              <w:rPrChange w:id="256" w:author="Ericsson" w:date="2016-11-21T12:51:00Z">
                                <w:rPr/>
                              </w:rPrChange>
                            </w:rPr>
                          </w:pPr>
                          <w:r w:rsidRPr="005F2D5D">
                            <w:rPr>
                              <w:sz w:val="16"/>
                              <w:rPrChange w:id="257" w:author="Ericsson" w:date="2016-11-21T12:51:00Z">
                                <w:rPr/>
                              </w:rPrChange>
                            </w:rPr>
                            <w:t>PCH</w:t>
                          </w:r>
                        </w:p>
                      </w:txbxContent>
                    </v:textbox>
                  </v:shape>
                  <v:oval id="Oval 42" o:spid="_x0000_s1033" style="position:absolute;left:1758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dMMA&#10;AADbAAAADwAAAGRycy9kb3ducmV2LnhtbESPQWvCQBSE70L/w/IKvelGg6LRVaRS0EMPxvb+yD6T&#10;YPZtyL7G9N93hYLHYWa+YTa7wTWqpy7Ung1MJwko4sLbmksDX5eP8RJUEGSLjWcy8EsBdtuX0QYz&#10;6+98pj6XUkUIhwwNVCJtpnUoKnIYJr4ljt7Vdw4lyq7UtsN7hLtGz5JkoR3WHBcqbOm9ouKW/zgD&#10;h3KfL3qdyjy9Ho4yv31/ntKpMW+vw34NSmiQZ/i/fbQGZit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PdMMAAADbAAAADwAAAAAAAAAAAAAAAACYAgAAZHJzL2Rv&#10;d25yZXYueG1sUEsFBgAAAAAEAAQA9QAAAIgDAAAAAA==&#10;"/>
                  <v:shape id="Text Box 43" o:spid="_x0000_s1034" type="#_x0000_t202" style="position:absolute;left:15449;top:438;width:813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14:paraId="5D89C450" w14:textId="77777777" w:rsidR="001066DB" w:rsidRPr="005F2D5D" w:rsidRDefault="001066DB" w:rsidP="005F2D5D">
                          <w:pPr>
                            <w:rPr>
                              <w:sz w:val="16"/>
                              <w:rPrChange w:id="258" w:author="Ericsson" w:date="2016-11-21T12:51:00Z">
                                <w:rPr/>
                              </w:rPrChange>
                            </w:rPr>
                          </w:pPr>
                          <w:r w:rsidRPr="005F2D5D">
                            <w:rPr>
                              <w:sz w:val="16"/>
                              <w:rPrChange w:id="259" w:author="Ericsson" w:date="2016-11-21T12:51:00Z">
                                <w:rPr/>
                              </w:rPrChange>
                            </w:rPr>
                            <w:t>DL-SCH</w:t>
                          </w:r>
                        </w:p>
                      </w:txbxContent>
                    </v:textbox>
                  </v:shape>
                  <v:shape id="Text Box 44" o:spid="_x0000_s1035" type="#_x0000_t202" style="position:absolute;left:27895;top:438;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14:paraId="08FCED62" w14:textId="77777777" w:rsidR="001066DB" w:rsidRPr="005F2D5D" w:rsidRDefault="001066DB" w:rsidP="005F2D5D">
                          <w:pPr>
                            <w:rPr>
                              <w:i/>
                              <w:sz w:val="16"/>
                              <w:rPrChange w:id="260" w:author="Ericsson" w:date="2016-11-21T12:52:00Z">
                                <w:rPr>
                                  <w:i/>
                                </w:rPr>
                              </w:rPrChange>
                            </w:rPr>
                          </w:pPr>
                          <w:r w:rsidRPr="005F2D5D">
                            <w:rPr>
                              <w:i/>
                              <w:sz w:val="16"/>
                              <w:rPrChange w:id="261" w:author="Ericsson" w:date="2016-11-21T12:52:00Z">
                                <w:rPr>
                                  <w:i/>
                                </w:rPr>
                              </w:rPrChange>
                            </w:rPr>
                            <w:t>Downlink</w:t>
                          </w:r>
                        </w:p>
                        <w:p w14:paraId="6A2B78A1" w14:textId="77777777" w:rsidR="001066DB" w:rsidRPr="005F2D5D" w:rsidRDefault="001066DB" w:rsidP="005F2D5D">
                          <w:pPr>
                            <w:rPr>
                              <w:i/>
                              <w:sz w:val="16"/>
                              <w:rPrChange w:id="262" w:author="Ericsson" w:date="2016-11-21T12:52:00Z">
                                <w:rPr>
                                  <w:i/>
                                </w:rPr>
                              </w:rPrChange>
                            </w:rPr>
                          </w:pPr>
                          <w:r w:rsidRPr="005F2D5D">
                            <w:rPr>
                              <w:i/>
                              <w:sz w:val="16"/>
                              <w:rPrChange w:id="263" w:author="Ericsson" w:date="2016-11-21T12:52:00Z">
                                <w:rPr>
                                  <w:i/>
                                </w:rPr>
                              </w:rPrChange>
                            </w:rPr>
                            <w:t>Transport channels</w:t>
                          </w:r>
                        </w:p>
                      </w:txbxContent>
                    </v:textbox>
                  </v:shape>
                  <v:shape id="AutoShape 45" o:spid="_x0000_s1036" type="#_x0000_t32" style="position:absolute;left:1282;top:13373;width:26137;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Tz58UAAADbAAAADwAAAGRycy9kb3ducmV2LnhtbESPQWsCMRSE70L/Q3iFXqRmq1TK1igi&#10;FCoiVlvo9bF53Sy7eQmbuK7+eiMUPA4z8w0zW/S2ER21oXKs4GWUgSAunK64VPDz/fH8BiJEZI2N&#10;Y1JwpgCL+cNghrl2J95Td4ilSBAOOSowMfpcylAYshhGzhMn78+1FmOSbSl1i6cEt40cZ9lUWqw4&#10;LRj0tDJU1IejVVB39W7/9Rr88Hih6cab7Xryq5V6euyX7yAi9fEe/m9/agWTMdy+pB8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Tz58UAAADbAAAADwAAAAAAAAAA&#10;AAAAAAChAgAAZHJzL2Rvd25yZXYueG1sUEsFBgAAAAAEAAQA+QAAAJMDAAAAAA==&#10;">
                    <v:stroke dashstyle="dash"/>
                  </v:shape>
                  <v:oval id="Oval 46" o:spid="_x0000_s1037" style="position:absolute;left:3105;top:12712;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huQ8MA&#10;AADbAAAADwAAAGRycy9kb3ducmV2LnhtbESPQWvCQBSE74X+h+UVvNWNLoqkriIVwR48NK33R/aZ&#10;BLNvQ/YZ03/fLQg9DjPzDbPejr5VA/WxCWxhNs1AEZfBNVxZ+P46vK5ARUF22AYmCz8UYbt5flpj&#10;7sKdP2kopFIJwjFHC7VIl2sdy5o8xmnoiJN3Cb1HSbKvtOvxnuC+1fMsW2qPDaeFGjt6r6m8Fjdv&#10;YV/tiuWgjSzMZX+UxfV8+jAzaycv4+4NlNAo/+FH++gsGAN/X9IP0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huQ8MAAADbAAAADwAAAAAAAAAAAAAAAACYAgAAZHJzL2Rv&#10;d25yZXYueG1sUEsFBgAAAAAEAAQA9QAAAIgDAAAAAA==&#10;"/>
                  <v:shape id="Text Box 47" o:spid="_x0000_s1038" type="#_x0000_t202" style="position:absolute;left:1130;top:14243;width:6413;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HsEA&#10;AADbAAAADwAAAGRycy9kb3ducmV2LnhtbESP3YrCMBSE7wXfIRzBG1lT/3e7RlFB8dafBzg2x7bY&#10;nJQm2vr2RhC8HGbmG2a+bEwhHlS53LKCQT8CQZxYnXOq4Hza/vyCcB5ZY2GZFDzJwXLRbs0x1rbm&#10;Az2OPhUBwi5GBZn3ZSylSzIy6Pq2JA7e1VYGfZBVKnWFdYCbQg6jaCoN5hwWMixpk1FyO96Nguu+&#10;7k3+6svOn2eH8XSN+exin0p1O83qH4Snxn/Dn/ZeKxiN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oR7BAAAA2wAAAA8AAAAAAAAAAAAAAAAAmAIAAGRycy9kb3du&#10;cmV2LnhtbFBLBQYAAAAABAAEAPUAAACGAwAAAAA=&#10;" stroked="f">
                    <v:textbox>
                      <w:txbxContent>
                        <w:p w14:paraId="72D8B59B" w14:textId="77777777" w:rsidR="001066DB" w:rsidRPr="005F2D5D" w:rsidRDefault="001066DB" w:rsidP="005F2D5D">
                          <w:pPr>
                            <w:jc w:val="center"/>
                            <w:rPr>
                              <w:sz w:val="16"/>
                              <w:rPrChange w:id="264" w:author="Ericsson" w:date="2016-11-21T12:52:00Z">
                                <w:rPr/>
                              </w:rPrChange>
                            </w:rPr>
                          </w:pPr>
                          <w:r w:rsidRPr="005F2D5D">
                            <w:rPr>
                              <w:sz w:val="16"/>
                              <w:rPrChange w:id="265" w:author="Ericsson" w:date="2016-11-21T12:52:00Z">
                                <w:rPr/>
                              </w:rPrChange>
                            </w:rPr>
                            <w:t>NPBCH</w:t>
                          </w:r>
                        </w:p>
                      </w:txbxContent>
                    </v:textbox>
                  </v:shape>
                  <v:oval id="Oval 48" o:spid="_x0000_s1039" style="position:absolute;left:13385;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1TrMMA&#10;AADbAAAADwAAAGRycy9kb3ducmV2LnhtbESPQWvCQBSE74L/YXmF3nRjQ6SkriJKwR48GO39kX0m&#10;wezbkH2N6b/vFgSPw8x8w6w2o2vVQH1oPBtYzBNQxKW3DVcGLufP2TuoIMgWW89k4JcCbNbTyQpz&#10;6+98oqGQSkUIhxwN1CJdrnUoa3IY5r4jjt7V9w4lyr7Stsd7hLtWvyXJUjtsOC7U2NGupvJW/DgD&#10;+2pbLAedSpZe9wfJbt/Hr3RhzOvLuP0AJTTKM/xoH6yBNIP/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1TrMMAAADbAAAADwAAAAAAAAAAAAAAAACYAgAAZHJzL2Rv&#10;d25yZXYueG1sUEsFBgAAAAAEAAQA9QAAAIgDAAAAAA==&#10;"/>
                  <v:shape id="Text Box 49" o:spid="_x0000_s1040" type="#_x0000_t202" style="position:absolute;left:11499;top:14262;width:699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a8sIA&#10;AADbAAAADwAAAGRycy9kb3ducmV2LnhtbESP3YrCMBSE7xd8h3AEbxZN/au7XaOooHjrzwMcm2Nb&#10;tjkpTbT17Y0geDnMzDfMfNmaUtypdoVlBcNBBII4tbrgTMH5tO3/gHAeWWNpmRQ8yMFy0fmaY6Jt&#10;wwe6H30mAoRdggpy76tESpfmZNANbEUcvKutDfog60zqGpsAN6UcRVEsDRYcFnKsaJNT+n+8GQXX&#10;ffM9/W0uO3+eHSbxGovZxT6U6nXb1R8IT63/hN/tvVYwju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ZrywgAAANsAAAAPAAAAAAAAAAAAAAAAAJgCAABkcnMvZG93&#10;bnJldi54bWxQSwUGAAAAAAQABAD1AAAAhwMAAAAA&#10;" stroked="f">
                    <v:textbox>
                      <w:txbxContent>
                        <w:p w14:paraId="0859F435" w14:textId="77777777" w:rsidR="001066DB" w:rsidRPr="005F2D5D" w:rsidRDefault="001066DB" w:rsidP="005F2D5D">
                          <w:pPr>
                            <w:rPr>
                              <w:sz w:val="16"/>
                              <w:rPrChange w:id="266" w:author="Ericsson" w:date="2016-11-21T12:52:00Z">
                                <w:rPr/>
                              </w:rPrChange>
                            </w:rPr>
                          </w:pPr>
                          <w:r w:rsidRPr="005F2D5D">
                            <w:rPr>
                              <w:sz w:val="16"/>
                              <w:rPrChange w:id="267" w:author="Ericsson" w:date="2016-11-21T12:52:00Z">
                                <w:rPr/>
                              </w:rPrChange>
                            </w:rPr>
                            <w:t>NPDSCH</w:t>
                          </w:r>
                        </w:p>
                      </w:txbxContent>
                    </v:textbox>
                  </v:shape>
                  <v:oval id="Oval 50" o:spid="_x0000_s1041" style="position:absolute;left:21824;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oQMMA&#10;AADbAAAADwAAAGRycy9kb3ducmV2LnhtbESPQWvCQBSE70L/w/KE3nSjQVuiq0ilYA8eGtv7I/tM&#10;gtm3IfuM8d+7BaHHYWa+YdbbwTWqpy7Ung3Mpgko4sLbmksDP6fPyTuoIMgWG89k4E4BtpuX0Roz&#10;62/8TX0upYoQDhkaqETaTOtQVOQwTH1LHL2z7xxKlF2pbYe3CHeNnifJUjusOS5U2NJHRcUlvzoD&#10;+3KXL3udyiI97w+yuPwev9KZMa/jYbcCJTTIf/jZPlgD6Rv8fYk/QG8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NoQMMAAADbAAAADwAAAAAAAAAAAAAAAACYAgAAZHJzL2Rv&#10;d25yZXYueG1sUEsFBgAAAAAEAAQA9QAAAIgDAAAAAA==&#10;"/>
                  <v:shape id="Text Box 51" o:spid="_x0000_s1042" type="#_x0000_t202" style="position:absolute;left:19850;top:14325;width:7734;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14:paraId="041B92C0" w14:textId="77777777" w:rsidR="001066DB" w:rsidRPr="005F2D5D" w:rsidRDefault="001066DB" w:rsidP="005F2D5D">
                          <w:pPr>
                            <w:rPr>
                              <w:sz w:val="16"/>
                              <w:rPrChange w:id="268" w:author="Ericsson" w:date="2016-11-21T12:52:00Z">
                                <w:rPr/>
                              </w:rPrChange>
                            </w:rPr>
                          </w:pPr>
                          <w:r w:rsidRPr="005F2D5D">
                            <w:rPr>
                              <w:sz w:val="16"/>
                              <w:rPrChange w:id="269" w:author="Ericsson" w:date="2016-11-21T12:52:00Z">
                                <w:rPr/>
                              </w:rPrChange>
                            </w:rPr>
                            <w:t>NPDCCH</w:t>
                          </w:r>
                        </w:p>
                      </w:txbxContent>
                    </v:textbox>
                  </v:shape>
                  <v:shape id="Text Box 52" o:spid="_x0000_s1043" type="#_x0000_t202" style="position:absolute;left:28079;top:10706;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gMEA&#10;AADbAAAADwAAAGRycy9kb3ducmV2LnhtbESP3YrCMBSE74V9h3AWvBFN13+rUVRQvPXnAY7NsS02&#10;J6XJ2vr2RhC8HGbmG2axakwhHlS53LKCv14EgjixOudUweW8605BOI+ssbBMCp7kYLX8aS0w1rbm&#10;Iz1OPhUBwi5GBZn3ZSylSzIy6Hq2JA7ezVYGfZBVKnWFdYCbQvajaCwN5hwWMixpm1FyP/0bBbdD&#10;3RnN6uveXybH4XiD+eRqn0q1f5v1HISnxn/Dn/ZBKxjM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uDoDBAAAA2wAAAA8AAAAAAAAAAAAAAAAAmAIAAGRycy9kb3du&#10;cmV2LnhtbFBLBQYAAAAABAAEAPUAAACGAwAAAAA=&#10;" stroked="f">
                    <v:textbox>
                      <w:txbxContent>
                        <w:p w14:paraId="22EB20FD" w14:textId="77777777" w:rsidR="001066DB" w:rsidRPr="005F2D5D" w:rsidRDefault="001066DB" w:rsidP="005F2D5D">
                          <w:pPr>
                            <w:rPr>
                              <w:i/>
                              <w:sz w:val="16"/>
                              <w:rPrChange w:id="270" w:author="Ericsson" w:date="2016-11-21T12:52:00Z">
                                <w:rPr>
                                  <w:i/>
                                </w:rPr>
                              </w:rPrChange>
                            </w:rPr>
                          </w:pPr>
                          <w:r w:rsidRPr="005F2D5D">
                            <w:rPr>
                              <w:i/>
                              <w:sz w:val="16"/>
                              <w:rPrChange w:id="271" w:author="Ericsson" w:date="2016-11-21T12:52:00Z">
                                <w:rPr>
                                  <w:i/>
                                </w:rPr>
                              </w:rPrChange>
                            </w:rPr>
                            <w:t>Downlink</w:t>
                          </w:r>
                        </w:p>
                        <w:p w14:paraId="315D3D89" w14:textId="77777777" w:rsidR="001066DB" w:rsidRPr="005F2D5D" w:rsidRDefault="001066DB" w:rsidP="005F2D5D">
                          <w:pPr>
                            <w:rPr>
                              <w:i/>
                              <w:sz w:val="16"/>
                              <w:rPrChange w:id="272" w:author="Ericsson" w:date="2016-11-21T12:52:00Z">
                                <w:rPr>
                                  <w:i/>
                                </w:rPr>
                              </w:rPrChange>
                            </w:rPr>
                          </w:pPr>
                          <w:r w:rsidRPr="005F2D5D">
                            <w:rPr>
                              <w:i/>
                              <w:sz w:val="16"/>
                              <w:rPrChange w:id="273" w:author="Ericsson" w:date="2016-11-21T12:52:00Z">
                                <w:rPr>
                                  <w:i/>
                                </w:rPr>
                              </w:rPrChange>
                            </w:rPr>
                            <w:t>Physical channels</w:t>
                          </w:r>
                        </w:p>
                      </w:txbxContent>
                    </v:textbox>
                  </v:shape>
                  <v:shape id="AutoShape 53" o:spid="_x0000_s1044" type="#_x0000_t32" style="position:absolute;left:4210;top:4451;width:31;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qloMEAAADbAAAADwAAAGRycy9kb3ducmV2LnhtbERPTWsCMRC9C/0PYQpeRLOK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uqWgwQAAANsAAAAPAAAAAAAAAAAAAAAA&#10;AKECAABkcnMvZG93bnJldi54bWxQSwUGAAAAAAQABAD5AAAAjwMAAAAA&#10;"/>
                  <v:shape id="AutoShape 54" o:spid="_x0000_s1045" type="#_x0000_t32" style="position:absolute;left:11290;top:4400;width:3232;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55" o:spid="_x0000_s1046" type="#_x0000_t32" style="position:absolute;left:14522;top:4451;width:4197;height:82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Aup8MAAADbAAAADwAAAGRycy9kb3ducmV2LnhtbESPQYvCMBSE7wv+h/AEL8uaVha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gLqfDAAAA2wAAAA8AAAAAAAAAAAAA&#10;AAAAoQIAAGRycy9kb3ducmV2LnhtbFBLBQYAAAAABAAEAPkAAACRAwAAAAA=&#10;"/>
                  <w10:anchorlock/>
                </v:group>
              </w:pict>
            </mc:Fallback>
          </mc:AlternateContent>
        </w:r>
      </w:ins>
      <w:ins w:id="238" w:author="Ericsson" w:date="2016-11-21T12:50:00Z">
        <w:r>
          <w:rPr>
            <w:noProof/>
            <w:lang w:val="it-IT" w:eastAsia="it-IT"/>
          </w:rPr>
          <mc:AlternateContent>
            <mc:Choice Requires="wps">
              <w:drawing>
                <wp:anchor distT="0" distB="0" distL="114300" distR="114300" simplePos="0" relativeHeight="251659264" behindDoc="0" locked="0" layoutInCell="1" allowOverlap="1" wp14:anchorId="672B18C3" wp14:editId="7B61DFA8">
                  <wp:simplePos x="0" y="0"/>
                  <wp:positionH relativeFrom="column">
                    <wp:posOffset>2794000</wp:posOffset>
                  </wp:positionH>
                  <wp:positionV relativeFrom="paragraph">
                    <wp:posOffset>5257800</wp:posOffset>
                  </wp:positionV>
                  <wp:extent cx="323215" cy="826135"/>
                  <wp:effectExtent l="12700" t="9525" r="6985" b="1206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8D45467" id="Straight Arrow Connector 2" o:spid="_x0000_s1026" type="#_x0000_t32" style="position:absolute;margin-left:220pt;margin-top:414pt;width:25.45pt;height:65.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d6KiPKQIAAE4EAAAOAAAAAAAAAAAAAAAAAC4CAABkcnMv&#10;ZTJvRG9jLnhtbFBLAQItABQABgAIAAAAIQBxe59O4AAAAAsBAAAPAAAAAAAAAAAAAAAAAIMEAABk&#10;cnMvZG93bnJldi54bWxQSwUGAAAAAAQABADzAAAAkAUAAAAA&#10;"/>
              </w:pict>
            </mc:Fallback>
          </mc:AlternateContent>
        </w:r>
        <w:r>
          <w:rPr>
            <w:noProof/>
            <w:lang w:val="it-IT" w:eastAsia="it-IT"/>
          </w:rPr>
          <mc:AlternateContent>
            <mc:Choice Requires="wps">
              <w:drawing>
                <wp:anchor distT="0" distB="0" distL="114300" distR="114300" simplePos="0" relativeHeight="251658240" behindDoc="0" locked="0" layoutInCell="1" allowOverlap="1" wp14:anchorId="74CE22AB" wp14:editId="2314F707">
                  <wp:simplePos x="0" y="0"/>
                  <wp:positionH relativeFrom="column">
                    <wp:posOffset>2794000</wp:posOffset>
                  </wp:positionH>
                  <wp:positionV relativeFrom="paragraph">
                    <wp:posOffset>5257800</wp:posOffset>
                  </wp:positionV>
                  <wp:extent cx="323215" cy="826135"/>
                  <wp:effectExtent l="12700" t="9525" r="6985" b="1206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DA02075" id="Straight Arrow Connector 1" o:spid="_x0000_s1026" type="#_x0000_t32" style="position:absolute;margin-left:220pt;margin-top:414pt;width:25.45pt;height:6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TKVeaKQIAAE4EAAAOAAAAAAAAAAAAAAAAAC4CAABkcnMv&#10;ZTJvRG9jLnhtbFBLAQItABQABgAIAAAAIQBxe59O4AAAAAsBAAAPAAAAAAAAAAAAAAAAAIMEAABk&#10;cnMvZG93bnJldi54bWxQSwUGAAAAAAQABADzAAAAkAUAAAAA&#10;"/>
              </w:pict>
            </mc:Fallback>
          </mc:AlternateContent>
        </w:r>
      </w:ins>
    </w:p>
    <w:p w14:paraId="619CC5FC" w14:textId="77777777" w:rsidR="002D06F4" w:rsidRPr="00EF7410" w:rsidRDefault="002D06F4" w:rsidP="002D06F4">
      <w:pPr>
        <w:pStyle w:val="FigureNo"/>
        <w:spacing w:before="120"/>
        <w:rPr>
          <w:ins w:id="239" w:author="Ericsson" w:date="2016-11-21T12:49:00Z"/>
          <w:lang w:val="en-GB"/>
        </w:rPr>
      </w:pPr>
      <w:ins w:id="240" w:author="Ericsson" w:date="2016-11-21T12:49:00Z">
        <w:r>
          <w:rPr>
            <w:lang w:val="en-GB"/>
          </w:rPr>
          <w:t>Figure 1.</w:t>
        </w:r>
      </w:ins>
      <w:ins w:id="241" w:author="Ericsson" w:date="2016-11-21T12:55:00Z">
        <w:r w:rsidR="00A000B7">
          <w:rPr>
            <w:lang w:val="en-GB"/>
          </w:rPr>
          <w:t>6b</w:t>
        </w:r>
      </w:ins>
    </w:p>
    <w:p w14:paraId="56643880" w14:textId="77777777" w:rsidR="002D06F4" w:rsidRPr="00EF7410" w:rsidRDefault="005F2D5D" w:rsidP="002D06F4">
      <w:pPr>
        <w:pStyle w:val="Figuretitle"/>
        <w:rPr>
          <w:ins w:id="242" w:author="Ericsson" w:date="2016-11-21T12:49:00Z"/>
          <w:lang w:val="en-GB"/>
        </w:rPr>
      </w:pPr>
      <w:ins w:id="243" w:author="Ericsson" w:date="2016-11-21T12:50:00Z">
        <w:r>
          <w:rPr>
            <w:lang w:val="en-GB"/>
          </w:rPr>
          <w:t xml:space="preserve">NB-IOT UL </w:t>
        </w:r>
      </w:ins>
      <w:ins w:id="244" w:author="Ericsson" w:date="2016-11-21T12:49:00Z">
        <w:r w:rsidR="002D06F4" w:rsidRPr="00EF7410">
          <w:rPr>
            <w:lang w:val="en-GB"/>
          </w:rPr>
          <w:t>channel mapping</w:t>
        </w:r>
      </w:ins>
    </w:p>
    <w:p w14:paraId="5DD86C2D" w14:textId="77777777" w:rsidR="002D06F4" w:rsidRPr="00D65565" w:rsidRDefault="005F2D5D" w:rsidP="00880B6E">
      <w:pPr>
        <w:pStyle w:val="TF"/>
      </w:pPr>
      <w:ins w:id="245" w:author="Ericsson" w:date="2016-11-21T12:52:00Z">
        <w:r>
          <w:rPr>
            <w:noProof/>
            <w:lang w:val="it-IT" w:eastAsia="it-IT"/>
          </w:rPr>
          <mc:AlternateContent>
            <mc:Choice Requires="wpc">
              <w:drawing>
                <wp:inline distT="0" distB="0" distL="0" distR="0" wp14:anchorId="76559996" wp14:editId="4CF20BB9">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C5AA64" w14:textId="77777777" w:rsidR="001066DB" w:rsidRPr="005F2D5D" w:rsidRDefault="001066DB" w:rsidP="005F2D5D">
                                <w:pPr>
                                  <w:rPr>
                                    <w:sz w:val="16"/>
                                    <w:rPrChange w:id="246" w:author="Ericsson" w:date="2016-11-21T12:52:00Z">
                                      <w:rPr/>
                                    </w:rPrChange>
                                  </w:rPr>
                                </w:pPr>
                                <w:r w:rsidRPr="005F2D5D">
                                  <w:rPr>
                                    <w:sz w:val="16"/>
                                    <w:rPrChange w:id="247" w:author="Ericsson" w:date="2016-11-21T12:52:00Z">
                                      <w:rPr/>
                                    </w:rPrChange>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47F043" w14:textId="77777777" w:rsidR="001066DB" w:rsidRPr="005F2D5D" w:rsidRDefault="001066DB" w:rsidP="005F2D5D">
                                <w:pPr>
                                  <w:rPr>
                                    <w:sz w:val="16"/>
                                    <w:rPrChange w:id="248" w:author="Ericsson" w:date="2016-11-21T12:52:00Z">
                                      <w:rPr/>
                                    </w:rPrChange>
                                  </w:rPr>
                                </w:pPr>
                                <w:r w:rsidRPr="005F2D5D">
                                  <w:rPr>
                                    <w:sz w:val="16"/>
                                    <w:rPrChange w:id="249" w:author="Ericsson" w:date="2016-11-21T12:52:00Z">
                                      <w:rPr/>
                                    </w:rPrChange>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2795" y="43815"/>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66F738" w14:textId="77777777" w:rsidR="001066DB" w:rsidRPr="005F2D5D" w:rsidRDefault="001066DB" w:rsidP="005F2D5D">
                                <w:pPr>
                                  <w:rPr>
                                    <w:i/>
                                    <w:sz w:val="16"/>
                                    <w:rPrChange w:id="250" w:author="Ericsson" w:date="2016-11-21T12:52:00Z">
                                      <w:rPr>
                                        <w:i/>
                                      </w:rPr>
                                    </w:rPrChange>
                                  </w:rPr>
                                </w:pPr>
                                <w:proofErr w:type="spellStart"/>
                                <w:r w:rsidRPr="005F2D5D">
                                  <w:rPr>
                                    <w:i/>
                                    <w:sz w:val="16"/>
                                    <w:rPrChange w:id="251" w:author="Ericsson" w:date="2016-11-21T12:52:00Z">
                                      <w:rPr>
                                        <w:i/>
                                      </w:rPr>
                                    </w:rPrChange>
                                  </w:rPr>
                                  <w:t>Uplink</w:t>
                                </w:r>
                                <w:proofErr w:type="spellEnd"/>
                              </w:p>
                              <w:p w14:paraId="4F271D73" w14:textId="77777777" w:rsidR="001066DB" w:rsidRPr="005F2D5D" w:rsidRDefault="001066DB" w:rsidP="005F2D5D">
                                <w:pPr>
                                  <w:rPr>
                                    <w:i/>
                                    <w:sz w:val="16"/>
                                    <w:rPrChange w:id="252" w:author="Ericsson" w:date="2016-11-21T12:52:00Z">
                                      <w:rPr>
                                        <w:i/>
                                      </w:rPr>
                                    </w:rPrChange>
                                  </w:rPr>
                                </w:pPr>
                                <w:r w:rsidRPr="005F2D5D">
                                  <w:rPr>
                                    <w:i/>
                                    <w:sz w:val="16"/>
                                    <w:rPrChange w:id="253" w:author="Ericsson" w:date="2016-11-21T12:52:00Z">
                                      <w:rPr>
                                        <w:i/>
                                      </w:rPr>
                                    </w:rPrChange>
                                  </w:rPr>
                                  <w:t xml:space="preserve">Transport </w:t>
                                </w:r>
                                <w:proofErr w:type="spellStart"/>
                                <w:r w:rsidRPr="005F2D5D">
                                  <w:rPr>
                                    <w:i/>
                                    <w:sz w:val="16"/>
                                    <w:rPrChange w:id="254" w:author="Ericsson" w:date="2016-11-21T12:52:00Z">
                                      <w:rPr>
                                        <w:i/>
                                      </w:rPr>
                                    </w:rPrChange>
                                  </w:rPr>
                                  <w:t>channels</w:t>
                                </w:r>
                                <w:proofErr w:type="spellEnd"/>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99F8BB" w14:textId="77777777" w:rsidR="001066DB" w:rsidRPr="005F2D5D" w:rsidRDefault="001066DB" w:rsidP="005F2D5D">
                                <w:pPr>
                                  <w:jc w:val="center"/>
                                  <w:rPr>
                                    <w:sz w:val="16"/>
                                    <w:rPrChange w:id="255" w:author="Ericsson" w:date="2016-11-21T12:53:00Z">
                                      <w:rPr/>
                                    </w:rPrChange>
                                  </w:rPr>
                                </w:pPr>
                                <w:r w:rsidRPr="005F2D5D">
                                  <w:rPr>
                                    <w:sz w:val="16"/>
                                    <w:rPrChange w:id="256" w:author="Ericsson" w:date="2016-11-21T12:53:00Z">
                                      <w:rPr/>
                                    </w:rPrChange>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2B25DE" w14:textId="77777777" w:rsidR="001066DB" w:rsidRPr="005F2D5D" w:rsidRDefault="001066DB" w:rsidP="005F2D5D">
                                <w:pPr>
                                  <w:rPr>
                                    <w:sz w:val="16"/>
                                    <w:rPrChange w:id="257" w:author="Ericsson" w:date="2016-11-21T12:53:00Z">
                                      <w:rPr/>
                                    </w:rPrChange>
                                  </w:rPr>
                                </w:pPr>
                                <w:r w:rsidRPr="005F2D5D">
                                  <w:rPr>
                                    <w:sz w:val="16"/>
                                    <w:rPrChange w:id="258" w:author="Ericsson" w:date="2016-11-21T12:53:00Z">
                                      <w:rPr/>
                                    </w:rPrChange>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61210" y="10706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241B7F" w14:textId="77777777" w:rsidR="001066DB" w:rsidRPr="005F2D5D" w:rsidRDefault="001066DB" w:rsidP="005F2D5D">
                                <w:pPr>
                                  <w:rPr>
                                    <w:i/>
                                    <w:sz w:val="16"/>
                                    <w:rPrChange w:id="259" w:author="Ericsson" w:date="2016-11-21T12:53:00Z">
                                      <w:rPr>
                                        <w:i/>
                                      </w:rPr>
                                    </w:rPrChange>
                                  </w:rPr>
                                </w:pPr>
                                <w:proofErr w:type="spellStart"/>
                                <w:r w:rsidRPr="005F2D5D">
                                  <w:rPr>
                                    <w:i/>
                                    <w:sz w:val="16"/>
                                    <w:rPrChange w:id="260" w:author="Ericsson" w:date="2016-11-21T12:53:00Z">
                                      <w:rPr>
                                        <w:i/>
                                      </w:rPr>
                                    </w:rPrChange>
                                  </w:rPr>
                                  <w:t>Uplink</w:t>
                                </w:r>
                                <w:proofErr w:type="spellEnd"/>
                              </w:p>
                              <w:p w14:paraId="623FCE59" w14:textId="77777777" w:rsidR="001066DB" w:rsidRPr="005F2D5D" w:rsidRDefault="001066DB" w:rsidP="005F2D5D">
                                <w:pPr>
                                  <w:rPr>
                                    <w:i/>
                                    <w:sz w:val="16"/>
                                    <w:rPrChange w:id="261" w:author="Ericsson" w:date="2016-11-21T12:53:00Z">
                                      <w:rPr>
                                        <w:i/>
                                      </w:rPr>
                                    </w:rPrChange>
                                  </w:rPr>
                                </w:pPr>
                                <w:r w:rsidRPr="005F2D5D">
                                  <w:rPr>
                                    <w:i/>
                                    <w:sz w:val="16"/>
                                    <w:rPrChange w:id="262" w:author="Ericsson" w:date="2016-11-21T12:53:00Z">
                                      <w:rPr>
                                        <w:i/>
                                      </w:rPr>
                                    </w:rPrChange>
                                  </w:rPr>
                                  <w:t xml:space="preserve">Physical </w:t>
                                </w:r>
                                <w:proofErr w:type="spellStart"/>
                                <w:r w:rsidRPr="005F2D5D">
                                  <w:rPr>
                                    <w:i/>
                                    <w:sz w:val="16"/>
                                    <w:rPrChange w:id="263" w:author="Ericsson" w:date="2016-11-21T12:53:00Z">
                                      <w:rPr>
                                        <w:i/>
                                      </w:rPr>
                                    </w:rPrChange>
                                  </w:rPr>
                                  <w:t>channels</w:t>
                                </w:r>
                                <w:proofErr w:type="spellEnd"/>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xmlns:w15="http://schemas.microsoft.com/office/word/2012/wordml">
              <w:pict>
                <v:group w14:anchorId="76559996"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e9dcYAAADbAAAADwAAAGRycy9kb3ducmV2LnhtbESPS2vDMBCE74X8B7GFXEIjp3lQ3Cgh&#10;BAoJpeTRQq+LtbWMrZWwFMftr68KgR6HmfmGWa5724iO2lA5VjAZZyCIC6crLhV8vL88PIEIEVlj&#10;45gUfFOA9Wpwt8RcuyufqDvHUiQIhxwVmBh9LmUoDFkMY+eJk/flWosxybaUusVrgttGPmbZQlqs&#10;OC0Y9LQ1VNTni1VQd/XhdJwHP7r80OLVm7f99FMrNbzvN88gIvXxP3xr77SC2Qz+vqQf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XvXXGAAAA2wAAAA8AAAAAAAAA&#10;AAAAAAAAoQIAAGRycy9kb3ducmV2LnhtbFBLBQYAAAAABAAEAPkAAACUAwAAAAA=&#10;">
                    <v:stroke dashstyle="dash"/>
                  </v:shape>
                  <v:oval id="Oval 59" o:spid="_x0000_s1050" style="position:absolute;left:3073;top:3130;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sg0cMA&#10;AADbAAAADwAAAGRycy9kb3ducmV2LnhtbESPQWvCQBSE74L/YXlCb7qxaaSkriKVgh48NLb3R/aZ&#10;BLNvQ/Y1pv/eLQg9DjPzDbPejq5VA/Wh8WxguUhAEZfeNlwZ+Dp/zF9BBUG22HomA78UYLuZTtaY&#10;W3/jTxoKqVSEcMjRQC3S5VqHsiaHYeE74uhdfO9QouwrbXu8Rbhr9XOSrLTDhuNCjR2911Reix9n&#10;YF/titWgU8nSy/4g2fX7dEyXxjzNxt0bKKFR/sOP9sEaeMng70v8AXp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sg0cMAAADbAAAADwAAAAAAAAAAAAAAAACYAgAAZHJzL2Rv&#10;d25yZXYueG1sUEsFBgAAAAAEAAQA9QAAAIgDAAAAAA==&#10;"/>
                  <v:shape id="Text Box 60" o:spid="_x0000_s1051" type="#_x0000_t202" style="position:absolute;left:1168;top:514;width:6083;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14:paraId="06C5AA64" w14:textId="77777777" w:rsidR="001066DB" w:rsidRPr="005F2D5D" w:rsidRDefault="001066DB" w:rsidP="005F2D5D">
                          <w:pPr>
                            <w:rPr>
                              <w:sz w:val="16"/>
                              <w:rPrChange w:id="298" w:author="Ericsson" w:date="2016-11-21T12:52:00Z">
                                <w:rPr/>
                              </w:rPrChange>
                            </w:rPr>
                          </w:pPr>
                          <w:r w:rsidRPr="005F2D5D">
                            <w:rPr>
                              <w:sz w:val="16"/>
                              <w:rPrChange w:id="299" w:author="Ericsson" w:date="2016-11-21T12:52:00Z">
                                <w:rPr/>
                              </w:rPrChange>
                            </w:rPr>
                            <w:t>UL-SCH</w:t>
                          </w:r>
                        </w:p>
                      </w:txbxContent>
                    </v:textbox>
                  </v:shape>
                  <v:oval id="Oval 61" o:spid="_x0000_s1052" style="position:absolute;left:10153;top:3079;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bPcQA&#10;AADbAAAADwAAAGRycy9kb3ducmV2LnhtbESPQWvCQBSE70L/w/IKvenGpqaSuopUCnrw0LTeH9ln&#10;Esy+DdnXmP77bkHwOMzMN8xqM7pWDdSHxrOB+SwBRVx623Bl4PvrY7oEFQTZYuuZDPxSgM36YbLC&#10;3Porf9JQSKUihEOOBmqRLtc6lDU5DDPfEUfv7HuHEmVfadvjNcJdq5+TJNMOG44LNXb0XlN5KX6c&#10;gV21LbJBp7JIz7u9LC6n4yGdG/P0OG7fQAmNcg/f2ntr4OUV/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lGz3EAAAA2wAAAA8AAAAAAAAAAAAAAAAAmAIAAGRycy9k&#10;b3ducmV2LnhtbFBLBQYAAAAABAAEAPUAAACJAwAAAAA=&#10;"/>
                  <v:shape id="Text Box 62" o:spid="_x0000_s1053" type="#_x0000_t202" style="position:absolute;left:8934;top:387;width:558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w:txbxContent>
                        <w:p w14:paraId="2447F043" w14:textId="77777777" w:rsidR="001066DB" w:rsidRPr="005F2D5D" w:rsidRDefault="001066DB" w:rsidP="005F2D5D">
                          <w:pPr>
                            <w:rPr>
                              <w:sz w:val="16"/>
                              <w:rPrChange w:id="300" w:author="Ericsson" w:date="2016-11-21T12:52:00Z">
                                <w:rPr/>
                              </w:rPrChange>
                            </w:rPr>
                          </w:pPr>
                          <w:r w:rsidRPr="005F2D5D">
                            <w:rPr>
                              <w:sz w:val="16"/>
                              <w:rPrChange w:id="301" w:author="Ericsson" w:date="2016-11-21T12:52:00Z">
                                <w:rPr/>
                              </w:rPrChange>
                            </w:rPr>
                            <w:t>RACH</w:t>
                          </w:r>
                        </w:p>
                      </w:txbxContent>
                    </v:textbox>
                  </v:shape>
                  <v:shape id="Text Box 63" o:spid="_x0000_s1054" type="#_x0000_t202" style="position:absolute;left:20427;top:438;width:14269;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cMA&#10;AADbAAAADwAAAGRycy9kb3ducmV2LnhtbESP3YrCMBSE7xd8h3AEbxabKq4/XaPoguJt1Qc4bY5t&#10;2eakNNHWt98Iwl4OM/MNs972phYPal1lWcEkikEQ51ZXXCi4Xg7jJQjnkTXWlknBkxxsN4OPNSba&#10;dpzS4+wLESDsElRQet8kUrq8JIMusg1x8G62NeiDbAupW+wC3NRyGsdzabDisFBiQz8l5b/nu1Fw&#10;O3WfX6suO/rrIp3N91gtMvtUajTsd98gPPX+P/xun7SC2Qp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9/cMAAADbAAAADwAAAAAAAAAAAAAAAACYAgAAZHJzL2Rv&#10;d25yZXYueG1sUEsFBgAAAAAEAAQA9QAAAIgDAAAAAA==&#10;" stroked="f">
                    <v:textbox>
                      <w:txbxContent>
                        <w:p w14:paraId="7E66F738" w14:textId="77777777" w:rsidR="001066DB" w:rsidRPr="005F2D5D" w:rsidRDefault="001066DB" w:rsidP="005F2D5D">
                          <w:pPr>
                            <w:rPr>
                              <w:i/>
                              <w:sz w:val="16"/>
                              <w:rPrChange w:id="302" w:author="Ericsson" w:date="2016-11-21T12:52:00Z">
                                <w:rPr>
                                  <w:i/>
                                </w:rPr>
                              </w:rPrChange>
                            </w:rPr>
                          </w:pPr>
                          <w:r w:rsidRPr="005F2D5D">
                            <w:rPr>
                              <w:i/>
                              <w:sz w:val="16"/>
                              <w:rPrChange w:id="303" w:author="Ericsson" w:date="2016-11-21T12:52:00Z">
                                <w:rPr>
                                  <w:i/>
                                </w:rPr>
                              </w:rPrChange>
                            </w:rPr>
                            <w:t>Uplink</w:t>
                          </w:r>
                        </w:p>
                        <w:p w14:paraId="4F271D73" w14:textId="77777777" w:rsidR="001066DB" w:rsidRPr="005F2D5D" w:rsidRDefault="001066DB" w:rsidP="005F2D5D">
                          <w:pPr>
                            <w:rPr>
                              <w:i/>
                              <w:sz w:val="16"/>
                              <w:rPrChange w:id="304" w:author="Ericsson" w:date="2016-11-21T12:52:00Z">
                                <w:rPr>
                                  <w:i/>
                                </w:rPr>
                              </w:rPrChange>
                            </w:rPr>
                          </w:pPr>
                          <w:r w:rsidRPr="005F2D5D">
                            <w:rPr>
                              <w:i/>
                              <w:sz w:val="16"/>
                              <w:rPrChange w:id="305" w:author="Ericsson" w:date="2016-11-21T12:52:00Z">
                                <w:rPr>
                                  <w:i/>
                                </w:rPr>
                              </w:rPrChange>
                            </w:rPr>
                            <w:t>Transport channels</w:t>
                          </w:r>
                        </w:p>
                      </w:txbxContent>
                    </v:textbox>
                  </v:shape>
                  <v:shape id="AutoShape 64" o:spid="_x0000_s1055" type="#_x0000_t32" style="position:absolute;left:1282;top:13373;width:1786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Utq8IAAADbAAAADwAAAGRycy9kb3ducmV2LnhtbERPXWvCMBR9H/gfwhX2MjR1okg1igjC&#10;xhibTvD10lyb0uYmNLF2/vrlYeDj4XyvNr1tREdtqBwrmIwzEMSF0xWXCk4/+9ECRIjIGhvHpOCX&#10;AmzWg6cV5trd+EDdMZYihXDIUYGJ0edShsKQxTB2njhxF9dajAm2pdQt3lK4beRrls2lxYpTg0FP&#10;O0NFfbxaBXVXfx2+Z8G/XO80//Dm83161ko9D/vtEkSkPj7E/+43rWCW1qcv6Q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3Utq8IAAADbAAAADwAAAAAAAAAAAAAA&#10;AAChAgAAZHJzL2Rvd25yZXYueG1sUEsFBgAAAAAEAAQA+QAAAJADAAAAAA==&#10;">
                    <v:stroke dashstyle="dash"/>
                  </v:shape>
                  <v:oval id="Oval 65" o:spid="_x0000_s1056" style="position:absolute;left:3105;top:12712;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wD8MA&#10;AADbAAAADwAAAGRycy9kb3ducmV2LnhtbESPwWrDMBBE74X+g9hCb7XsGIfiRgmhoZAeeqiT3hdr&#10;Y5tYK2NtHOfvo0Khx2Fm3jCrzex6NdEYOs8GsiQFRVx723Fj4Hj4eHkFFQTZYu+ZDNwowGb9+LDC&#10;0vorf9NUSaMihEOJBlqRodQ61C05DIkfiKN38qNDiXJstB3xGuGu14s0XWqHHceFFgd6b6k+Vxdn&#10;YNdsq+Wkcyny024vxfnn6zPPjHl+mrdvoIRm+Q//tffWQJHB75f4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mwD8MAAADbAAAADwAAAAAAAAAAAAAAAACYAgAAZHJzL2Rv&#10;d25yZXYueG1sUEsFBgAAAAAEAAQA9QAAAIgDAAAAAA==&#10;"/>
                  <v:shape id="Text Box 66" o:spid="_x0000_s1057" type="#_x0000_t202" style="position:absolute;left:1130;top:14262;width:7937;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14:paraId="1399F8BB" w14:textId="77777777" w:rsidR="001066DB" w:rsidRPr="005F2D5D" w:rsidRDefault="001066DB" w:rsidP="005F2D5D">
                          <w:pPr>
                            <w:jc w:val="center"/>
                            <w:rPr>
                              <w:sz w:val="16"/>
                              <w:rPrChange w:id="306" w:author="Ericsson" w:date="2016-11-21T12:53:00Z">
                                <w:rPr/>
                              </w:rPrChange>
                            </w:rPr>
                          </w:pPr>
                          <w:r w:rsidRPr="005F2D5D">
                            <w:rPr>
                              <w:sz w:val="16"/>
                              <w:rPrChange w:id="307" w:author="Ericsson" w:date="2016-11-21T12:53:00Z">
                                <w:rPr/>
                              </w:rPrChange>
                            </w:rPr>
                            <w:t>NPUSCH</w:t>
                          </w:r>
                        </w:p>
                      </w:txbxContent>
                    </v:textbox>
                  </v:shape>
                  <v:oval id="Oval 67" o:spid="_x0000_s1058" style="position:absolute;left:10185;top:12661;width:2267;height:1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L48MA&#10;AADbAAAADwAAAGRycy9kb3ducmV2LnhtbESPQWvCQBSE74L/YXmF3nRjQ6SkriJKwR48GO39kX0m&#10;wezbkH2N6b/vFgSPw8x8w6w2o2vVQH1oPBtYzBNQxKW3DVcGLufP2TuoIMgWW89k4JcCbNbTyQpz&#10;6+98oqGQSkUIhxwN1CJdrnUoa3IY5r4jjt7V9w4lyr7Stsd7hLtWvyXJUjtsOC7U2NGupvJW/DgD&#10;+2pbLAedSpZe9wfJbt/Hr3RhzOvLuP0AJTTKM/xoH6yBLIX/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eL48MAAADbAAAADwAAAAAAAAAAAAAAAACYAgAAZHJzL2Rv&#10;d25yZXYueG1sUEsFBgAAAAAEAAQA9QAAAIgDAAAAAA==&#10;"/>
                  <v:shape id="Text Box 68" o:spid="_x0000_s1059" type="#_x0000_t202" style="position:absolute;left:8299;top:14262;width:6998;height:2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14:paraId="1E2B25DE" w14:textId="77777777" w:rsidR="001066DB" w:rsidRPr="005F2D5D" w:rsidRDefault="001066DB" w:rsidP="005F2D5D">
                          <w:pPr>
                            <w:rPr>
                              <w:sz w:val="16"/>
                              <w:rPrChange w:id="308" w:author="Ericsson" w:date="2016-11-21T12:53:00Z">
                                <w:rPr/>
                              </w:rPrChange>
                            </w:rPr>
                          </w:pPr>
                          <w:r w:rsidRPr="005F2D5D">
                            <w:rPr>
                              <w:sz w:val="16"/>
                              <w:rPrChange w:id="309" w:author="Ericsson" w:date="2016-11-21T12:53:00Z">
                                <w:rPr/>
                              </w:rPrChange>
                            </w:rPr>
                            <w:t>NPRACH</w:t>
                          </w:r>
                        </w:p>
                      </w:txbxContent>
                    </v:textbox>
                  </v:shape>
                  <v:shape id="Text Box 69" o:spid="_x0000_s1060" type="#_x0000_t202" style="position:absolute;left:20612;top:10706;width:14268;height:5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14:paraId="76241B7F" w14:textId="77777777" w:rsidR="001066DB" w:rsidRPr="005F2D5D" w:rsidRDefault="001066DB" w:rsidP="005F2D5D">
                          <w:pPr>
                            <w:rPr>
                              <w:i/>
                              <w:sz w:val="16"/>
                              <w:rPrChange w:id="310" w:author="Ericsson" w:date="2016-11-21T12:53:00Z">
                                <w:rPr>
                                  <w:i/>
                                </w:rPr>
                              </w:rPrChange>
                            </w:rPr>
                          </w:pPr>
                          <w:r w:rsidRPr="005F2D5D">
                            <w:rPr>
                              <w:i/>
                              <w:sz w:val="16"/>
                              <w:rPrChange w:id="311" w:author="Ericsson" w:date="2016-11-21T12:53:00Z">
                                <w:rPr>
                                  <w:i/>
                                </w:rPr>
                              </w:rPrChange>
                            </w:rPr>
                            <w:t>Uplink</w:t>
                          </w:r>
                        </w:p>
                        <w:p w14:paraId="623FCE59" w14:textId="77777777" w:rsidR="001066DB" w:rsidRPr="005F2D5D" w:rsidRDefault="001066DB" w:rsidP="005F2D5D">
                          <w:pPr>
                            <w:rPr>
                              <w:i/>
                              <w:sz w:val="16"/>
                              <w:rPrChange w:id="312" w:author="Ericsson" w:date="2016-11-21T12:53:00Z">
                                <w:rPr>
                                  <w:i/>
                                </w:rPr>
                              </w:rPrChange>
                            </w:rPr>
                          </w:pPr>
                          <w:r w:rsidRPr="005F2D5D">
                            <w:rPr>
                              <w:i/>
                              <w:sz w:val="16"/>
                              <w:rPrChange w:id="313" w:author="Ericsson" w:date="2016-11-21T12:53:00Z">
                                <w:rPr>
                                  <w:i/>
                                </w:rPr>
                              </w:rPrChange>
                            </w:rPr>
                            <w:t>Physical channels</w:t>
                          </w:r>
                        </w:p>
                      </w:txbxContent>
                    </v:textbox>
                  </v:shape>
                  <v:shape id="AutoShape 70" o:spid="_x0000_s1061" type="#_x0000_t32" style="position:absolute;left:4210;top:4451;width:31;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ksQAAADbAAAADwAAAGRycy9kb3ducmV2LnhtbESPT2sCMRTE7wW/Q3hCL6VmFRTZGmUt&#10;CCp48N/9dfO6CW5etpuo229vCgWPw8z8hpktOleLG7XBelYwHGQgiEuvLVcKTsfV+xREiMgaa8+k&#10;4JcCLOa9lxnm2t95T7dDrESCcMhRgYmxyaUMpSGHYeAb4uR9+9ZhTLKtpG7xnuCulqMsm0iHltOC&#10;wYY+DZWXw9Up2G2Gy+LL2M12/2N341VRX6u3s1Kv/a74ABGpi8/wf3utFYwn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g6SxAAAANsAAAAPAAAAAAAAAAAA&#10;AAAAAKECAABkcnMvZG93bnJldi54bWxQSwUGAAAAAAQABAD5AAAAkgMAAAAA&#10;"/>
                  <v:shape id="AutoShape 71" o:spid="_x0000_s1062" type="#_x0000_t32" style="position:absolute;left:11290;top:4400;width:32;height:8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rCcQAAADbAAAADwAAAGRycy9kb3ducmV2LnhtbESPQWsCMRSE74L/ITzBi9Ssgm3ZGmUr&#10;CCp40Lb3183rJnTzst1EXf+9EQoeh5n5hpkvO1eLM7XBelYwGWcgiEuvLVcKPj/WT68gQkTWWHsm&#10;BVcKsFz0e3PMtb/wgc7HWIkE4ZCjAhNjk0sZSkMOw9g3xMn78a3DmGRbSd3iJcFdLadZ9iwdWk4L&#10;BhtaGSp/jyenYL+dvBffxm53hz+7n62L+lSNvpQaDrriDUSkLj7C/+2NVjB7g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qsJxAAAANsAAAAPAAAAAAAAAAAA&#10;AAAAAKECAABkcnMvZG93bnJldi54bWxQSwUGAAAAAAQABAD5AAAAkgMAAAAA&#10;"/>
                  <w10:anchorlock/>
                </v:group>
              </w:pict>
            </mc:Fallback>
          </mc:AlternateContent>
        </w:r>
      </w:ins>
    </w:p>
    <w:p w14:paraId="52BAE6D8" w14:textId="77777777" w:rsidR="00880B6E" w:rsidRPr="00880B6E" w:rsidRDefault="00880B6E" w:rsidP="00880B6E">
      <w:pPr>
        <w:pStyle w:val="Titolo4"/>
        <w:rPr>
          <w:lang w:val="en-GB"/>
        </w:rPr>
      </w:pPr>
      <w:r w:rsidRPr="00880B6E">
        <w:rPr>
          <w:lang w:val="en-GB"/>
        </w:rPr>
        <w:t>1.1.3.3</w:t>
      </w:r>
      <w:r w:rsidRPr="00880B6E">
        <w:rPr>
          <w:lang w:val="en-GB"/>
        </w:rPr>
        <w:tab/>
        <w:t>Physical layer</w:t>
      </w:r>
    </w:p>
    <w:p w14:paraId="6736C6E8" w14:textId="77777777" w:rsidR="00880B6E" w:rsidRPr="00880B6E" w:rsidRDefault="00880B6E" w:rsidP="00880B6E">
      <w:pPr>
        <w:rPr>
          <w:lang w:val="en-GB"/>
        </w:rPr>
      </w:pPr>
      <w:r w:rsidRPr="00880B6E">
        <w:rPr>
          <w:lang w:val="en-GB"/>
        </w:rPr>
        <w:t>The physical layer is responsible for:</w:t>
      </w:r>
    </w:p>
    <w:p w14:paraId="3B799556" w14:textId="77777777" w:rsidR="00880B6E" w:rsidRPr="00880B6E" w:rsidRDefault="00880B6E" w:rsidP="00880B6E">
      <w:pPr>
        <w:pStyle w:val="enumlev1"/>
        <w:rPr>
          <w:lang w:val="en-GB"/>
        </w:rPr>
      </w:pPr>
      <w:r w:rsidRPr="00880B6E">
        <w:rPr>
          <w:lang w:val="en-GB"/>
        </w:rPr>
        <w:t>–</w:t>
      </w:r>
      <w:r w:rsidRPr="00880B6E">
        <w:rPr>
          <w:lang w:val="en-GB"/>
        </w:rPr>
        <w:tab/>
        <w:t>Modulation and demodulation of physical channels.</w:t>
      </w:r>
    </w:p>
    <w:p w14:paraId="4262E307" w14:textId="77777777" w:rsidR="00880B6E" w:rsidRPr="00880B6E" w:rsidRDefault="00880B6E" w:rsidP="00880B6E">
      <w:pPr>
        <w:pStyle w:val="enumlev1"/>
        <w:rPr>
          <w:lang w:val="en-GB"/>
        </w:rPr>
      </w:pPr>
      <w:r w:rsidRPr="00880B6E">
        <w:rPr>
          <w:lang w:val="en-GB"/>
        </w:rPr>
        <w:t>–</w:t>
      </w:r>
      <w:r w:rsidRPr="00880B6E">
        <w:rPr>
          <w:lang w:val="en-GB"/>
        </w:rPr>
        <w:tab/>
        <w:t>Error detection on the transport channel and indication to higher layers.</w:t>
      </w:r>
    </w:p>
    <w:p w14:paraId="66AC54C3" w14:textId="77777777" w:rsidR="00880B6E" w:rsidRPr="00880B6E" w:rsidRDefault="00880B6E" w:rsidP="00880B6E">
      <w:pPr>
        <w:pStyle w:val="enumlev1"/>
        <w:rPr>
          <w:lang w:val="en-GB"/>
        </w:rPr>
      </w:pPr>
      <w:r w:rsidRPr="00880B6E">
        <w:rPr>
          <w:lang w:val="en-GB"/>
        </w:rPr>
        <w:t>–</w:t>
      </w:r>
      <w:r w:rsidRPr="00880B6E">
        <w:rPr>
          <w:lang w:val="en-GB"/>
        </w:rPr>
        <w:tab/>
        <w:t>Forward Error Correction (FEC) encoding and decoding of transport channels.</w:t>
      </w:r>
    </w:p>
    <w:p w14:paraId="7C3CB924" w14:textId="77777777" w:rsidR="00880B6E" w:rsidRPr="00880B6E" w:rsidRDefault="00880B6E" w:rsidP="00880B6E">
      <w:pPr>
        <w:pStyle w:val="enumlev1"/>
        <w:rPr>
          <w:lang w:val="en-GB"/>
        </w:rPr>
      </w:pPr>
      <w:r w:rsidRPr="00880B6E">
        <w:rPr>
          <w:lang w:val="en-GB"/>
        </w:rPr>
        <w:lastRenderedPageBreak/>
        <w:t>–</w:t>
      </w:r>
      <w:r w:rsidRPr="00880B6E">
        <w:rPr>
          <w:lang w:val="en-GB"/>
        </w:rPr>
        <w:tab/>
        <w:t>Rate matching of the coded transport channel to physical channels.</w:t>
      </w:r>
    </w:p>
    <w:p w14:paraId="4097A765" w14:textId="77777777" w:rsidR="00880B6E" w:rsidRPr="00880B6E" w:rsidRDefault="00880B6E" w:rsidP="00880B6E">
      <w:pPr>
        <w:pStyle w:val="enumlev1"/>
        <w:rPr>
          <w:lang w:val="en-GB"/>
        </w:rPr>
      </w:pPr>
      <w:r w:rsidRPr="00880B6E">
        <w:rPr>
          <w:lang w:val="en-GB"/>
        </w:rPr>
        <w:t>–</w:t>
      </w:r>
      <w:r w:rsidRPr="00880B6E">
        <w:rPr>
          <w:lang w:val="en-GB"/>
        </w:rPr>
        <w:tab/>
        <w:t>Mapping of the coded transport channel onto physical channels according to Fig. 1.4 (downlink) and Fig. 1.5 (uplink).</w:t>
      </w:r>
    </w:p>
    <w:p w14:paraId="14FD9759" w14:textId="77777777" w:rsidR="00880B6E" w:rsidRPr="00880B6E" w:rsidRDefault="00880B6E" w:rsidP="00880B6E">
      <w:pPr>
        <w:pStyle w:val="enumlev1"/>
        <w:rPr>
          <w:lang w:val="en-GB"/>
        </w:rPr>
      </w:pPr>
      <w:r w:rsidRPr="00880B6E">
        <w:rPr>
          <w:lang w:val="en-GB"/>
        </w:rPr>
        <w:t>–</w:t>
      </w:r>
      <w:r w:rsidRPr="00880B6E">
        <w:rPr>
          <w:lang w:val="en-GB"/>
        </w:rPr>
        <w:tab/>
        <w:t>Hybrid ARQ soft-combining.</w:t>
      </w:r>
    </w:p>
    <w:p w14:paraId="5FA3FA03" w14:textId="77777777" w:rsidR="00880B6E" w:rsidRPr="00880B6E" w:rsidRDefault="00880B6E" w:rsidP="00880B6E">
      <w:pPr>
        <w:pStyle w:val="enumlev1"/>
        <w:rPr>
          <w:lang w:val="en-GB"/>
        </w:rPr>
      </w:pPr>
      <w:r w:rsidRPr="00880B6E">
        <w:rPr>
          <w:lang w:val="en-GB"/>
        </w:rPr>
        <w:t>–</w:t>
      </w:r>
      <w:r w:rsidRPr="00880B6E">
        <w:rPr>
          <w:lang w:val="en-GB"/>
        </w:rPr>
        <w:tab/>
        <w:t>Frequency and time synchronization.</w:t>
      </w:r>
    </w:p>
    <w:p w14:paraId="30BB2646" w14:textId="77777777" w:rsidR="00880B6E" w:rsidRPr="00880B6E" w:rsidRDefault="00880B6E" w:rsidP="00880B6E">
      <w:pPr>
        <w:pStyle w:val="enumlev1"/>
        <w:rPr>
          <w:lang w:val="en-GB"/>
        </w:rPr>
      </w:pPr>
      <w:r w:rsidRPr="00880B6E">
        <w:rPr>
          <w:lang w:val="en-GB"/>
        </w:rPr>
        <w:t>–</w:t>
      </w:r>
      <w:r w:rsidRPr="00880B6E">
        <w:rPr>
          <w:lang w:val="en-GB"/>
        </w:rPr>
        <w:tab/>
        <w:t>Power weighting of physical channels.</w:t>
      </w:r>
    </w:p>
    <w:p w14:paraId="16B81576" w14:textId="77777777" w:rsidR="00880B6E" w:rsidRPr="00880B6E" w:rsidRDefault="00880B6E" w:rsidP="00880B6E">
      <w:pPr>
        <w:pStyle w:val="enumlev1"/>
        <w:rPr>
          <w:lang w:val="en-GB"/>
        </w:rPr>
      </w:pPr>
      <w:r w:rsidRPr="00880B6E">
        <w:rPr>
          <w:lang w:val="en-GB"/>
        </w:rPr>
        <w:t>–</w:t>
      </w:r>
      <w:r w:rsidRPr="00880B6E">
        <w:rPr>
          <w:lang w:val="en-GB"/>
        </w:rPr>
        <w:tab/>
        <w:t>Multi-antenna processing and beamforming.</w:t>
      </w:r>
    </w:p>
    <w:p w14:paraId="2F1C1507" w14:textId="77777777" w:rsidR="00880B6E" w:rsidRPr="00880B6E" w:rsidRDefault="00880B6E" w:rsidP="00880B6E">
      <w:pPr>
        <w:pStyle w:val="enumlev1"/>
        <w:rPr>
          <w:lang w:val="en-GB"/>
        </w:rPr>
      </w:pPr>
      <w:r w:rsidRPr="00880B6E">
        <w:rPr>
          <w:lang w:val="en-GB"/>
        </w:rPr>
        <w:t>–</w:t>
      </w:r>
      <w:r w:rsidRPr="00880B6E">
        <w:rPr>
          <w:lang w:val="en-GB"/>
        </w:rPr>
        <w:tab/>
        <w:t>Characteristic measurements and indication to higher layers.</w:t>
      </w:r>
    </w:p>
    <w:p w14:paraId="635F7A1E" w14:textId="77777777" w:rsidR="00880B6E" w:rsidRPr="00880B6E" w:rsidRDefault="00880B6E" w:rsidP="00880B6E">
      <w:pPr>
        <w:pStyle w:val="enumlev1"/>
        <w:rPr>
          <w:lang w:val="en-GB"/>
        </w:rPr>
      </w:pPr>
      <w:r w:rsidRPr="00880B6E">
        <w:rPr>
          <w:lang w:val="en-GB"/>
        </w:rPr>
        <w:t>–</w:t>
      </w:r>
      <w:r w:rsidRPr="00880B6E">
        <w:rPr>
          <w:lang w:val="en-GB"/>
        </w:rPr>
        <w:tab/>
        <w:t>RF processing.</w:t>
      </w:r>
    </w:p>
    <w:p w14:paraId="60DCC32A" w14:textId="77777777" w:rsidR="00880B6E" w:rsidRPr="00880B6E" w:rsidRDefault="00880B6E" w:rsidP="00217D45">
      <w:pPr>
        <w:rPr>
          <w:lang w:val="en-GB"/>
        </w:rPr>
      </w:pPr>
      <w:r w:rsidRPr="00880B6E">
        <w:rPr>
          <w:lang w:val="en-GB"/>
        </w:rPr>
        <w:t>A simplified overview of the processing for the DL-SCH is given in Fig. 1.</w:t>
      </w:r>
      <w:r w:rsidR="00EF7410">
        <w:rPr>
          <w:lang w:val="en-GB"/>
        </w:rPr>
        <w:t>7</w:t>
      </w:r>
      <w:r w:rsidRPr="00880B6E">
        <w:rPr>
          <w:lang w:val="en-GB"/>
        </w:rPr>
        <w:t>.</w:t>
      </w:r>
    </w:p>
    <w:p w14:paraId="1037FC2D" w14:textId="77777777" w:rsidR="00880B6E" w:rsidRPr="00880B6E" w:rsidRDefault="00880B6E" w:rsidP="00EF7410">
      <w:pPr>
        <w:pStyle w:val="FigureNo"/>
        <w:rPr>
          <w:lang w:val="en-GB"/>
        </w:rPr>
      </w:pPr>
      <w:r w:rsidRPr="00880B6E">
        <w:rPr>
          <w:lang w:val="en-GB"/>
        </w:rPr>
        <w:t>Figure 1.</w:t>
      </w:r>
      <w:r w:rsidR="00EF7410">
        <w:rPr>
          <w:lang w:val="en-GB"/>
        </w:rPr>
        <w:t>7</w:t>
      </w:r>
    </w:p>
    <w:p w14:paraId="4ED1FCA0" w14:textId="77777777" w:rsidR="00880B6E" w:rsidRPr="00880B6E" w:rsidRDefault="00880B6E" w:rsidP="00880B6E">
      <w:pPr>
        <w:pStyle w:val="Figuretitle"/>
        <w:rPr>
          <w:lang w:val="en-GB"/>
        </w:rPr>
      </w:pPr>
      <w:r w:rsidRPr="00880B6E">
        <w:rPr>
          <w:lang w:val="en-GB"/>
        </w:rPr>
        <w:t>Simplified physical-layer processing for DL-SCH on one component carrier</w:t>
      </w:r>
    </w:p>
    <w:p w14:paraId="68D55B64" w14:textId="77777777" w:rsidR="00880B6E" w:rsidRPr="00D65565" w:rsidRDefault="00880B6E" w:rsidP="00880B6E">
      <w:pPr>
        <w:pStyle w:val="Figure"/>
      </w:pPr>
      <w:r w:rsidRPr="00D65565">
        <w:object w:dxaOrig="6740" w:dyaOrig="4361" w14:anchorId="7CB89856">
          <v:shape id="_x0000_i1032" type="#_x0000_t75" style="width:337.55pt;height:218.3pt" o:ole="" o:allowoverlap="f">
            <v:imagedata r:id="rId26" o:title=""/>
          </v:shape>
          <o:OLEObject Type="Embed" ProgID="CorelDRAW.Graphic.14" ShapeID="_x0000_i1032" DrawAspect="Content" ObjectID="_1542106695" r:id="rId27"/>
        </w:object>
      </w:r>
    </w:p>
    <w:p w14:paraId="5C20004A" w14:textId="77777777" w:rsidR="00880B6E" w:rsidRPr="00880B6E" w:rsidRDefault="00880B6E" w:rsidP="00880B6E">
      <w:pPr>
        <w:pStyle w:val="Titolo5"/>
        <w:rPr>
          <w:lang w:val="en-GB"/>
        </w:rPr>
      </w:pPr>
      <w:r w:rsidRPr="00880B6E">
        <w:rPr>
          <w:lang w:val="en-GB"/>
        </w:rPr>
        <w:t>1.1.3.3.1</w:t>
      </w:r>
      <w:r w:rsidRPr="00880B6E">
        <w:rPr>
          <w:lang w:val="en-GB"/>
        </w:rPr>
        <w:tab/>
        <w:t>Physical channels</w:t>
      </w:r>
    </w:p>
    <w:p w14:paraId="52B8057A" w14:textId="77777777" w:rsidR="00880B6E" w:rsidRPr="00880B6E" w:rsidRDefault="00880B6E" w:rsidP="00880B6E">
      <w:pPr>
        <w:rPr>
          <w:lang w:val="en-GB"/>
        </w:rPr>
      </w:pPr>
      <w:r w:rsidRPr="00880B6E">
        <w:rPr>
          <w:lang w:val="en-GB"/>
        </w:rPr>
        <w:t>The following different types of physical channels are defined for the downlink:</w:t>
      </w:r>
    </w:p>
    <w:p w14:paraId="78B6F70D" w14:textId="77777777" w:rsidR="00880B6E" w:rsidRPr="00880B6E" w:rsidRDefault="00880B6E" w:rsidP="00880B6E">
      <w:pPr>
        <w:pStyle w:val="enumlev1"/>
        <w:rPr>
          <w:lang w:val="en-GB"/>
        </w:rPr>
      </w:pPr>
      <w:r w:rsidRPr="00880B6E">
        <w:rPr>
          <w:lang w:val="en-GB"/>
        </w:rPr>
        <w:t>–</w:t>
      </w:r>
      <w:r w:rsidRPr="00880B6E">
        <w:rPr>
          <w:lang w:val="en-GB"/>
        </w:rPr>
        <w:tab/>
        <w:t>Physical Downlink Shared Channel (PDSCH): Used for transmission of user and control plane data services.</w:t>
      </w:r>
    </w:p>
    <w:p w14:paraId="1E30B6D8" w14:textId="77777777" w:rsidR="00880B6E" w:rsidRPr="00880B6E" w:rsidRDefault="00880B6E" w:rsidP="00880B6E">
      <w:pPr>
        <w:pStyle w:val="enumlev1"/>
        <w:rPr>
          <w:lang w:val="en-GB"/>
        </w:rPr>
      </w:pPr>
      <w:r w:rsidRPr="00880B6E">
        <w:rPr>
          <w:lang w:val="en-GB"/>
        </w:rPr>
        <w:t>–</w:t>
      </w:r>
      <w:r w:rsidRPr="00880B6E">
        <w:rPr>
          <w:lang w:val="en-GB"/>
        </w:rPr>
        <w:tab/>
        <w:t xml:space="preserve">Physical Multicast Channel (PMCH): Used for transmission of control and user-plane broadcast services during MBSFN </w:t>
      </w:r>
      <w:proofErr w:type="spellStart"/>
      <w:r w:rsidRPr="00880B6E">
        <w:rPr>
          <w:lang w:val="en-GB"/>
        </w:rPr>
        <w:t>subframes</w:t>
      </w:r>
      <w:proofErr w:type="spellEnd"/>
      <w:r w:rsidRPr="00880B6E">
        <w:rPr>
          <w:lang w:val="en-GB"/>
        </w:rPr>
        <w:t>.</w:t>
      </w:r>
    </w:p>
    <w:p w14:paraId="4DE33F87" w14:textId="77777777" w:rsidR="00880B6E" w:rsidRPr="00880B6E" w:rsidRDefault="00880B6E" w:rsidP="00880B6E">
      <w:pPr>
        <w:pStyle w:val="enumlev1"/>
        <w:rPr>
          <w:lang w:val="en-GB"/>
        </w:rPr>
      </w:pPr>
      <w:r w:rsidRPr="00880B6E">
        <w:rPr>
          <w:lang w:val="en-GB"/>
        </w:rPr>
        <w:t>–</w:t>
      </w:r>
      <w:r w:rsidRPr="00880B6E">
        <w:rPr>
          <w:lang w:val="en-GB"/>
        </w:rPr>
        <w:tab/>
        <w:t>Physical Downlink Control Channel (PDCCH): Used for transmission of control information such as resource allocation, transport format and HARQ related information.</w:t>
      </w:r>
    </w:p>
    <w:p w14:paraId="22090DB0" w14:textId="77777777" w:rsidR="00880B6E" w:rsidRDefault="00880B6E" w:rsidP="00880B6E">
      <w:pPr>
        <w:pStyle w:val="enumlev1"/>
        <w:rPr>
          <w:ins w:id="264" w:author="Ericsson" w:date="2016-11-21T12:29:00Z"/>
          <w:lang w:val="en-GB"/>
        </w:rPr>
      </w:pPr>
      <w:r w:rsidRPr="00880B6E">
        <w:rPr>
          <w:lang w:val="en-GB"/>
        </w:rPr>
        <w:t>–</w:t>
      </w:r>
      <w:r w:rsidRPr="00880B6E">
        <w:rPr>
          <w:lang w:val="en-GB"/>
        </w:rPr>
        <w:tab/>
        <w:t>Enhanced Physical Downlink Control Channel (EPDCCH): Used for transmission of control information such as resource allocation, transport format and HARQ related information.</w:t>
      </w:r>
    </w:p>
    <w:p w14:paraId="505EE524" w14:textId="77777777" w:rsidR="001933E5" w:rsidRPr="00880B6E" w:rsidRDefault="001933E5" w:rsidP="001933E5">
      <w:pPr>
        <w:pStyle w:val="enumlev1"/>
        <w:rPr>
          <w:lang w:val="en-GB"/>
        </w:rPr>
      </w:pPr>
      <w:ins w:id="265" w:author="Ericsson" w:date="2016-11-21T12:29:00Z">
        <w:r w:rsidRPr="00880B6E">
          <w:rPr>
            <w:lang w:val="en-GB"/>
          </w:rPr>
          <w:t>–</w:t>
        </w:r>
        <w:r w:rsidRPr="00880B6E">
          <w:rPr>
            <w:lang w:val="en-GB"/>
          </w:rPr>
          <w:tab/>
        </w:r>
        <w:r w:rsidRPr="001933E5">
          <w:rPr>
            <w:lang w:val="en-GB"/>
          </w:rPr>
          <w:t>MTC physical downlink control channel (MPDCCH)</w:t>
        </w:r>
        <w:r>
          <w:rPr>
            <w:lang w:val="en-GB"/>
          </w:rPr>
          <w:t xml:space="preserve">: </w:t>
        </w:r>
        <w:r w:rsidRPr="00880B6E">
          <w:rPr>
            <w:lang w:val="en-GB"/>
          </w:rPr>
          <w:t xml:space="preserve">Used for transmission of control information </w:t>
        </w:r>
      </w:ins>
      <w:ins w:id="266" w:author="Ericsson" w:date="2016-11-21T13:35:00Z">
        <w:r w:rsidR="004962A5">
          <w:rPr>
            <w:lang w:val="en-GB"/>
          </w:rPr>
          <w:t xml:space="preserve">in </w:t>
        </w:r>
      </w:ins>
      <w:ins w:id="267" w:author="Ericsson" w:date="2016-11-21T13:34:00Z">
        <w:r w:rsidR="004962A5" w:rsidRPr="004962A5">
          <w:rPr>
            <w:lang w:val="en-GB"/>
          </w:rPr>
          <w:t xml:space="preserve">bandwidth-reduced operation </w:t>
        </w:r>
      </w:ins>
      <w:ins w:id="268" w:author="Ericsson" w:date="2016-11-21T13:35:00Z">
        <w:r w:rsidR="004962A5">
          <w:rPr>
            <w:lang w:val="en-GB"/>
          </w:rPr>
          <w:t>and</w:t>
        </w:r>
      </w:ins>
      <w:ins w:id="269" w:author="Ericsson" w:date="2016-11-21T13:37:00Z">
        <w:r w:rsidR="004962A5">
          <w:rPr>
            <w:lang w:val="en-GB"/>
          </w:rPr>
          <w:t>/or</w:t>
        </w:r>
      </w:ins>
      <w:ins w:id="270" w:author="Ericsson" w:date="2016-11-21T13:35:00Z">
        <w:r w:rsidR="004962A5">
          <w:rPr>
            <w:lang w:val="en-GB"/>
          </w:rPr>
          <w:t xml:space="preserve"> using </w:t>
        </w:r>
      </w:ins>
      <w:ins w:id="271" w:author="Ericsson" w:date="2016-11-21T12:31:00Z">
        <w:r>
          <w:rPr>
            <w:lang w:val="en-GB"/>
          </w:rPr>
          <w:t xml:space="preserve">coverage </w:t>
        </w:r>
      </w:ins>
      <w:ins w:id="272" w:author="Ericsson" w:date="2016-11-21T12:30:00Z">
        <w:r>
          <w:rPr>
            <w:lang w:val="en-GB"/>
          </w:rPr>
          <w:t>exten</w:t>
        </w:r>
      </w:ins>
      <w:ins w:id="273" w:author="Ericsson" w:date="2016-11-21T12:31:00Z">
        <w:r>
          <w:rPr>
            <w:lang w:val="en-GB"/>
          </w:rPr>
          <w:t>sion mode</w:t>
        </w:r>
      </w:ins>
      <w:ins w:id="274" w:author="Ericsson" w:date="2016-11-21T12:29:00Z">
        <w:r w:rsidRPr="001933E5">
          <w:rPr>
            <w:lang w:val="en-GB"/>
          </w:rPr>
          <w:t>.</w:t>
        </w:r>
      </w:ins>
    </w:p>
    <w:p w14:paraId="63896580" w14:textId="77777777" w:rsidR="00880B6E" w:rsidRPr="00880B6E" w:rsidRDefault="00880B6E" w:rsidP="00880B6E">
      <w:pPr>
        <w:pStyle w:val="enumlev1"/>
        <w:rPr>
          <w:lang w:val="en-GB"/>
        </w:rPr>
      </w:pPr>
      <w:r w:rsidRPr="00880B6E">
        <w:rPr>
          <w:lang w:val="en-GB"/>
        </w:rPr>
        <w:t>–</w:t>
      </w:r>
      <w:r w:rsidRPr="00880B6E">
        <w:rPr>
          <w:lang w:val="en-GB"/>
        </w:rPr>
        <w:tab/>
        <w:t>Physical Broadcast Channel (PBCH): Used for conveying cell and/or system specific information.</w:t>
      </w:r>
    </w:p>
    <w:p w14:paraId="2907CE05" w14:textId="77777777" w:rsidR="00880B6E" w:rsidRPr="00880B6E" w:rsidRDefault="00880B6E" w:rsidP="00880B6E">
      <w:pPr>
        <w:pStyle w:val="enumlev1"/>
        <w:rPr>
          <w:lang w:val="en-GB"/>
        </w:rPr>
      </w:pPr>
      <w:r w:rsidRPr="00880B6E">
        <w:rPr>
          <w:lang w:val="en-GB"/>
        </w:rPr>
        <w:lastRenderedPageBreak/>
        <w:t>–</w:t>
      </w:r>
      <w:r w:rsidRPr="00880B6E">
        <w:rPr>
          <w:lang w:val="en-GB"/>
        </w:rPr>
        <w:tab/>
        <w:t xml:space="preserve">Physical Control Format Indicator Channel (PCFICH): It indicates to the UE the control format (number of symbols comprising PDCCH, PHICH) of the current </w:t>
      </w:r>
      <w:proofErr w:type="spellStart"/>
      <w:r w:rsidRPr="00880B6E">
        <w:rPr>
          <w:lang w:val="en-GB"/>
        </w:rPr>
        <w:t>subframe</w:t>
      </w:r>
      <w:proofErr w:type="spellEnd"/>
      <w:r w:rsidRPr="00880B6E">
        <w:rPr>
          <w:lang w:val="en-GB"/>
        </w:rPr>
        <w:t>.</w:t>
      </w:r>
    </w:p>
    <w:p w14:paraId="2B776C96" w14:textId="77777777" w:rsidR="00880B6E" w:rsidRPr="00880B6E" w:rsidRDefault="00880B6E" w:rsidP="00880B6E">
      <w:pPr>
        <w:pStyle w:val="enumlev1"/>
        <w:rPr>
          <w:lang w:val="en-GB"/>
        </w:rPr>
      </w:pPr>
      <w:r w:rsidRPr="00880B6E">
        <w:rPr>
          <w:lang w:val="en-GB"/>
        </w:rPr>
        <w:t>–</w:t>
      </w:r>
      <w:r w:rsidRPr="00880B6E">
        <w:rPr>
          <w:lang w:val="en-GB"/>
        </w:rPr>
        <w:tab/>
        <w:t xml:space="preserve">Physical Hybrid ARQ Indicator Channel (PHICH): It conveys the ACK/NAK information for UL (PUSCH) transmissions received at the </w:t>
      </w:r>
      <w:proofErr w:type="spellStart"/>
      <w:r w:rsidRPr="00880B6E">
        <w:rPr>
          <w:lang w:val="en-GB"/>
        </w:rPr>
        <w:t>eNodeB</w:t>
      </w:r>
      <w:proofErr w:type="spellEnd"/>
      <w:r w:rsidRPr="00880B6E">
        <w:rPr>
          <w:lang w:val="en-GB"/>
        </w:rPr>
        <w:t>.</w:t>
      </w:r>
    </w:p>
    <w:p w14:paraId="1F8D7702" w14:textId="77777777" w:rsidR="00880B6E" w:rsidRPr="00880B6E" w:rsidRDefault="00880B6E" w:rsidP="00880B6E">
      <w:pPr>
        <w:rPr>
          <w:lang w:val="en-GB"/>
        </w:rPr>
      </w:pPr>
      <w:r w:rsidRPr="00880B6E">
        <w:rPr>
          <w:lang w:val="en-GB"/>
        </w:rPr>
        <w:t>Three different types of physical channels are defined for the uplink:</w:t>
      </w:r>
    </w:p>
    <w:p w14:paraId="111B4A44" w14:textId="77777777" w:rsidR="00880B6E" w:rsidRPr="00880B6E" w:rsidRDefault="00880B6E" w:rsidP="00880B6E">
      <w:pPr>
        <w:pStyle w:val="enumlev1"/>
        <w:rPr>
          <w:lang w:val="en-GB"/>
        </w:rPr>
      </w:pPr>
      <w:r w:rsidRPr="00880B6E">
        <w:rPr>
          <w:lang w:val="en-GB"/>
        </w:rPr>
        <w:t>–</w:t>
      </w:r>
      <w:r w:rsidRPr="00880B6E">
        <w:rPr>
          <w:lang w:val="en-GB"/>
        </w:rPr>
        <w:tab/>
        <w:t xml:space="preserve">Physical Random Access Channel (PRACH): It conveys a preamble which is used to trigger a random-access procedure in the </w:t>
      </w:r>
      <w:proofErr w:type="spellStart"/>
      <w:r w:rsidRPr="00880B6E">
        <w:rPr>
          <w:lang w:val="en-GB"/>
        </w:rPr>
        <w:t>eNodeB</w:t>
      </w:r>
      <w:proofErr w:type="spellEnd"/>
      <w:r w:rsidRPr="00880B6E">
        <w:rPr>
          <w:lang w:val="en-GB"/>
        </w:rPr>
        <w:t>.</w:t>
      </w:r>
    </w:p>
    <w:p w14:paraId="5EFCD191" w14:textId="77777777" w:rsidR="00880B6E" w:rsidRPr="00880B6E" w:rsidRDefault="00880B6E" w:rsidP="00880B6E">
      <w:pPr>
        <w:pStyle w:val="enumlev1"/>
        <w:rPr>
          <w:lang w:val="en-GB"/>
        </w:rPr>
      </w:pPr>
      <w:r w:rsidRPr="00880B6E">
        <w:rPr>
          <w:lang w:val="en-GB"/>
        </w:rPr>
        <w:t>–</w:t>
      </w:r>
      <w:r w:rsidRPr="00880B6E">
        <w:rPr>
          <w:lang w:val="en-GB"/>
        </w:rPr>
        <w:tab/>
        <w:t xml:space="preserve">Physical Uplink Shared Channel (PUSCH): It conveys both user data and upper layer control information. </w:t>
      </w:r>
    </w:p>
    <w:p w14:paraId="240090BA" w14:textId="77777777" w:rsidR="00880B6E" w:rsidRPr="00880B6E" w:rsidRDefault="00880B6E" w:rsidP="00880B6E">
      <w:pPr>
        <w:pStyle w:val="enumlev1"/>
        <w:rPr>
          <w:lang w:val="en-GB"/>
        </w:rPr>
      </w:pPr>
      <w:r w:rsidRPr="00880B6E">
        <w:rPr>
          <w:lang w:val="en-GB"/>
        </w:rPr>
        <w:t>–</w:t>
      </w:r>
      <w:r w:rsidRPr="00880B6E">
        <w:rPr>
          <w:lang w:val="en-GB"/>
        </w:rPr>
        <w:tab/>
        <w:t>Physical Uplink Control Channel (PUCCH): It conveys control information (scheduling requests, CQI, PMI, RI, HARQ ACK/NAK for PDSCH, etc.).</w:t>
      </w:r>
    </w:p>
    <w:p w14:paraId="44BCFC5F" w14:textId="77777777" w:rsidR="00880B6E" w:rsidRPr="00880B6E" w:rsidRDefault="00880B6E" w:rsidP="00880B6E">
      <w:pPr>
        <w:rPr>
          <w:lang w:val="en-GB"/>
        </w:rPr>
      </w:pPr>
      <w:r w:rsidRPr="00880B6E">
        <w:rPr>
          <w:lang w:val="en-GB"/>
        </w:rPr>
        <w:t xml:space="preserve">The following types of physical channels are defined for the </w:t>
      </w:r>
      <w:proofErr w:type="spellStart"/>
      <w:r w:rsidRPr="00880B6E">
        <w:rPr>
          <w:lang w:val="en-GB"/>
        </w:rPr>
        <w:t>sidelink</w:t>
      </w:r>
      <w:proofErr w:type="spellEnd"/>
      <w:r w:rsidRPr="00880B6E">
        <w:rPr>
          <w:lang w:val="en-GB"/>
        </w:rPr>
        <w:t>:</w:t>
      </w:r>
    </w:p>
    <w:p w14:paraId="212AA952" w14:textId="77777777" w:rsidR="00880B6E" w:rsidRPr="00880B6E" w:rsidRDefault="00880B6E" w:rsidP="00217D45">
      <w:pPr>
        <w:pStyle w:val="enumlev1"/>
        <w:rPr>
          <w:lang w:val="en-GB"/>
        </w:rPr>
      </w:pPr>
      <w:r w:rsidRPr="00880B6E">
        <w:rPr>
          <w:lang w:val="en-GB"/>
        </w:rPr>
        <w:t>–</w:t>
      </w:r>
      <w:r w:rsidRPr="00880B6E">
        <w:rPr>
          <w:lang w:val="en-GB"/>
        </w:rPr>
        <w:tab/>
        <w:t xml:space="preserve">Physical </w:t>
      </w:r>
      <w:proofErr w:type="spellStart"/>
      <w:r w:rsidRPr="00880B6E">
        <w:rPr>
          <w:lang w:val="en-GB"/>
        </w:rPr>
        <w:t>sidelink</w:t>
      </w:r>
      <w:proofErr w:type="spellEnd"/>
      <w:r w:rsidRPr="00880B6E">
        <w:rPr>
          <w:lang w:val="en-GB"/>
        </w:rPr>
        <w:t xml:space="preserve"> broadcast channel (PSBCH): Carries system and synchronization related information, transmitted from the UE</w:t>
      </w:r>
      <w:r w:rsidRPr="00880B6E">
        <w:rPr>
          <w:rFonts w:hint="eastAsia"/>
          <w:lang w:val="en-GB"/>
        </w:rPr>
        <w:t>.</w:t>
      </w:r>
    </w:p>
    <w:p w14:paraId="7CAE7C56" w14:textId="77777777" w:rsidR="00880B6E" w:rsidRPr="00880B6E" w:rsidRDefault="00880B6E" w:rsidP="00217D45">
      <w:pPr>
        <w:pStyle w:val="enumlev1"/>
        <w:rPr>
          <w:lang w:val="en-GB"/>
        </w:rPr>
      </w:pPr>
      <w:r w:rsidRPr="00880B6E">
        <w:rPr>
          <w:lang w:val="en-GB"/>
        </w:rPr>
        <w:t>–</w:t>
      </w:r>
      <w:r w:rsidRPr="00880B6E">
        <w:rPr>
          <w:lang w:val="en-GB"/>
        </w:rPr>
        <w:tab/>
        <w:t xml:space="preserve">Physical </w:t>
      </w:r>
      <w:proofErr w:type="spellStart"/>
      <w:r w:rsidRPr="00880B6E">
        <w:rPr>
          <w:lang w:val="en-GB"/>
        </w:rPr>
        <w:t>sidelink</w:t>
      </w:r>
      <w:proofErr w:type="spellEnd"/>
      <w:r w:rsidRPr="00880B6E">
        <w:rPr>
          <w:lang w:val="en-GB"/>
        </w:rPr>
        <w:t xml:space="preserve"> discovery channel (PSDCH): Carries </w:t>
      </w:r>
      <w:proofErr w:type="spellStart"/>
      <w:r w:rsidRPr="00880B6E">
        <w:rPr>
          <w:lang w:val="en-GB"/>
        </w:rPr>
        <w:t>ProSe</w:t>
      </w:r>
      <w:proofErr w:type="spellEnd"/>
      <w:r w:rsidRPr="00880B6E">
        <w:rPr>
          <w:lang w:val="en-GB"/>
        </w:rPr>
        <w:t xml:space="preserve"> Direct Discovery message from the UE</w:t>
      </w:r>
      <w:r w:rsidRPr="00880B6E">
        <w:rPr>
          <w:rFonts w:hint="eastAsia"/>
          <w:lang w:val="en-GB"/>
        </w:rPr>
        <w:t>.</w:t>
      </w:r>
    </w:p>
    <w:p w14:paraId="4CE4EF5E" w14:textId="77777777" w:rsidR="00880B6E" w:rsidRPr="00880B6E" w:rsidRDefault="00880B6E" w:rsidP="00217D45">
      <w:pPr>
        <w:pStyle w:val="enumlev1"/>
        <w:rPr>
          <w:lang w:val="en-GB"/>
        </w:rPr>
      </w:pPr>
      <w:r w:rsidRPr="00880B6E">
        <w:rPr>
          <w:lang w:val="en-GB"/>
        </w:rPr>
        <w:t>–</w:t>
      </w:r>
      <w:r w:rsidRPr="00880B6E">
        <w:rPr>
          <w:lang w:val="en-GB"/>
        </w:rPr>
        <w:tab/>
        <w:t xml:space="preserve">Physical </w:t>
      </w:r>
      <w:proofErr w:type="spellStart"/>
      <w:r w:rsidRPr="00880B6E">
        <w:rPr>
          <w:lang w:val="en-GB"/>
        </w:rPr>
        <w:t>sidelink</w:t>
      </w:r>
      <w:proofErr w:type="spellEnd"/>
      <w:r w:rsidRPr="00880B6E">
        <w:rPr>
          <w:lang w:val="en-GB"/>
        </w:rPr>
        <w:t xml:space="preserve"> control channel (PSCCH): Carries control from a UE for </w:t>
      </w:r>
      <w:proofErr w:type="spellStart"/>
      <w:r w:rsidRPr="00880B6E">
        <w:rPr>
          <w:lang w:val="en-GB"/>
        </w:rPr>
        <w:t>ProSe</w:t>
      </w:r>
      <w:proofErr w:type="spellEnd"/>
      <w:r w:rsidRPr="00880B6E">
        <w:rPr>
          <w:lang w:val="en-GB"/>
        </w:rPr>
        <w:t xml:space="preserve"> Direct Communication</w:t>
      </w:r>
      <w:r w:rsidRPr="00880B6E">
        <w:rPr>
          <w:rFonts w:hint="eastAsia"/>
          <w:lang w:val="en-GB"/>
        </w:rPr>
        <w:t>.</w:t>
      </w:r>
    </w:p>
    <w:p w14:paraId="05BFDA5E" w14:textId="77777777" w:rsidR="00880B6E" w:rsidRDefault="00880B6E" w:rsidP="00217D45">
      <w:pPr>
        <w:pStyle w:val="enumlev1"/>
        <w:rPr>
          <w:ins w:id="275" w:author="Ericsson" w:date="2016-11-21T12:32:00Z"/>
          <w:lang w:val="en-GB"/>
        </w:rPr>
      </w:pPr>
      <w:r w:rsidRPr="00880B6E">
        <w:rPr>
          <w:lang w:val="en-GB"/>
        </w:rPr>
        <w:t>–</w:t>
      </w:r>
      <w:r w:rsidRPr="00880B6E">
        <w:rPr>
          <w:lang w:val="en-GB"/>
        </w:rPr>
        <w:tab/>
        <w:t xml:space="preserve">Physical </w:t>
      </w:r>
      <w:proofErr w:type="spellStart"/>
      <w:r w:rsidRPr="00880B6E">
        <w:rPr>
          <w:lang w:val="en-GB"/>
        </w:rPr>
        <w:t>sidelink</w:t>
      </w:r>
      <w:proofErr w:type="spellEnd"/>
      <w:r w:rsidRPr="00880B6E">
        <w:rPr>
          <w:lang w:val="en-GB"/>
        </w:rPr>
        <w:t xml:space="preserve"> shared channel (PSSCH): Carries data from a UE for </w:t>
      </w:r>
      <w:proofErr w:type="spellStart"/>
      <w:r w:rsidRPr="00880B6E">
        <w:rPr>
          <w:lang w:val="en-GB"/>
        </w:rPr>
        <w:t>ProSe</w:t>
      </w:r>
      <w:proofErr w:type="spellEnd"/>
      <w:r w:rsidRPr="00880B6E">
        <w:rPr>
          <w:lang w:val="en-GB"/>
        </w:rPr>
        <w:t xml:space="preserve"> Direct Communication</w:t>
      </w:r>
      <w:r w:rsidRPr="00880B6E">
        <w:rPr>
          <w:rFonts w:hint="eastAsia"/>
          <w:lang w:val="en-GB"/>
        </w:rPr>
        <w:t>.</w:t>
      </w:r>
    </w:p>
    <w:p w14:paraId="2C290D3C" w14:textId="77777777" w:rsidR="001933E5" w:rsidRPr="00880B6E" w:rsidRDefault="001933E5" w:rsidP="001933E5">
      <w:pPr>
        <w:rPr>
          <w:ins w:id="276" w:author="Ericsson" w:date="2016-11-21T12:32:00Z"/>
          <w:lang w:val="en-GB"/>
        </w:rPr>
      </w:pPr>
      <w:ins w:id="277" w:author="Ericsson" w:date="2016-11-21T12:32:00Z">
        <w:r w:rsidRPr="00880B6E">
          <w:rPr>
            <w:lang w:val="en-GB"/>
          </w:rPr>
          <w:t xml:space="preserve">The following types of physical channels are defined for </w:t>
        </w:r>
        <w:r>
          <w:rPr>
            <w:lang w:val="en-GB"/>
          </w:rPr>
          <w:t>NB-IOT</w:t>
        </w:r>
        <w:r w:rsidRPr="00880B6E">
          <w:rPr>
            <w:lang w:val="en-GB"/>
          </w:rPr>
          <w:t>:</w:t>
        </w:r>
      </w:ins>
    </w:p>
    <w:p w14:paraId="3DED7C68" w14:textId="77777777" w:rsidR="001933E5" w:rsidRPr="001933E5" w:rsidRDefault="001933E5" w:rsidP="001933E5">
      <w:pPr>
        <w:pStyle w:val="enumlev1"/>
        <w:rPr>
          <w:ins w:id="278" w:author="Ericsson" w:date="2016-11-21T12:32:00Z"/>
          <w:lang w:val="en-GB"/>
        </w:rPr>
      </w:pPr>
      <w:ins w:id="279" w:author="Ericsson" w:date="2016-11-21T12:32:00Z">
        <w:r w:rsidRPr="00880B6E">
          <w:rPr>
            <w:lang w:val="en-GB"/>
          </w:rPr>
          <w:t>–</w:t>
        </w:r>
        <w:r w:rsidRPr="00880B6E">
          <w:rPr>
            <w:lang w:val="en-GB"/>
          </w:rPr>
          <w:tab/>
        </w:r>
        <w:r w:rsidRPr="001933E5">
          <w:rPr>
            <w:lang w:val="en-GB"/>
          </w:rPr>
          <w:t>Narrowband Physical broadcast channel (NPBCH)</w:t>
        </w:r>
      </w:ins>
      <w:ins w:id="280" w:author="Ericsson" w:date="2016-11-21T12:33:00Z">
        <w:r>
          <w:rPr>
            <w:lang w:val="en-GB"/>
          </w:rPr>
          <w:t xml:space="preserve"> : </w:t>
        </w:r>
      </w:ins>
      <w:ins w:id="281" w:author="Ericsson" w:date="2016-11-21T12:38:00Z">
        <w:r w:rsidRPr="001933E5">
          <w:rPr>
            <w:lang w:val="en-GB"/>
          </w:rPr>
          <w:t xml:space="preserve">Carries the </w:t>
        </w:r>
        <w:r>
          <w:rPr>
            <w:lang w:val="en-GB"/>
          </w:rPr>
          <w:t xml:space="preserve">BCH </w:t>
        </w:r>
        <w:r w:rsidRPr="001933E5">
          <w:rPr>
            <w:lang w:val="en-GB"/>
          </w:rPr>
          <w:t>for NB-</w:t>
        </w:r>
        <w:proofErr w:type="spellStart"/>
        <w:r w:rsidRPr="001933E5">
          <w:rPr>
            <w:lang w:val="en-GB"/>
          </w:rPr>
          <w:t>IoT</w:t>
        </w:r>
        <w:proofErr w:type="spellEnd"/>
        <w:r w:rsidRPr="001933E5">
          <w:rPr>
            <w:lang w:val="en-GB"/>
          </w:rPr>
          <w:t xml:space="preserve"> UEs.</w:t>
        </w:r>
        <w:r>
          <w:rPr>
            <w:lang w:val="en-GB"/>
          </w:rPr>
          <w:t xml:space="preserve"> </w:t>
        </w:r>
      </w:ins>
      <w:ins w:id="282" w:author="Ericsson" w:date="2016-11-21T12:33:00Z">
        <w:r w:rsidRPr="001933E5">
          <w:rPr>
            <w:lang w:val="en-GB"/>
          </w:rPr>
          <w:t>Used for conveying cell and/or system specific information</w:t>
        </w:r>
      </w:ins>
      <w:ins w:id="283" w:author="Ericsson" w:date="2016-11-21T12:34:00Z">
        <w:r>
          <w:rPr>
            <w:lang w:val="en-GB"/>
          </w:rPr>
          <w:t xml:space="preserve"> using a </w:t>
        </w:r>
      </w:ins>
      <w:ins w:id="284" w:author="Ericsson" w:date="2016-11-21T12:32:00Z">
        <w:r w:rsidRPr="001933E5">
          <w:rPr>
            <w:lang w:val="en-GB"/>
          </w:rPr>
          <w:t xml:space="preserve">transport block mapped to sixty four </w:t>
        </w:r>
        <w:proofErr w:type="spellStart"/>
        <w:r w:rsidRPr="001933E5">
          <w:rPr>
            <w:lang w:val="en-GB"/>
          </w:rPr>
          <w:t>subframes</w:t>
        </w:r>
        <w:proofErr w:type="spellEnd"/>
        <w:r w:rsidRPr="001933E5">
          <w:rPr>
            <w:lang w:val="en-GB"/>
          </w:rPr>
          <w:t xml:space="preserve"> within a 640 </w:t>
        </w:r>
        <w:proofErr w:type="spellStart"/>
        <w:r w:rsidRPr="001933E5">
          <w:rPr>
            <w:lang w:val="en-GB"/>
          </w:rPr>
          <w:t>ms</w:t>
        </w:r>
        <w:proofErr w:type="spellEnd"/>
        <w:r w:rsidRPr="001933E5">
          <w:rPr>
            <w:lang w:val="en-GB"/>
          </w:rPr>
          <w:t xml:space="preserve"> interval.</w:t>
        </w:r>
      </w:ins>
    </w:p>
    <w:p w14:paraId="5ACA71CE" w14:textId="77777777" w:rsidR="001933E5" w:rsidRPr="001933E5" w:rsidRDefault="001933E5" w:rsidP="001933E5">
      <w:pPr>
        <w:pStyle w:val="enumlev1"/>
        <w:rPr>
          <w:ins w:id="285" w:author="Ericsson" w:date="2016-11-21T12:32:00Z"/>
          <w:lang w:val="en-GB"/>
        </w:rPr>
      </w:pPr>
      <w:ins w:id="286" w:author="Ericsson" w:date="2016-11-21T12:35:00Z">
        <w:r w:rsidRPr="00880B6E">
          <w:rPr>
            <w:lang w:val="en-GB"/>
          </w:rPr>
          <w:t>–</w:t>
        </w:r>
        <w:r w:rsidRPr="00880B6E">
          <w:rPr>
            <w:lang w:val="en-GB"/>
          </w:rPr>
          <w:tab/>
        </w:r>
      </w:ins>
      <w:ins w:id="287" w:author="Ericsson" w:date="2016-11-21T12:32:00Z">
        <w:r w:rsidRPr="001933E5">
          <w:rPr>
            <w:lang w:val="en-GB"/>
          </w:rPr>
          <w:t>Narrowband Physical downlink shared channel (NPDSCH)</w:t>
        </w:r>
      </w:ins>
      <w:ins w:id="288" w:author="Ericsson" w:date="2016-11-21T12:36:00Z">
        <w:r>
          <w:rPr>
            <w:lang w:val="en-GB"/>
          </w:rPr>
          <w:t>:</w:t>
        </w:r>
      </w:ins>
      <w:ins w:id="289" w:author="Ericsson" w:date="2016-11-21T12:35:00Z">
        <w:r>
          <w:rPr>
            <w:lang w:val="en-GB"/>
          </w:rPr>
          <w:t xml:space="preserve"> </w:t>
        </w:r>
      </w:ins>
      <w:ins w:id="290" w:author="Ericsson" w:date="2016-11-21T12:32:00Z">
        <w:r w:rsidRPr="001933E5">
          <w:rPr>
            <w:lang w:val="en-GB"/>
          </w:rPr>
          <w:t>Carries the DL-SCH and PCH for NB-</w:t>
        </w:r>
        <w:proofErr w:type="spellStart"/>
        <w:r w:rsidRPr="001933E5">
          <w:rPr>
            <w:lang w:val="en-GB"/>
          </w:rPr>
          <w:t>IoT</w:t>
        </w:r>
        <w:proofErr w:type="spellEnd"/>
        <w:r w:rsidRPr="001933E5">
          <w:rPr>
            <w:lang w:val="en-GB"/>
          </w:rPr>
          <w:t xml:space="preserve"> UEs.</w:t>
        </w:r>
      </w:ins>
    </w:p>
    <w:p w14:paraId="237CC561" w14:textId="77777777" w:rsidR="001933E5" w:rsidRPr="001933E5" w:rsidRDefault="001933E5" w:rsidP="001933E5">
      <w:pPr>
        <w:pStyle w:val="enumlev1"/>
        <w:rPr>
          <w:ins w:id="291" w:author="Ericsson" w:date="2016-11-21T12:32:00Z"/>
          <w:lang w:val="en-GB"/>
        </w:rPr>
      </w:pPr>
      <w:ins w:id="292" w:author="Ericsson" w:date="2016-11-21T12:36:00Z">
        <w:r w:rsidRPr="00880B6E">
          <w:rPr>
            <w:lang w:val="en-GB"/>
          </w:rPr>
          <w:t>–</w:t>
        </w:r>
        <w:r w:rsidRPr="00880B6E">
          <w:rPr>
            <w:lang w:val="en-GB"/>
          </w:rPr>
          <w:tab/>
        </w:r>
      </w:ins>
      <w:ins w:id="293" w:author="Ericsson" w:date="2016-11-21T12:32:00Z">
        <w:r w:rsidRPr="001933E5">
          <w:rPr>
            <w:lang w:val="en-GB"/>
          </w:rPr>
          <w:t>Narrowband Physical downlink control channel (NPDCCH)</w:t>
        </w:r>
      </w:ins>
      <w:ins w:id="294" w:author="Ericsson" w:date="2016-11-21T12:36:00Z">
        <w:r>
          <w:rPr>
            <w:lang w:val="en-GB"/>
          </w:rPr>
          <w:t xml:space="preserve">: </w:t>
        </w:r>
      </w:ins>
      <w:ins w:id="295" w:author="Ericsson" w:date="2016-11-21T12:32:00Z">
        <w:r w:rsidRPr="001933E5">
          <w:rPr>
            <w:lang w:val="en-GB"/>
          </w:rPr>
          <w:t>Informs the NB-</w:t>
        </w:r>
        <w:proofErr w:type="spellStart"/>
        <w:r w:rsidRPr="001933E5">
          <w:rPr>
            <w:lang w:val="en-GB"/>
          </w:rPr>
          <w:t>IoT</w:t>
        </w:r>
        <w:proofErr w:type="spellEnd"/>
        <w:r w:rsidRPr="001933E5">
          <w:rPr>
            <w:lang w:val="en-GB"/>
          </w:rPr>
          <w:t xml:space="preserve"> UE about the resource allocation of PCH and DL-SCH</w:t>
        </w:r>
      </w:ins>
      <w:ins w:id="296" w:author="Ericsson" w:date="2016-11-21T12:37:00Z">
        <w:r>
          <w:rPr>
            <w:lang w:val="en-GB"/>
          </w:rPr>
          <w:t>.</w:t>
        </w:r>
      </w:ins>
      <w:ins w:id="297" w:author="Ericsson" w:date="2016-11-21T12:36:00Z">
        <w:r>
          <w:rPr>
            <w:lang w:val="en-GB"/>
          </w:rPr>
          <w:t xml:space="preserve"> </w:t>
        </w:r>
      </w:ins>
      <w:ins w:id="298" w:author="Ericsson" w:date="2016-11-21T12:32:00Z">
        <w:r w:rsidRPr="001933E5">
          <w:rPr>
            <w:lang w:val="en-GB"/>
          </w:rPr>
          <w:t>Carries the uplink sch</w:t>
        </w:r>
        <w:r>
          <w:rPr>
            <w:lang w:val="en-GB"/>
          </w:rPr>
          <w:t>eduling grant for the NB-</w:t>
        </w:r>
        <w:proofErr w:type="spellStart"/>
        <w:r>
          <w:rPr>
            <w:lang w:val="en-GB"/>
          </w:rPr>
          <w:t>IoT</w:t>
        </w:r>
        <w:proofErr w:type="spellEnd"/>
        <w:r>
          <w:rPr>
            <w:lang w:val="en-GB"/>
          </w:rPr>
          <w:t xml:space="preserve"> UE</w:t>
        </w:r>
      </w:ins>
      <w:ins w:id="299" w:author="Ericsson" w:date="2016-11-21T12:37:00Z">
        <w:r>
          <w:rPr>
            <w:lang w:val="en-GB"/>
          </w:rPr>
          <w:t>.</w:t>
        </w:r>
      </w:ins>
      <w:ins w:id="300" w:author="Ericsson" w:date="2016-11-21T12:32:00Z">
        <w:r w:rsidRPr="001933E5">
          <w:rPr>
            <w:lang w:val="en-GB"/>
          </w:rPr>
          <w:t xml:space="preserve"> Carries the direct indication information.</w:t>
        </w:r>
      </w:ins>
    </w:p>
    <w:p w14:paraId="04ACD00A" w14:textId="77777777" w:rsidR="001933E5" w:rsidRPr="001933E5" w:rsidRDefault="001933E5" w:rsidP="001933E5">
      <w:pPr>
        <w:pStyle w:val="enumlev1"/>
        <w:rPr>
          <w:ins w:id="301" w:author="Ericsson" w:date="2016-11-21T12:32:00Z"/>
          <w:lang w:val="en-GB"/>
        </w:rPr>
      </w:pPr>
      <w:ins w:id="302" w:author="Ericsson" w:date="2016-11-21T12:37:00Z">
        <w:r w:rsidRPr="00880B6E">
          <w:rPr>
            <w:lang w:val="en-GB"/>
          </w:rPr>
          <w:t>–</w:t>
        </w:r>
        <w:r w:rsidRPr="00880B6E">
          <w:rPr>
            <w:lang w:val="en-GB"/>
          </w:rPr>
          <w:tab/>
        </w:r>
      </w:ins>
      <w:ins w:id="303" w:author="Ericsson" w:date="2016-11-21T12:32:00Z">
        <w:r w:rsidRPr="001933E5">
          <w:rPr>
            <w:lang w:val="en-GB"/>
          </w:rPr>
          <w:t>Narrowband Physical uplink shared channel (NPUSCH)</w:t>
        </w:r>
      </w:ins>
      <w:ins w:id="304" w:author="Ericsson" w:date="2016-11-21T12:37:00Z">
        <w:r>
          <w:rPr>
            <w:lang w:val="en-GB"/>
          </w:rPr>
          <w:t xml:space="preserve">: </w:t>
        </w:r>
      </w:ins>
      <w:ins w:id="305" w:author="Ericsson" w:date="2016-11-21T12:32:00Z">
        <w:r w:rsidRPr="001933E5">
          <w:rPr>
            <w:lang w:val="en-GB"/>
          </w:rPr>
          <w:tab/>
          <w:t>Carries the UL-SCH and Hybrid ARQ ACK/NAKs in response to downlink transmission for the NB-</w:t>
        </w:r>
        <w:proofErr w:type="spellStart"/>
        <w:r w:rsidRPr="001933E5">
          <w:rPr>
            <w:lang w:val="en-GB"/>
          </w:rPr>
          <w:t>IoT</w:t>
        </w:r>
        <w:proofErr w:type="spellEnd"/>
        <w:r w:rsidRPr="001933E5">
          <w:rPr>
            <w:lang w:val="en-GB"/>
          </w:rPr>
          <w:t xml:space="preserve"> UE.</w:t>
        </w:r>
      </w:ins>
    </w:p>
    <w:p w14:paraId="74B5D324" w14:textId="77777777" w:rsidR="001933E5" w:rsidRDefault="001933E5" w:rsidP="001933E5">
      <w:pPr>
        <w:pStyle w:val="enumlev1"/>
        <w:rPr>
          <w:ins w:id="306" w:author="Ericsson" w:date="2016-11-21T12:32:00Z"/>
          <w:lang w:val="en-GB"/>
        </w:rPr>
      </w:pPr>
      <w:ins w:id="307" w:author="Ericsson" w:date="2016-11-21T12:37:00Z">
        <w:r w:rsidRPr="00880B6E">
          <w:rPr>
            <w:lang w:val="en-GB"/>
          </w:rPr>
          <w:t>–</w:t>
        </w:r>
        <w:r w:rsidRPr="00880B6E">
          <w:rPr>
            <w:lang w:val="en-GB"/>
          </w:rPr>
          <w:tab/>
        </w:r>
      </w:ins>
      <w:ins w:id="308" w:author="Ericsson" w:date="2016-11-21T12:32:00Z">
        <w:r w:rsidRPr="001933E5">
          <w:rPr>
            <w:lang w:val="en-GB"/>
          </w:rPr>
          <w:t>Narrowband Physical random access channel (NPRACH)</w:t>
        </w:r>
      </w:ins>
      <w:ins w:id="309" w:author="Ericsson" w:date="2016-11-21T12:37:00Z">
        <w:r>
          <w:rPr>
            <w:lang w:val="en-GB"/>
          </w:rPr>
          <w:t xml:space="preserve">: </w:t>
        </w:r>
      </w:ins>
      <w:ins w:id="310" w:author="Ericsson" w:date="2016-11-21T12:32:00Z">
        <w:r w:rsidRPr="001933E5">
          <w:rPr>
            <w:lang w:val="en-GB"/>
          </w:rPr>
          <w:tab/>
          <w:t>Carries the random access preamble for the NB-</w:t>
        </w:r>
        <w:proofErr w:type="spellStart"/>
        <w:r w:rsidRPr="001933E5">
          <w:rPr>
            <w:lang w:val="en-GB"/>
          </w:rPr>
          <w:t>IoT</w:t>
        </w:r>
        <w:proofErr w:type="spellEnd"/>
        <w:r w:rsidRPr="001933E5">
          <w:rPr>
            <w:lang w:val="en-GB"/>
          </w:rPr>
          <w:t xml:space="preserve"> UE.</w:t>
        </w:r>
      </w:ins>
    </w:p>
    <w:p w14:paraId="7E71FF2A" w14:textId="77777777" w:rsidR="001933E5" w:rsidRPr="00880B6E" w:rsidRDefault="001933E5" w:rsidP="00217D45">
      <w:pPr>
        <w:pStyle w:val="enumlev1"/>
        <w:rPr>
          <w:lang w:val="en-GB"/>
        </w:rPr>
      </w:pPr>
    </w:p>
    <w:p w14:paraId="7656EE75" w14:textId="77777777" w:rsidR="00880B6E" w:rsidRPr="00880B6E" w:rsidRDefault="00880B6E" w:rsidP="00880B6E">
      <w:pPr>
        <w:pStyle w:val="Titolo5"/>
        <w:rPr>
          <w:lang w:val="en-GB"/>
        </w:rPr>
      </w:pPr>
      <w:r w:rsidRPr="00880B6E">
        <w:rPr>
          <w:lang w:val="en-GB"/>
        </w:rPr>
        <w:t>1.1.3.3.2</w:t>
      </w:r>
      <w:r w:rsidRPr="00880B6E">
        <w:rPr>
          <w:lang w:val="en-GB"/>
        </w:rPr>
        <w:tab/>
        <w:t>Time-domain structure and duplex schemes</w:t>
      </w:r>
    </w:p>
    <w:p w14:paraId="0006F69E" w14:textId="77777777" w:rsidR="00880B6E" w:rsidRPr="00880B6E" w:rsidRDefault="00880B6E" w:rsidP="00EF7410">
      <w:pPr>
        <w:rPr>
          <w:lang w:val="en-GB"/>
        </w:rPr>
      </w:pPr>
      <w:r w:rsidRPr="00880B6E">
        <w:rPr>
          <w:lang w:val="en-GB"/>
        </w:rPr>
        <w:t>Figure 1.</w:t>
      </w:r>
      <w:r w:rsidR="00EF7410">
        <w:rPr>
          <w:lang w:val="en-GB"/>
        </w:rPr>
        <w:t>8</w:t>
      </w:r>
      <w:r w:rsidRPr="00880B6E">
        <w:rPr>
          <w:lang w:val="en-GB"/>
        </w:rPr>
        <w:t xml:space="preserve"> illustrates the high-level time-domain structure for transmission, with each (</w:t>
      </w:r>
      <w:r w:rsidRPr="00880B6E">
        <w:rPr>
          <w:i/>
          <w:iCs/>
          <w:lang w:val="en-GB"/>
        </w:rPr>
        <w:t>radio</w:t>
      </w:r>
      <w:r w:rsidRPr="00880B6E">
        <w:rPr>
          <w:lang w:val="en-GB"/>
        </w:rPr>
        <w:t xml:space="preserve">) </w:t>
      </w:r>
      <w:r w:rsidRPr="00880B6E">
        <w:rPr>
          <w:i/>
          <w:iCs/>
          <w:lang w:val="en-GB"/>
        </w:rPr>
        <w:t xml:space="preserve">frame </w:t>
      </w:r>
      <w:r w:rsidRPr="00880B6E">
        <w:rPr>
          <w:lang w:val="en-GB"/>
        </w:rPr>
        <w:t xml:space="preserve">of length 10 </w:t>
      </w:r>
      <w:proofErr w:type="spellStart"/>
      <w:r w:rsidRPr="00880B6E">
        <w:rPr>
          <w:lang w:val="en-GB"/>
        </w:rPr>
        <w:t>ms</w:t>
      </w:r>
      <w:proofErr w:type="spellEnd"/>
      <w:r w:rsidRPr="00880B6E">
        <w:rPr>
          <w:lang w:val="en-GB"/>
        </w:rPr>
        <w:t xml:space="preserve"> consisting of ten equally sized </w:t>
      </w:r>
      <w:proofErr w:type="spellStart"/>
      <w:r w:rsidRPr="00880B6E">
        <w:rPr>
          <w:i/>
          <w:iCs/>
          <w:lang w:val="en-GB"/>
        </w:rPr>
        <w:t>subframes</w:t>
      </w:r>
      <w:proofErr w:type="spellEnd"/>
      <w:r w:rsidRPr="00880B6E">
        <w:rPr>
          <w:lang w:val="en-GB"/>
        </w:rPr>
        <w:t xml:space="preserve"> of length 1 </w:t>
      </w:r>
      <w:proofErr w:type="spellStart"/>
      <w:r w:rsidRPr="00880B6E">
        <w:rPr>
          <w:lang w:val="en-GB"/>
        </w:rPr>
        <w:t>ms</w:t>
      </w:r>
      <w:proofErr w:type="spellEnd"/>
      <w:r w:rsidRPr="00880B6E">
        <w:rPr>
          <w:lang w:val="en-GB"/>
        </w:rPr>
        <w:t xml:space="preserve">. Each </w:t>
      </w:r>
      <w:proofErr w:type="spellStart"/>
      <w:r w:rsidRPr="00880B6E">
        <w:rPr>
          <w:lang w:val="en-GB"/>
        </w:rPr>
        <w:t>subframe</w:t>
      </w:r>
      <w:proofErr w:type="spellEnd"/>
      <w:r w:rsidRPr="00880B6E">
        <w:rPr>
          <w:lang w:val="en-GB"/>
        </w:rPr>
        <w:t xml:space="preserve"> consists of two equally sized </w:t>
      </w:r>
      <w:r w:rsidRPr="00880B6E">
        <w:rPr>
          <w:i/>
          <w:iCs/>
          <w:lang w:val="en-GB"/>
        </w:rPr>
        <w:t>slots</w:t>
      </w:r>
      <w:r w:rsidRPr="00880B6E">
        <w:rPr>
          <w:lang w:val="en-GB"/>
        </w:rPr>
        <w:t xml:space="preserve"> of length </w:t>
      </w:r>
      <w:proofErr w:type="spellStart"/>
      <w:r w:rsidRPr="00880B6E">
        <w:rPr>
          <w:i/>
          <w:iCs/>
          <w:lang w:val="en-GB"/>
        </w:rPr>
        <w:t>T</w:t>
      </w:r>
      <w:r w:rsidRPr="00880B6E">
        <w:rPr>
          <w:vertAlign w:val="subscript"/>
          <w:lang w:val="en-GB"/>
        </w:rPr>
        <w:t>slot</w:t>
      </w:r>
      <w:proofErr w:type="spellEnd"/>
      <w:r w:rsidRPr="00880B6E">
        <w:rPr>
          <w:lang w:val="en-GB"/>
        </w:rPr>
        <w:t> = 0.5 </w:t>
      </w:r>
      <w:proofErr w:type="spellStart"/>
      <w:r w:rsidRPr="00880B6E">
        <w:rPr>
          <w:lang w:val="en-GB"/>
        </w:rPr>
        <w:t>ms</w:t>
      </w:r>
      <w:proofErr w:type="spellEnd"/>
      <w:r w:rsidRPr="00880B6E">
        <w:rPr>
          <w:lang w:val="en-GB"/>
        </w:rPr>
        <w:t xml:space="preserve"> with each slot consisting of a number of OFDM symbols including cyclic prefix.</w:t>
      </w:r>
    </w:p>
    <w:p w14:paraId="262FC578" w14:textId="77777777" w:rsidR="00880B6E" w:rsidRPr="00880B6E" w:rsidRDefault="00880B6E" w:rsidP="00EF7410">
      <w:pPr>
        <w:pStyle w:val="FigureNo"/>
        <w:rPr>
          <w:lang w:val="en-GB"/>
        </w:rPr>
      </w:pPr>
      <w:r w:rsidRPr="00880B6E">
        <w:rPr>
          <w:lang w:val="en-GB"/>
        </w:rPr>
        <w:lastRenderedPageBreak/>
        <w:t>Figure 1.</w:t>
      </w:r>
      <w:r w:rsidR="00EF7410">
        <w:rPr>
          <w:lang w:val="en-GB"/>
        </w:rPr>
        <w:t>8</w:t>
      </w:r>
    </w:p>
    <w:p w14:paraId="11B75DAC" w14:textId="77777777" w:rsidR="00880B6E" w:rsidRPr="00880B6E" w:rsidRDefault="00880B6E" w:rsidP="00880B6E">
      <w:pPr>
        <w:pStyle w:val="Figuretitle"/>
        <w:rPr>
          <w:lang w:val="en-GB"/>
        </w:rPr>
      </w:pPr>
      <w:r w:rsidRPr="00880B6E">
        <w:rPr>
          <w:i/>
          <w:lang w:val="en-GB"/>
        </w:rPr>
        <w:t>LTE-Advanced</w:t>
      </w:r>
      <w:r w:rsidRPr="00880B6E">
        <w:rPr>
          <w:lang w:val="en-GB"/>
        </w:rPr>
        <w:t xml:space="preserve"> time-domain structure</w:t>
      </w:r>
    </w:p>
    <w:p w14:paraId="42913EC4" w14:textId="77777777" w:rsidR="00880B6E" w:rsidRPr="00D65565" w:rsidRDefault="00880B6E" w:rsidP="00880B6E">
      <w:pPr>
        <w:pStyle w:val="Figure"/>
      </w:pPr>
      <w:r w:rsidRPr="00D65565">
        <w:object w:dxaOrig="10141" w:dyaOrig="4751" w14:anchorId="50B91D2B">
          <v:shape id="_x0000_i1033" type="#_x0000_t75" style="width:481.55pt;height:226.35pt" o:ole="" o:allowoverlap="f">
            <v:imagedata r:id="rId28" o:title=""/>
          </v:shape>
          <o:OLEObject Type="Embed" ProgID="CorelDRAW.Graphic.14" ShapeID="_x0000_i1033" DrawAspect="Content" ObjectID="_1542106696" r:id="rId29"/>
        </w:object>
      </w:r>
    </w:p>
    <w:p w14:paraId="5921B048" w14:textId="77777777" w:rsidR="00880B6E" w:rsidRDefault="00880B6E" w:rsidP="00880B6E">
      <w:pPr>
        <w:rPr>
          <w:i/>
        </w:rPr>
      </w:pPr>
    </w:p>
    <w:p w14:paraId="7C749424" w14:textId="77777777" w:rsidR="00880B6E" w:rsidRPr="00880B6E" w:rsidRDefault="00880B6E" w:rsidP="00EF7410">
      <w:pPr>
        <w:rPr>
          <w:lang w:val="en-GB"/>
        </w:rPr>
      </w:pPr>
      <w:r w:rsidRPr="00880B6E">
        <w:rPr>
          <w:i/>
          <w:lang w:val="en-GB"/>
        </w:rPr>
        <w:t>LTE-Advanced</w:t>
      </w:r>
      <w:r w:rsidRPr="00880B6E">
        <w:rPr>
          <w:lang w:val="en-GB"/>
        </w:rPr>
        <w:t xml:space="preserve"> can operate in both FDD and TDD as illustrated in Fig. 1.</w:t>
      </w:r>
      <w:r w:rsidR="00EF7410">
        <w:rPr>
          <w:lang w:val="en-GB"/>
        </w:rPr>
        <w:t>9</w:t>
      </w:r>
      <w:r w:rsidRPr="00880B6E">
        <w:rPr>
          <w:lang w:val="en-GB"/>
        </w:rPr>
        <w:t>. Although the time</w:t>
      </w:r>
      <w:r w:rsidRPr="00880B6E">
        <w:rPr>
          <w:lang w:val="en-GB"/>
        </w:rPr>
        <w:noBreakHyphen/>
        <w:t xml:space="preserve">domain structure is, in most respects, the same for FDD and TDD there are some differences between the two duplex modes, most notably the presence of a </w:t>
      </w:r>
      <w:r w:rsidRPr="00880B6E">
        <w:rPr>
          <w:i/>
          <w:iCs/>
          <w:lang w:val="en-GB"/>
        </w:rPr>
        <w:t>special</w:t>
      </w:r>
      <w:r w:rsidRPr="00880B6E">
        <w:rPr>
          <w:lang w:val="en-GB"/>
        </w:rPr>
        <w:t xml:space="preserve"> </w:t>
      </w:r>
      <w:proofErr w:type="spellStart"/>
      <w:r w:rsidRPr="00880B6E">
        <w:rPr>
          <w:i/>
          <w:iCs/>
          <w:lang w:val="en-GB"/>
        </w:rPr>
        <w:t>subframe</w:t>
      </w:r>
      <w:proofErr w:type="spellEnd"/>
      <w:r w:rsidRPr="00880B6E">
        <w:rPr>
          <w:lang w:val="en-GB"/>
        </w:rPr>
        <w:t xml:space="preserve"> in case of TDD. The special </w:t>
      </w:r>
      <w:proofErr w:type="spellStart"/>
      <w:r w:rsidRPr="00880B6E">
        <w:rPr>
          <w:lang w:val="en-GB"/>
        </w:rPr>
        <w:t>subframe</w:t>
      </w:r>
      <w:proofErr w:type="spellEnd"/>
      <w:r w:rsidRPr="00880B6E">
        <w:rPr>
          <w:lang w:val="en-GB"/>
        </w:rPr>
        <w:t xml:space="preserve"> is used to provide the necessary guard time for downlink-to-uplink switching.</w:t>
      </w:r>
    </w:p>
    <w:p w14:paraId="1F642F0D" w14:textId="77777777" w:rsidR="00880B6E" w:rsidRPr="00880B6E" w:rsidRDefault="00880B6E" w:rsidP="00EF7410">
      <w:pPr>
        <w:pStyle w:val="FigureNo"/>
        <w:rPr>
          <w:lang w:val="en-GB"/>
        </w:rPr>
      </w:pPr>
      <w:r w:rsidRPr="00880B6E">
        <w:rPr>
          <w:lang w:val="en-GB"/>
        </w:rPr>
        <w:t>Figure 1.</w:t>
      </w:r>
      <w:r w:rsidR="00EF7410">
        <w:rPr>
          <w:lang w:val="en-GB"/>
        </w:rPr>
        <w:t>9</w:t>
      </w:r>
    </w:p>
    <w:p w14:paraId="616DD6DE" w14:textId="77777777" w:rsidR="00880B6E" w:rsidRPr="00880B6E" w:rsidRDefault="00880B6E" w:rsidP="00880B6E">
      <w:pPr>
        <w:pStyle w:val="Figuretitle"/>
        <w:rPr>
          <w:lang w:val="en-GB"/>
        </w:rPr>
      </w:pPr>
      <w:r w:rsidRPr="00880B6E">
        <w:rPr>
          <w:lang w:val="en-GB"/>
        </w:rPr>
        <w:t>Uplink/downlink time/frequency structure in case of FDD and TDD</w:t>
      </w:r>
    </w:p>
    <w:p w14:paraId="4DD8F7FC" w14:textId="77777777" w:rsidR="00880B6E" w:rsidRDefault="00880B6E" w:rsidP="00880B6E">
      <w:pPr>
        <w:pStyle w:val="Figure"/>
      </w:pPr>
      <w:r w:rsidRPr="00D65565">
        <w:object w:dxaOrig="7821" w:dyaOrig="2519" w14:anchorId="68A0D342">
          <v:shape id="_x0000_i1034" type="#_x0000_t75" style="width:390.55pt;height:126.7pt" o:ole="" o:allowoverlap="f">
            <v:imagedata r:id="rId30" o:title=""/>
          </v:shape>
          <o:OLEObject Type="Embed" ProgID="CorelDRAW.Graphic.14" ShapeID="_x0000_i1034" DrawAspect="Content" ObjectID="_1542106697" r:id="rId31"/>
        </w:object>
      </w:r>
    </w:p>
    <w:p w14:paraId="17AE699F" w14:textId="77777777" w:rsidR="00880B6E" w:rsidRPr="0073794E" w:rsidRDefault="00880B6E" w:rsidP="00880B6E"/>
    <w:p w14:paraId="1916C1E5" w14:textId="77777777" w:rsidR="00880B6E" w:rsidRPr="00880B6E" w:rsidRDefault="00880B6E" w:rsidP="00EF7410">
      <w:pPr>
        <w:rPr>
          <w:lang w:val="en-GB"/>
        </w:rPr>
      </w:pPr>
      <w:r w:rsidRPr="00880B6E">
        <w:rPr>
          <w:lang w:val="en-GB"/>
        </w:rPr>
        <w:t>In case of FDD operation (upper part of Fig. 1.</w:t>
      </w:r>
      <w:r w:rsidR="00EF7410">
        <w:rPr>
          <w:lang w:val="en-GB"/>
        </w:rPr>
        <w:t>9</w:t>
      </w:r>
      <w:r w:rsidRPr="00880B6E">
        <w:rPr>
          <w:lang w:val="en-GB"/>
        </w:rPr>
        <w:t>), there are two carrier frequencies for each component carrier, one for uplink transmission (</w:t>
      </w:r>
      <w:proofErr w:type="spellStart"/>
      <w:r w:rsidRPr="00880B6E">
        <w:rPr>
          <w:i/>
          <w:iCs/>
          <w:lang w:val="en-GB"/>
        </w:rPr>
        <w:t>f</w:t>
      </w:r>
      <w:r w:rsidRPr="00880B6E">
        <w:rPr>
          <w:vertAlign w:val="subscript"/>
          <w:lang w:val="en-GB"/>
        </w:rPr>
        <w:t>UL</w:t>
      </w:r>
      <w:proofErr w:type="spellEnd"/>
      <w:r w:rsidRPr="00880B6E">
        <w:rPr>
          <w:lang w:val="en-GB"/>
        </w:rPr>
        <w:t>) and one for downlink transmission (</w:t>
      </w:r>
      <w:proofErr w:type="spellStart"/>
      <w:r w:rsidRPr="00880B6E">
        <w:rPr>
          <w:i/>
          <w:iCs/>
          <w:lang w:val="en-GB"/>
        </w:rPr>
        <w:t>f</w:t>
      </w:r>
      <w:r w:rsidRPr="00880B6E">
        <w:rPr>
          <w:vertAlign w:val="subscript"/>
          <w:lang w:val="en-GB"/>
        </w:rPr>
        <w:t>DL</w:t>
      </w:r>
      <w:proofErr w:type="spellEnd"/>
      <w:r w:rsidRPr="00880B6E">
        <w:rPr>
          <w:lang w:val="en-GB"/>
        </w:rPr>
        <w:t xml:space="preserve">). During each frame, there are thus ten uplink </w:t>
      </w:r>
      <w:proofErr w:type="spellStart"/>
      <w:r w:rsidRPr="00880B6E">
        <w:rPr>
          <w:lang w:val="en-GB"/>
        </w:rPr>
        <w:t>subframes</w:t>
      </w:r>
      <w:proofErr w:type="spellEnd"/>
      <w:r w:rsidRPr="00880B6E">
        <w:rPr>
          <w:lang w:val="en-GB"/>
        </w:rPr>
        <w:t xml:space="preserve"> and ten downlink </w:t>
      </w:r>
      <w:proofErr w:type="spellStart"/>
      <w:r w:rsidRPr="00880B6E">
        <w:rPr>
          <w:lang w:val="en-GB"/>
        </w:rPr>
        <w:t>subframes</w:t>
      </w:r>
      <w:proofErr w:type="spellEnd"/>
      <w:r w:rsidRPr="00880B6E">
        <w:rPr>
          <w:lang w:val="en-GB"/>
        </w:rPr>
        <w:t xml:space="preserve"> and uplink and downlink transmission can occur simultaneously within a cell. Half-duplex operation at the UE side is supported by the scheduler ensuring non-simultaneous reception and transmission at the UE.</w:t>
      </w:r>
    </w:p>
    <w:p w14:paraId="19192C76" w14:textId="77777777" w:rsidR="00880B6E" w:rsidRPr="00880B6E" w:rsidRDefault="00880B6E" w:rsidP="00EF7410">
      <w:pPr>
        <w:rPr>
          <w:lang w:val="en-GB"/>
        </w:rPr>
      </w:pPr>
      <w:r w:rsidRPr="00880B6E">
        <w:rPr>
          <w:lang w:val="en-GB"/>
        </w:rPr>
        <w:t>In case of TDD operation (lower part of Fig. 1.</w:t>
      </w:r>
      <w:r w:rsidR="00EF7410">
        <w:rPr>
          <w:lang w:val="en-GB"/>
        </w:rPr>
        <w:t>9</w:t>
      </w:r>
      <w:r w:rsidRPr="00880B6E">
        <w:rPr>
          <w:lang w:val="en-GB"/>
        </w:rPr>
        <w:t xml:space="preserve">), there is only a single carrier frequency per component carrier and uplink and downlink transmissions are always separated in time also on a cell basis. As seen in the figure, some </w:t>
      </w:r>
      <w:proofErr w:type="spellStart"/>
      <w:r w:rsidRPr="00880B6E">
        <w:rPr>
          <w:lang w:val="en-GB"/>
        </w:rPr>
        <w:t>subframes</w:t>
      </w:r>
      <w:proofErr w:type="spellEnd"/>
      <w:r w:rsidRPr="00880B6E">
        <w:rPr>
          <w:lang w:val="en-GB"/>
        </w:rPr>
        <w:t xml:space="preserve"> are allocated for uplink transmissions and some </w:t>
      </w:r>
      <w:proofErr w:type="spellStart"/>
      <w:r w:rsidRPr="00880B6E">
        <w:rPr>
          <w:lang w:val="en-GB"/>
        </w:rPr>
        <w:t>subframes</w:t>
      </w:r>
      <w:proofErr w:type="spellEnd"/>
      <w:r w:rsidRPr="00880B6E">
        <w:rPr>
          <w:lang w:val="en-GB"/>
        </w:rPr>
        <w:t xml:space="preserve"> for downlink transmission with the switch between downlink and uplink occurring in the </w:t>
      </w:r>
      <w:r w:rsidRPr="00880B6E">
        <w:rPr>
          <w:i/>
          <w:iCs/>
          <w:lang w:val="en-GB"/>
        </w:rPr>
        <w:lastRenderedPageBreak/>
        <w:t xml:space="preserve">special </w:t>
      </w:r>
      <w:proofErr w:type="spellStart"/>
      <w:r w:rsidRPr="00880B6E">
        <w:rPr>
          <w:i/>
          <w:iCs/>
          <w:lang w:val="en-GB"/>
        </w:rPr>
        <w:t>subframe</w:t>
      </w:r>
      <w:proofErr w:type="spellEnd"/>
      <w:r w:rsidRPr="00880B6E">
        <w:rPr>
          <w:lang w:val="en-GB"/>
        </w:rPr>
        <w:t xml:space="preserve">. The special </w:t>
      </w:r>
      <w:proofErr w:type="spellStart"/>
      <w:r w:rsidRPr="00880B6E">
        <w:rPr>
          <w:lang w:val="en-GB"/>
        </w:rPr>
        <w:t>subframe</w:t>
      </w:r>
      <w:proofErr w:type="spellEnd"/>
      <w:r w:rsidRPr="00880B6E">
        <w:rPr>
          <w:lang w:val="en-GB"/>
        </w:rPr>
        <w:t xml:space="preserve"> is split into three parts: a downlink part (</w:t>
      </w:r>
      <w:proofErr w:type="spellStart"/>
      <w:r w:rsidRPr="00880B6E">
        <w:rPr>
          <w:lang w:val="en-GB"/>
        </w:rPr>
        <w:t>DwPTS</w:t>
      </w:r>
      <w:proofErr w:type="spellEnd"/>
      <w:r w:rsidRPr="00880B6E">
        <w:rPr>
          <w:lang w:val="en-GB"/>
        </w:rPr>
        <w:t>), a guard period (GP) where the switch occurs, and an uplink part (</w:t>
      </w:r>
      <w:proofErr w:type="spellStart"/>
      <w:r w:rsidRPr="00880B6E">
        <w:rPr>
          <w:lang w:val="en-GB"/>
        </w:rPr>
        <w:t>UpPTS</w:t>
      </w:r>
      <w:proofErr w:type="spellEnd"/>
      <w:r w:rsidRPr="00880B6E">
        <w:rPr>
          <w:lang w:val="en-GB"/>
        </w:rPr>
        <w:t xml:space="preserve">). The </w:t>
      </w:r>
      <w:proofErr w:type="spellStart"/>
      <w:r w:rsidRPr="00880B6E">
        <w:rPr>
          <w:lang w:val="en-GB"/>
        </w:rPr>
        <w:t>DwPTS</w:t>
      </w:r>
      <w:proofErr w:type="spellEnd"/>
      <w:r w:rsidRPr="00880B6E">
        <w:rPr>
          <w:lang w:val="en-GB"/>
        </w:rPr>
        <w:t xml:space="preserve"> is in essence treated as a normal downlink </w:t>
      </w:r>
      <w:proofErr w:type="spellStart"/>
      <w:r w:rsidRPr="00880B6E">
        <w:rPr>
          <w:lang w:val="en-GB"/>
        </w:rPr>
        <w:t>subframe</w:t>
      </w:r>
      <w:proofErr w:type="spellEnd"/>
      <w:r w:rsidRPr="00880B6E">
        <w:rPr>
          <w:lang w:val="en-GB"/>
        </w:rPr>
        <w:t xml:space="preserve">, although the amount of data that it is possible to transmit is smaller due to the reduced length of the </w:t>
      </w:r>
      <w:proofErr w:type="spellStart"/>
      <w:r w:rsidRPr="00880B6E">
        <w:rPr>
          <w:lang w:val="en-GB"/>
        </w:rPr>
        <w:t>DwPTS</w:t>
      </w:r>
      <w:proofErr w:type="spellEnd"/>
      <w:r w:rsidRPr="00880B6E">
        <w:rPr>
          <w:lang w:val="en-GB"/>
        </w:rPr>
        <w:t xml:space="preserve">. The </w:t>
      </w:r>
      <w:proofErr w:type="spellStart"/>
      <w:r w:rsidRPr="00880B6E">
        <w:rPr>
          <w:lang w:val="en-GB"/>
        </w:rPr>
        <w:t>UpPTS</w:t>
      </w:r>
      <w:proofErr w:type="spellEnd"/>
      <w:r w:rsidRPr="00880B6E">
        <w:rPr>
          <w:lang w:val="en-GB"/>
        </w:rPr>
        <w:t xml:space="preserve"> can be used for channel sounding or random access. The </w:t>
      </w:r>
      <w:proofErr w:type="spellStart"/>
      <w:r w:rsidRPr="00880B6E">
        <w:rPr>
          <w:lang w:val="en-GB"/>
        </w:rPr>
        <w:t>DwPTS</w:t>
      </w:r>
      <w:proofErr w:type="spellEnd"/>
      <w:r w:rsidRPr="00880B6E">
        <w:rPr>
          <w:lang w:val="en-GB"/>
        </w:rPr>
        <w:t xml:space="preserve">, GP, and </w:t>
      </w:r>
      <w:proofErr w:type="spellStart"/>
      <w:r w:rsidRPr="00880B6E">
        <w:rPr>
          <w:lang w:val="en-GB"/>
        </w:rPr>
        <w:t>UpPTS</w:t>
      </w:r>
      <w:proofErr w:type="spellEnd"/>
      <w:r w:rsidRPr="00880B6E">
        <w:rPr>
          <w:lang w:val="en-GB"/>
        </w:rPr>
        <w:t xml:space="preserve"> have configurable individual lengths to support different deployment scenarios, and a total length of 1 </w:t>
      </w:r>
      <w:proofErr w:type="spellStart"/>
      <w:r w:rsidRPr="00880B6E">
        <w:rPr>
          <w:lang w:val="en-GB"/>
        </w:rPr>
        <w:t>ms</w:t>
      </w:r>
      <w:proofErr w:type="spellEnd"/>
      <w:r w:rsidRPr="00880B6E">
        <w:rPr>
          <w:lang w:val="en-GB"/>
        </w:rPr>
        <w:t>.</w:t>
      </w:r>
    </w:p>
    <w:p w14:paraId="75CB5C2B" w14:textId="77777777" w:rsidR="00880B6E" w:rsidRPr="00880B6E" w:rsidRDefault="00880B6E" w:rsidP="00EF7410">
      <w:pPr>
        <w:rPr>
          <w:lang w:val="en-GB"/>
        </w:rPr>
      </w:pPr>
      <w:r w:rsidRPr="00880B6E">
        <w:rPr>
          <w:lang w:val="en-GB"/>
        </w:rPr>
        <w:t>Different asymmetries in terms of the amount of resources allocated for uplink and downlink transmission, respectively, are provided through seven different downlink/uplink configurations as shown in Fig. 1.</w:t>
      </w:r>
      <w:r w:rsidR="00EF7410">
        <w:rPr>
          <w:lang w:val="en-GB"/>
        </w:rPr>
        <w:t>10</w:t>
      </w:r>
      <w:r w:rsidRPr="00880B6E">
        <w:rPr>
          <w:lang w:val="en-GB"/>
        </w:rPr>
        <w:t>. In case of carrier aggregation, the downlink/uplink configuration is identical across component carriers</w:t>
      </w:r>
      <w:r w:rsidRPr="00880B6E">
        <w:rPr>
          <w:lang w:val="en-GB" w:eastAsia="zh-CN"/>
        </w:rPr>
        <w:t xml:space="preserve"> in the same band and may be the same or different across component carriers in different bands</w:t>
      </w:r>
      <w:r w:rsidRPr="00880B6E">
        <w:rPr>
          <w:lang w:val="en-GB"/>
        </w:rPr>
        <w:t>.</w:t>
      </w:r>
    </w:p>
    <w:p w14:paraId="159BCB65" w14:textId="77777777" w:rsidR="00880B6E" w:rsidRPr="00880B6E" w:rsidRDefault="00880B6E" w:rsidP="00880B6E">
      <w:pPr>
        <w:rPr>
          <w:lang w:val="en-GB"/>
        </w:rPr>
      </w:pPr>
      <w:r w:rsidRPr="00880B6E">
        <w:rPr>
          <w:lang w:val="en-GB"/>
        </w:rPr>
        <w:t xml:space="preserve">Coexistence between the TDD RIT and other (IMT-2000) TDD systems such as TD-SCDMA is catered for by aligning the switch points between the two systems and selecting the appropriate special </w:t>
      </w:r>
      <w:proofErr w:type="spellStart"/>
      <w:r w:rsidRPr="00880B6E">
        <w:rPr>
          <w:lang w:val="en-GB"/>
        </w:rPr>
        <w:t>subframe</w:t>
      </w:r>
      <w:proofErr w:type="spellEnd"/>
      <w:r w:rsidRPr="00880B6E">
        <w:rPr>
          <w:lang w:val="en-GB"/>
        </w:rPr>
        <w:t xml:space="preserve"> configuration and uplink-downlink asymmetry. </w:t>
      </w:r>
    </w:p>
    <w:p w14:paraId="14D69937" w14:textId="77777777" w:rsidR="00880B6E" w:rsidRPr="00880B6E" w:rsidRDefault="00880B6E" w:rsidP="00EF7410">
      <w:pPr>
        <w:pStyle w:val="FigureNo"/>
        <w:rPr>
          <w:lang w:val="en-GB"/>
        </w:rPr>
      </w:pPr>
      <w:r w:rsidRPr="00880B6E">
        <w:rPr>
          <w:lang w:val="en-GB"/>
        </w:rPr>
        <w:t>Figure 1.</w:t>
      </w:r>
      <w:r w:rsidR="00EF7410">
        <w:rPr>
          <w:lang w:val="en-GB"/>
        </w:rPr>
        <w:t>10</w:t>
      </w:r>
    </w:p>
    <w:p w14:paraId="07C09D50" w14:textId="77777777" w:rsidR="00880B6E" w:rsidRPr="00880B6E" w:rsidRDefault="00880B6E" w:rsidP="00880B6E">
      <w:pPr>
        <w:pStyle w:val="Figuretitle"/>
        <w:rPr>
          <w:lang w:val="en-GB"/>
        </w:rPr>
      </w:pPr>
      <w:r w:rsidRPr="00880B6E">
        <w:rPr>
          <w:lang w:val="en-GB"/>
        </w:rPr>
        <w:t>Uplink-downlink asymmetries supported by the TDD RIT</w:t>
      </w:r>
    </w:p>
    <w:p w14:paraId="035FC0BC" w14:textId="77777777" w:rsidR="00880B6E" w:rsidRPr="00D65565" w:rsidRDefault="00880B6E" w:rsidP="00880B6E">
      <w:pPr>
        <w:pStyle w:val="Figure"/>
      </w:pPr>
      <w:r w:rsidRPr="00D65565">
        <w:object w:dxaOrig="7681" w:dyaOrig="5144" w14:anchorId="7CD5869B">
          <v:shape id="_x0000_i1035" type="#_x0000_t75" style="width:386.5pt;height:256.3pt" o:ole="" o:allowoverlap="f">
            <v:imagedata r:id="rId32" o:title=""/>
          </v:shape>
          <o:OLEObject Type="Embed" ProgID="CorelDRAW.Graphic.14" ShapeID="_x0000_i1035" DrawAspect="Content" ObjectID="_1542106698" r:id="rId33"/>
        </w:object>
      </w:r>
    </w:p>
    <w:p w14:paraId="0B71A865" w14:textId="77777777" w:rsidR="00880B6E" w:rsidRPr="00880B6E" w:rsidRDefault="00880B6E" w:rsidP="00880B6E">
      <w:pPr>
        <w:rPr>
          <w:lang w:val="en-GB"/>
        </w:rPr>
      </w:pPr>
      <w:proofErr w:type="spellStart"/>
      <w:r w:rsidRPr="00880B6E">
        <w:rPr>
          <w:lang w:val="en-GB"/>
        </w:rPr>
        <w:t>Sidelink</w:t>
      </w:r>
      <w:proofErr w:type="spellEnd"/>
      <w:r w:rsidRPr="00880B6E">
        <w:rPr>
          <w:lang w:val="en-GB"/>
        </w:rPr>
        <w:t xml:space="preserve"> transmissions use the same frame structure as the frame structure that is defined for uplink and downlink when UEs are in network coverage. However, the </w:t>
      </w:r>
      <w:proofErr w:type="spellStart"/>
      <w:r w:rsidRPr="00880B6E">
        <w:rPr>
          <w:lang w:val="en-GB"/>
        </w:rPr>
        <w:t>sidelink</w:t>
      </w:r>
      <w:proofErr w:type="spellEnd"/>
      <w:r w:rsidRPr="00880B6E">
        <w:rPr>
          <w:lang w:val="en-GB"/>
        </w:rPr>
        <w:t xml:space="preserve"> transmissions are restricted to a sub-set of the uplink resources in time and frequency domain. </w:t>
      </w:r>
    </w:p>
    <w:p w14:paraId="2255D1BB" w14:textId="77777777" w:rsidR="00880B6E" w:rsidRPr="00880B6E" w:rsidRDefault="00880B6E" w:rsidP="00880B6E">
      <w:pPr>
        <w:rPr>
          <w:lang w:val="en-GB"/>
        </w:rPr>
      </w:pPr>
      <w:r w:rsidRPr="002A593C">
        <w:rPr>
          <w:lang w:val="en-GB"/>
        </w:rPr>
        <w:t xml:space="preserve">The physical channel structure is similar to uplink transmissions and the same basic transmission scheme as the UL transmission scheme is used. However, </w:t>
      </w:r>
      <w:proofErr w:type="spellStart"/>
      <w:r w:rsidRPr="002A593C">
        <w:rPr>
          <w:lang w:val="en-GB"/>
        </w:rPr>
        <w:t>sidelink</w:t>
      </w:r>
      <w:proofErr w:type="spellEnd"/>
      <w:r w:rsidRPr="002A593C">
        <w:rPr>
          <w:lang w:val="en-GB"/>
        </w:rPr>
        <w:t xml:space="preserve"> is limited to single cluster transmissions and it uses a 1 symbol gap at the end of each </w:t>
      </w:r>
      <w:proofErr w:type="spellStart"/>
      <w:r w:rsidRPr="002A593C">
        <w:rPr>
          <w:lang w:val="en-GB"/>
        </w:rPr>
        <w:t>sidelink</w:t>
      </w:r>
      <w:proofErr w:type="spellEnd"/>
      <w:r w:rsidRPr="002A593C">
        <w:rPr>
          <w:lang w:val="en-GB"/>
        </w:rPr>
        <w:t xml:space="preserve"> </w:t>
      </w:r>
      <w:proofErr w:type="spellStart"/>
      <w:r w:rsidRPr="002A593C">
        <w:rPr>
          <w:lang w:val="en-GB"/>
        </w:rPr>
        <w:t>subframe</w:t>
      </w:r>
      <w:proofErr w:type="spellEnd"/>
      <w:r w:rsidRPr="002A593C">
        <w:rPr>
          <w:lang w:val="en-GB"/>
        </w:rPr>
        <w:t>.</w:t>
      </w:r>
    </w:p>
    <w:p w14:paraId="515BBEC3" w14:textId="77777777" w:rsidR="00880B6E" w:rsidRPr="00880B6E" w:rsidRDefault="00880B6E" w:rsidP="00880B6E">
      <w:pPr>
        <w:pStyle w:val="Titolo5"/>
        <w:rPr>
          <w:lang w:val="en-GB"/>
        </w:rPr>
      </w:pPr>
      <w:r w:rsidRPr="00880B6E">
        <w:rPr>
          <w:lang w:val="en-GB"/>
        </w:rPr>
        <w:t>1.1.3.3.3</w:t>
      </w:r>
      <w:r w:rsidRPr="00880B6E">
        <w:rPr>
          <w:lang w:val="en-GB"/>
        </w:rPr>
        <w:tab/>
        <w:t>Physical layer processing</w:t>
      </w:r>
    </w:p>
    <w:p w14:paraId="47B211C9" w14:textId="77777777" w:rsidR="00880B6E" w:rsidRPr="00880B6E" w:rsidRDefault="00880B6E" w:rsidP="00880B6E">
      <w:pPr>
        <w:rPr>
          <w:lang w:val="en-GB"/>
        </w:rPr>
      </w:pPr>
      <w:r w:rsidRPr="00880B6E">
        <w:rPr>
          <w:lang w:val="en-GB"/>
        </w:rPr>
        <w:t>To the transport block(s) to be transmitted on a DL-SCH or UL-SCH, a CRC is attached, followed by rate-1/3 Turbo coding for error correction</w:t>
      </w:r>
      <w:ins w:id="311" w:author="Ericsson" w:date="2016-11-21T13:24:00Z">
        <w:r w:rsidR="006A6C3E">
          <w:rPr>
            <w:lang w:val="en-GB"/>
          </w:rPr>
          <w:t xml:space="preserve"> (Tail Biting Convolutional Code</w:t>
        </w:r>
        <w:r w:rsidR="006A6C3E" w:rsidRPr="006A6C3E">
          <w:rPr>
            <w:lang w:val="en-GB"/>
          </w:rPr>
          <w:t xml:space="preserve"> for NPDSCH</w:t>
        </w:r>
        <w:r w:rsidR="006A6C3E">
          <w:rPr>
            <w:lang w:val="en-GB"/>
          </w:rPr>
          <w:t>)</w:t>
        </w:r>
      </w:ins>
      <w:r w:rsidRPr="00880B6E">
        <w:rPr>
          <w:lang w:val="en-GB"/>
        </w:rPr>
        <w:t xml:space="preserve">. Rate matching is used not only to match the number of coded bits to the amount of resources allocated </w:t>
      </w:r>
      <w:r w:rsidRPr="00880B6E">
        <w:rPr>
          <w:lang w:val="en-GB"/>
        </w:rPr>
        <w:lastRenderedPageBreak/>
        <w:t xml:space="preserve">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 in DL). In case of multi-antenna transmission, the modulation symbols are mapped to multiple layers and </w:t>
      </w:r>
      <w:proofErr w:type="spellStart"/>
      <w:r w:rsidRPr="00880B6E">
        <w:rPr>
          <w:lang w:val="en-GB"/>
        </w:rPr>
        <w:t>precoded</w:t>
      </w:r>
      <w:proofErr w:type="spellEnd"/>
      <w:r w:rsidRPr="00880B6E">
        <w:rPr>
          <w:lang w:val="en-GB"/>
        </w:rPr>
        <w:t xml:space="preserve"> before being mapped to the different antenna ports. Alternatively, transmit diversity can be applied. Finally, the (</w:t>
      </w:r>
      <w:proofErr w:type="spellStart"/>
      <w:r w:rsidRPr="00880B6E">
        <w:rPr>
          <w:lang w:val="en-GB"/>
        </w:rPr>
        <w:t>precoded</w:t>
      </w:r>
      <w:proofErr w:type="spellEnd"/>
      <w:r w:rsidRPr="00880B6E">
        <w:rPr>
          <w:lang w:val="en-GB"/>
        </w:rPr>
        <w:t>) modulation symbols are mapped to the time-frequency resources allocated for the transmission.</w:t>
      </w:r>
    </w:p>
    <w:p w14:paraId="156128C9" w14:textId="77777777" w:rsidR="00880B6E" w:rsidRPr="00880B6E" w:rsidRDefault="00880B6E" w:rsidP="00653F51">
      <w:pPr>
        <w:rPr>
          <w:lang w:val="en-GB"/>
        </w:rPr>
      </w:pPr>
      <w:r w:rsidRPr="00880B6E">
        <w:rPr>
          <w:lang w:val="en-GB"/>
        </w:rPr>
        <w:t xml:space="preserve">Downlink transmission is based on conventional OFDM with a cyclic prefix. The subcarrier spacing is </w:t>
      </w:r>
      <w:r w:rsidRPr="00D65565">
        <w:sym w:font="Symbol" w:char="F044"/>
      </w:r>
      <w:r w:rsidRPr="00880B6E">
        <w:rPr>
          <w:i/>
          <w:iCs/>
          <w:lang w:val="en-GB"/>
        </w:rPr>
        <w:t>f</w:t>
      </w:r>
      <w:r w:rsidRPr="00880B6E">
        <w:rPr>
          <w:lang w:val="en-GB"/>
        </w:rPr>
        <w:t xml:space="preserve"> = 15 kHz and two cyclic prefix lengths are supported: normal cyclic prefix </w:t>
      </w:r>
      <w:r w:rsidRPr="00D65565">
        <w:sym w:font="Symbol" w:char="F0BB"/>
      </w:r>
      <w:r w:rsidRPr="00880B6E">
        <w:rPr>
          <w:lang w:val="en-GB"/>
        </w:rPr>
        <w:t xml:space="preserve">4.7 µs and extended cyclic prefix </w:t>
      </w:r>
      <w:r w:rsidRPr="00D65565">
        <w:sym w:font="Symbol" w:char="F0BB"/>
      </w:r>
      <w:r w:rsidRPr="00880B6E">
        <w:rPr>
          <w:lang w:val="en-GB"/>
        </w:rPr>
        <w:t>16.7 µs. In the frequency domain, the number of resource blocks can range from 6 to</w:t>
      </w:r>
      <w:r w:rsidR="00653F51">
        <w:rPr>
          <w:lang w:val="en-GB"/>
        </w:rPr>
        <w:t> </w:t>
      </w:r>
      <w:r w:rsidRPr="00880B6E">
        <w:rPr>
          <w:lang w:val="en-GB"/>
        </w:rPr>
        <w:t>100 per component carrier (for channel bandwidths ranging from 1.4 to 20 MHz respectively), where a resource block is 180 kHz in the frequency domain.</w:t>
      </w:r>
      <w:ins w:id="312" w:author="Ericsson" w:date="2016-11-21T13:26:00Z">
        <w:r w:rsidR="006A6C3E">
          <w:rPr>
            <w:lang w:val="en-GB"/>
          </w:rPr>
          <w:t xml:space="preserve"> NB-IOT allocates a single resource block </w:t>
        </w:r>
      </w:ins>
      <w:ins w:id="313" w:author="Ericsson" w:date="2016-11-21T13:27:00Z">
        <w:r w:rsidR="006A6C3E">
          <w:rPr>
            <w:lang w:val="en-GB"/>
          </w:rPr>
          <w:t xml:space="preserve">leading to </w:t>
        </w:r>
      </w:ins>
      <w:ins w:id="314" w:author="Ericsson" w:date="2016-11-21T13:26:00Z">
        <w:r w:rsidR="006A6C3E">
          <w:rPr>
            <w:lang w:val="en-GB"/>
          </w:rPr>
          <w:t>a</w:t>
        </w:r>
      </w:ins>
      <w:ins w:id="315" w:author="Ericsson" w:date="2016-11-21T13:27:00Z">
        <w:r w:rsidR="006A6C3E">
          <w:rPr>
            <w:lang w:val="en-GB"/>
          </w:rPr>
          <w:t xml:space="preserve">n NB-IOT </w:t>
        </w:r>
      </w:ins>
      <w:ins w:id="316" w:author="Ericsson" w:date="2016-11-21T13:26:00Z">
        <w:r w:rsidR="006A6C3E">
          <w:rPr>
            <w:lang w:val="en-GB"/>
          </w:rPr>
          <w:t>channel bandwidth of 200kHz.</w:t>
        </w:r>
      </w:ins>
      <w:r w:rsidRPr="00880B6E">
        <w:rPr>
          <w:lang w:val="en-GB"/>
        </w:rPr>
        <w:t xml:space="preserve"> There can be up to </w:t>
      </w:r>
      <w:del w:id="317" w:author="Ericsson" w:date="2016-11-21T13:25:00Z">
        <w:r w:rsidRPr="00880B6E" w:rsidDel="006A6C3E">
          <w:rPr>
            <w:lang w:val="en-GB"/>
          </w:rPr>
          <w:delText xml:space="preserve">five </w:delText>
        </w:r>
      </w:del>
      <w:ins w:id="318" w:author="Ericsson" w:date="2016-11-21T13:25:00Z">
        <w:r w:rsidR="006A6C3E">
          <w:rPr>
            <w:lang w:val="en-GB"/>
          </w:rPr>
          <w:t xml:space="preserve">32 </w:t>
        </w:r>
      </w:ins>
      <w:r w:rsidRPr="00880B6E">
        <w:rPr>
          <w:lang w:val="en-GB"/>
        </w:rPr>
        <w:t xml:space="preserve">component carriers transmitted in parallel implying an overall bandwidth up to </w:t>
      </w:r>
      <w:del w:id="319" w:author="Ericsson" w:date="2016-11-21T13:25:00Z">
        <w:r w:rsidRPr="00880B6E" w:rsidDel="006A6C3E">
          <w:rPr>
            <w:lang w:val="en-GB"/>
          </w:rPr>
          <w:delText>100 </w:delText>
        </w:r>
      </w:del>
      <w:ins w:id="320" w:author="Ericsson" w:date="2016-11-21T13:25:00Z">
        <w:r w:rsidR="006A6C3E">
          <w:rPr>
            <w:lang w:val="en-GB"/>
          </w:rPr>
          <w:t>640</w:t>
        </w:r>
        <w:r w:rsidR="006A6C3E" w:rsidRPr="00880B6E">
          <w:rPr>
            <w:lang w:val="en-GB"/>
          </w:rPr>
          <w:t> </w:t>
        </w:r>
      </w:ins>
      <w:proofErr w:type="spellStart"/>
      <w:r w:rsidRPr="00880B6E">
        <w:rPr>
          <w:lang w:val="en-GB"/>
        </w:rPr>
        <w:t>MHz.</w:t>
      </w:r>
      <w:proofErr w:type="spellEnd"/>
    </w:p>
    <w:p w14:paraId="4B66558D" w14:textId="77777777" w:rsidR="00880B6E" w:rsidRPr="00880B6E" w:rsidRDefault="00880B6E" w:rsidP="00880B6E">
      <w:pPr>
        <w:rPr>
          <w:lang w:val="en-GB"/>
        </w:rPr>
      </w:pPr>
      <w:r w:rsidRPr="00880B6E">
        <w:rPr>
          <w:lang w:val="en-GB"/>
        </w:rPr>
        <w:t xml:space="preserve">Uplink transmission is based on DFT-spread OFDM (DFTS-OFDM). DFTS-OFDM can be seen as a DFT </w:t>
      </w:r>
      <w:proofErr w:type="spellStart"/>
      <w:r w:rsidRPr="00880B6E">
        <w:rPr>
          <w:lang w:val="en-GB"/>
        </w:rPr>
        <w:t>precoder</w:t>
      </w:r>
      <w:proofErr w:type="spellEnd"/>
      <w:r w:rsidRPr="00880B6E">
        <w:rPr>
          <w:lang w:val="en-GB"/>
        </w:rPr>
        <w:t>, followed by conventional OFDM with the same numerology as in the downlink.</w:t>
      </w:r>
      <w:ins w:id="321" w:author="Ericsson" w:date="2016-11-21T13:29:00Z">
        <w:r w:rsidR="006A6C3E">
          <w:rPr>
            <w:lang w:val="en-GB"/>
          </w:rPr>
          <w:t xml:space="preserve"> The NB-IOT UL allows allocating a single-tone with </w:t>
        </w:r>
      </w:ins>
      <w:ins w:id="322" w:author="Ericsson" w:date="2016-11-21T13:30:00Z">
        <w:r w:rsidR="006A6C3E" w:rsidRPr="00D65565">
          <w:sym w:font="Symbol" w:char="F044"/>
        </w:r>
        <w:r w:rsidR="006A6C3E" w:rsidRPr="00880B6E">
          <w:rPr>
            <w:i/>
            <w:iCs/>
            <w:lang w:val="en-GB"/>
          </w:rPr>
          <w:t>f</w:t>
        </w:r>
        <w:r w:rsidR="006A6C3E" w:rsidRPr="00880B6E">
          <w:rPr>
            <w:lang w:val="en-GB"/>
          </w:rPr>
          <w:t> = </w:t>
        </w:r>
        <w:r w:rsidR="006A6C3E">
          <w:rPr>
            <w:lang w:val="en-GB"/>
          </w:rPr>
          <w:t>3.75</w:t>
        </w:r>
        <w:r w:rsidR="006A6C3E" w:rsidRPr="00880B6E">
          <w:rPr>
            <w:lang w:val="en-GB"/>
          </w:rPr>
          <w:t xml:space="preserve"> kHz </w:t>
        </w:r>
      </w:ins>
      <w:ins w:id="323" w:author="Ericsson" w:date="2016-11-21T13:29:00Z">
        <w:r w:rsidR="006A6C3E">
          <w:rPr>
            <w:lang w:val="en-GB"/>
          </w:rPr>
          <w:t>subcarrier spacing.</w:t>
        </w:r>
      </w:ins>
      <w:r w:rsidRPr="00880B6E">
        <w:rPr>
          <w:lang w:val="en-GB"/>
        </w:rPr>
        <w:t xml:space="preserve"> Multiple DFT precoding sizes, corresponding to transmission with different scheduled bandwidths, can be used.</w:t>
      </w:r>
    </w:p>
    <w:p w14:paraId="2FECD458" w14:textId="77777777" w:rsidR="00880B6E" w:rsidRPr="00880B6E" w:rsidRDefault="00880B6E" w:rsidP="00880B6E">
      <w:pPr>
        <w:rPr>
          <w:lang w:val="en-GB"/>
        </w:rPr>
      </w:pPr>
      <w:r w:rsidRPr="00880B6E">
        <w:rPr>
          <w:lang w:val="en-GB"/>
        </w:rPr>
        <w:t>The remaining downlink transport channels (PCH, BCH, MCH) are based on the same general physical-layer processing as DL-SCH, although with some restrictions in the set of features used.</w:t>
      </w:r>
    </w:p>
    <w:p w14:paraId="2B9B10CE" w14:textId="77777777" w:rsidR="00880B6E" w:rsidRPr="00880B6E" w:rsidRDefault="00880B6E" w:rsidP="00880B6E">
      <w:pPr>
        <w:pStyle w:val="Titolo5"/>
        <w:rPr>
          <w:lang w:val="en-GB"/>
        </w:rPr>
      </w:pPr>
      <w:r w:rsidRPr="00880B6E">
        <w:rPr>
          <w:lang w:val="en-GB"/>
        </w:rPr>
        <w:t>1.1.3.3.4</w:t>
      </w:r>
      <w:r w:rsidRPr="00880B6E">
        <w:rPr>
          <w:lang w:val="en-GB"/>
        </w:rPr>
        <w:tab/>
        <w:t>Multi-antenna transmission</w:t>
      </w:r>
    </w:p>
    <w:p w14:paraId="76E08AB2" w14:textId="77777777" w:rsidR="00880B6E" w:rsidRPr="00880B6E" w:rsidRDefault="00880B6E" w:rsidP="00880B6E">
      <w:pPr>
        <w:rPr>
          <w:lang w:val="en-GB"/>
        </w:rPr>
      </w:pPr>
      <w:r w:rsidRPr="00880B6E">
        <w:rPr>
          <w:lang w:val="en-GB"/>
        </w:rPr>
        <w:t>A wide range of multi-antenna transmission schemes are supported in the downlink:</w:t>
      </w:r>
    </w:p>
    <w:p w14:paraId="1F35C308" w14:textId="77777777" w:rsidR="00880B6E" w:rsidRPr="00880B6E" w:rsidRDefault="00880B6E" w:rsidP="00880B6E">
      <w:pPr>
        <w:pStyle w:val="enumlev1"/>
        <w:rPr>
          <w:lang w:val="en-GB"/>
        </w:rPr>
      </w:pPr>
      <w:r w:rsidRPr="00880B6E">
        <w:rPr>
          <w:lang w:val="en-GB"/>
        </w:rPr>
        <w:t>–</w:t>
      </w:r>
      <w:r w:rsidRPr="00880B6E">
        <w:rPr>
          <w:lang w:val="en-GB"/>
        </w:rPr>
        <w:tab/>
        <w:t xml:space="preserve">Single-antenna transmission using a single cell-specific reference signal. </w:t>
      </w:r>
    </w:p>
    <w:p w14:paraId="6C87C0D4" w14:textId="77777777" w:rsidR="00880B6E" w:rsidRPr="00880B6E" w:rsidRDefault="00880B6E" w:rsidP="00880B6E">
      <w:pPr>
        <w:pStyle w:val="enumlev1"/>
        <w:rPr>
          <w:lang w:val="en-GB"/>
        </w:rPr>
      </w:pPr>
      <w:r w:rsidRPr="00880B6E">
        <w:rPr>
          <w:lang w:val="en-GB"/>
        </w:rPr>
        <w:t>–</w:t>
      </w:r>
      <w:r w:rsidRPr="00880B6E">
        <w:rPr>
          <w:lang w:val="en-GB"/>
        </w:rPr>
        <w:tab/>
        <w:t xml:space="preserve">Closed-loop spatial multiplexing, also known as codebook-based beam-forming or precoding, of up to four layers using cell-specific reference signals. Feedback reports from the terminal are used to assist the </w:t>
      </w:r>
      <w:proofErr w:type="spellStart"/>
      <w:r w:rsidRPr="00880B6E">
        <w:rPr>
          <w:lang w:val="en-GB"/>
        </w:rPr>
        <w:t>eNodeB</w:t>
      </w:r>
      <w:proofErr w:type="spellEnd"/>
      <w:r w:rsidRPr="00880B6E">
        <w:rPr>
          <w:lang w:val="en-GB"/>
        </w:rPr>
        <w:t xml:space="preserve"> in selecting a suitable precoding matrix.</w:t>
      </w:r>
    </w:p>
    <w:p w14:paraId="2EFD6453" w14:textId="77777777" w:rsidR="00880B6E" w:rsidRPr="00880B6E" w:rsidRDefault="00880B6E" w:rsidP="00880B6E">
      <w:pPr>
        <w:pStyle w:val="enumlev1"/>
        <w:rPr>
          <w:lang w:val="en-GB"/>
        </w:rPr>
      </w:pPr>
      <w:r w:rsidRPr="00880B6E">
        <w:rPr>
          <w:lang w:val="en-GB"/>
        </w:rPr>
        <w:t>–</w:t>
      </w:r>
      <w:r w:rsidRPr="00880B6E">
        <w:rPr>
          <w:lang w:val="en-GB"/>
        </w:rPr>
        <w:tab/>
        <w:t xml:space="preserve">Open-loop spatial multiplexing, also known as large-delay cyclic delay diversity, of up to four layers using cell-specific reference signals. </w:t>
      </w:r>
    </w:p>
    <w:p w14:paraId="49FE9FCA" w14:textId="77777777" w:rsidR="00880B6E" w:rsidRPr="00880B6E" w:rsidRDefault="00880B6E" w:rsidP="00880B6E">
      <w:pPr>
        <w:pStyle w:val="enumlev1"/>
        <w:rPr>
          <w:lang w:val="en-GB"/>
        </w:rPr>
      </w:pPr>
      <w:r w:rsidRPr="00880B6E">
        <w:rPr>
          <w:lang w:val="en-GB"/>
        </w:rPr>
        <w:t>–</w:t>
      </w:r>
      <w:r w:rsidRPr="00880B6E">
        <w:rPr>
          <w:lang w:val="en-GB"/>
        </w:rPr>
        <w:tab/>
        <w:t xml:space="preserve">Spatial multiplexing of up to eight layers using UE-specific reference signals. The </w:t>
      </w:r>
      <w:proofErr w:type="spellStart"/>
      <w:r w:rsidRPr="00880B6E">
        <w:rPr>
          <w:lang w:val="en-GB"/>
        </w:rPr>
        <w:t>eNodeB</w:t>
      </w:r>
      <w:proofErr w:type="spellEnd"/>
      <w:r w:rsidRPr="00880B6E">
        <w:rPr>
          <w:lang w:val="en-GB"/>
        </w:rPr>
        <w:t xml:space="preserve"> may use feedback reports or exploit channel reciprocity to set the beam-forming weights.</w:t>
      </w:r>
    </w:p>
    <w:p w14:paraId="4844E7D7" w14:textId="77777777" w:rsidR="00880B6E" w:rsidRPr="00880B6E" w:rsidRDefault="00880B6E" w:rsidP="00880B6E">
      <w:pPr>
        <w:pStyle w:val="enumlev1"/>
        <w:rPr>
          <w:lang w:val="en-GB"/>
        </w:rPr>
      </w:pPr>
      <w:r w:rsidRPr="00880B6E">
        <w:rPr>
          <w:lang w:val="en-GB"/>
        </w:rPr>
        <w:t>–</w:t>
      </w:r>
      <w:r w:rsidRPr="00880B6E">
        <w:rPr>
          <w:lang w:val="en-GB"/>
        </w:rPr>
        <w:tab/>
        <w:t>Transmit diversity based on space-frequency block coding (SFBC) or a combination of SFBC and Frequency Switched Transmit Diversity (FSTD).</w:t>
      </w:r>
    </w:p>
    <w:p w14:paraId="167F0CAF" w14:textId="77777777" w:rsidR="00880B6E" w:rsidRDefault="00880B6E" w:rsidP="00880B6E">
      <w:pPr>
        <w:pStyle w:val="enumlev1"/>
        <w:rPr>
          <w:ins w:id="324" w:author="Ericsson" w:date="2016-11-21T13:50:00Z"/>
          <w:lang w:val="en-GB"/>
        </w:rPr>
      </w:pPr>
      <w:r w:rsidRPr="00880B6E">
        <w:rPr>
          <w:lang w:val="en-GB"/>
        </w:rPr>
        <w:t>–</w:t>
      </w:r>
      <w:r w:rsidRPr="00880B6E">
        <w:rPr>
          <w:lang w:val="en-GB"/>
        </w:rPr>
        <w:tab/>
        <w:t>Multi-user MIMO where multiple terminals are assigned overlapping time-frequency resources.</w:t>
      </w:r>
    </w:p>
    <w:p w14:paraId="2316466E" w14:textId="77777777" w:rsidR="00B273CB" w:rsidRPr="00B273CB" w:rsidRDefault="00B273CB" w:rsidP="00B273CB">
      <w:pPr>
        <w:pStyle w:val="enumlev1"/>
        <w:rPr>
          <w:ins w:id="325" w:author="Ericsson" w:date="2016-11-21T13:50:00Z"/>
          <w:lang w:val="en-GB"/>
        </w:rPr>
      </w:pPr>
      <w:ins w:id="326" w:author="Ericsson" w:date="2016-11-21T13:50:00Z">
        <w:r w:rsidRPr="00880B6E">
          <w:rPr>
            <w:lang w:val="en-GB"/>
          </w:rPr>
          <w:t>–</w:t>
        </w:r>
        <w:r w:rsidRPr="00880B6E">
          <w:rPr>
            <w:lang w:val="en-GB"/>
          </w:rPr>
          <w:tab/>
        </w:r>
        <w:r w:rsidRPr="00B273CB">
          <w:rPr>
            <w:lang w:val="en-GB"/>
          </w:rPr>
          <w:t>Non-</w:t>
        </w:r>
        <w:proofErr w:type="spellStart"/>
        <w:r w:rsidRPr="00B273CB">
          <w:rPr>
            <w:lang w:val="en-GB"/>
          </w:rPr>
          <w:t>precoded</w:t>
        </w:r>
        <w:proofErr w:type="spellEnd"/>
        <w:r w:rsidRPr="00B273CB">
          <w:rPr>
            <w:lang w:val="en-GB"/>
          </w:rPr>
          <w:t xml:space="preserve"> CSI-RS operation is supported</w:t>
        </w:r>
      </w:ins>
      <w:ins w:id="327" w:author="Ericsson" w:date="2016-11-21T13:51:00Z">
        <w:r>
          <w:rPr>
            <w:lang w:val="en-GB"/>
          </w:rPr>
          <w:t xml:space="preserve">, which </w:t>
        </w:r>
      </w:ins>
      <w:ins w:id="328" w:author="Ericsson" w:date="2016-11-21T13:50:00Z">
        <w:r w:rsidRPr="00B273CB">
          <w:rPr>
            <w:lang w:val="en-GB"/>
          </w:rPr>
          <w:t>comprises schemes where different CSI-RS ports have the same wide beam width and direction and hence generally cell wide coverage.</w:t>
        </w:r>
      </w:ins>
    </w:p>
    <w:p w14:paraId="2898ADEC" w14:textId="77777777" w:rsidR="00B273CB" w:rsidRPr="00880B6E" w:rsidRDefault="00B273CB" w:rsidP="00B273CB">
      <w:pPr>
        <w:pStyle w:val="enumlev1"/>
        <w:rPr>
          <w:lang w:val="en-GB"/>
        </w:rPr>
      </w:pPr>
      <w:ins w:id="329" w:author="Ericsson" w:date="2016-11-21T13:51:00Z">
        <w:r w:rsidRPr="00880B6E">
          <w:rPr>
            <w:lang w:val="en-GB"/>
          </w:rPr>
          <w:t>–</w:t>
        </w:r>
        <w:r w:rsidRPr="00880B6E">
          <w:rPr>
            <w:lang w:val="en-GB"/>
          </w:rPr>
          <w:tab/>
        </w:r>
      </w:ins>
      <w:proofErr w:type="spellStart"/>
      <w:ins w:id="330" w:author="Ericsson" w:date="2016-11-21T13:50:00Z">
        <w:r w:rsidRPr="00B273CB">
          <w:rPr>
            <w:lang w:val="en-GB"/>
          </w:rPr>
          <w:t>Beamformed</w:t>
        </w:r>
        <w:proofErr w:type="spellEnd"/>
        <w:r w:rsidRPr="00B273CB">
          <w:rPr>
            <w:lang w:val="en-GB"/>
          </w:rPr>
          <w:t xml:space="preserve"> CSI-RS operation is supported</w:t>
        </w:r>
      </w:ins>
      <w:ins w:id="331" w:author="Ericsson" w:date="2016-11-21T13:51:00Z">
        <w:r>
          <w:rPr>
            <w:lang w:val="en-GB"/>
          </w:rPr>
          <w:t xml:space="preserve">, which </w:t>
        </w:r>
      </w:ins>
      <w:ins w:id="332" w:author="Ericsson" w:date="2016-11-21T13:50:00Z">
        <w:r w:rsidRPr="00B273CB">
          <w:rPr>
            <w:lang w:val="en-GB"/>
          </w:rPr>
          <w:t xml:space="preserve">comprises schemes where (at least at a given time/frequency) CSI-RS ports have narrow beam widths and hence not cell wide coverage, and (at least from the </w:t>
        </w:r>
        <w:proofErr w:type="spellStart"/>
        <w:r w:rsidRPr="00B273CB">
          <w:rPr>
            <w:lang w:val="en-GB"/>
          </w:rPr>
          <w:t>eNB</w:t>
        </w:r>
        <w:proofErr w:type="spellEnd"/>
        <w:r w:rsidRPr="00B273CB">
          <w:rPr>
            <w:lang w:val="en-GB"/>
          </w:rPr>
          <w:t xml:space="preserve"> perspective) at least some CSI-RS port-resource combinations have different beam directions.</w:t>
        </w:r>
      </w:ins>
    </w:p>
    <w:p w14:paraId="045506E9" w14:textId="77777777" w:rsidR="00880B6E" w:rsidRPr="00880B6E" w:rsidRDefault="00880B6E" w:rsidP="00880B6E">
      <w:pPr>
        <w:pStyle w:val="enumlev1"/>
        <w:rPr>
          <w:lang w:val="en-GB"/>
        </w:rPr>
      </w:pPr>
      <w:r w:rsidRPr="00880B6E">
        <w:rPr>
          <w:lang w:val="en-GB"/>
        </w:rPr>
        <w:t>–</w:t>
      </w:r>
      <w:r w:rsidRPr="00880B6E">
        <w:rPr>
          <w:lang w:val="en-GB"/>
        </w:rPr>
        <w:tab/>
        <w:t>Downlink Coordinated MultiPoint (DL-</w:t>
      </w:r>
      <w:proofErr w:type="spellStart"/>
      <w:r w:rsidRPr="00880B6E">
        <w:rPr>
          <w:lang w:val="en-GB"/>
        </w:rPr>
        <w:t>CoMP</w:t>
      </w:r>
      <w:proofErr w:type="spellEnd"/>
      <w:r w:rsidRPr="00880B6E">
        <w:rPr>
          <w:lang w:val="en-GB"/>
        </w:rPr>
        <w:t xml:space="preserve">) operation where multiple transmission points are coordinated. </w:t>
      </w:r>
    </w:p>
    <w:p w14:paraId="4CF6D9C2" w14:textId="77777777" w:rsidR="00880B6E" w:rsidRPr="00880B6E" w:rsidRDefault="00880B6E" w:rsidP="00880B6E">
      <w:pPr>
        <w:rPr>
          <w:lang w:val="en-GB"/>
        </w:rPr>
      </w:pPr>
      <w:r w:rsidRPr="00880B6E">
        <w:rPr>
          <w:lang w:val="en-GB"/>
        </w:rPr>
        <w:t>The following multi-antenna transmission schemes are supported in the uplink:</w:t>
      </w:r>
    </w:p>
    <w:p w14:paraId="350CBB66" w14:textId="77777777" w:rsidR="00880B6E" w:rsidRPr="00880B6E" w:rsidRDefault="00880B6E" w:rsidP="00880B6E">
      <w:pPr>
        <w:pStyle w:val="enumlev1"/>
        <w:rPr>
          <w:lang w:val="en-GB"/>
        </w:rPr>
      </w:pPr>
      <w:r w:rsidRPr="00880B6E">
        <w:rPr>
          <w:lang w:val="en-GB"/>
        </w:rPr>
        <w:lastRenderedPageBreak/>
        <w:t>–</w:t>
      </w:r>
      <w:r w:rsidRPr="00880B6E">
        <w:rPr>
          <w:lang w:val="en-GB"/>
        </w:rPr>
        <w:tab/>
        <w:t>Single-antenna transmission.</w:t>
      </w:r>
    </w:p>
    <w:p w14:paraId="447DFC50" w14:textId="77777777" w:rsidR="00880B6E" w:rsidRPr="00880B6E" w:rsidRDefault="00880B6E" w:rsidP="00880B6E">
      <w:pPr>
        <w:pStyle w:val="enumlev1"/>
        <w:rPr>
          <w:lang w:val="en-GB"/>
        </w:rPr>
      </w:pPr>
      <w:r w:rsidRPr="00880B6E">
        <w:rPr>
          <w:lang w:val="en-GB"/>
        </w:rPr>
        <w:t>–</w:t>
      </w:r>
      <w:r w:rsidRPr="00880B6E">
        <w:rPr>
          <w:lang w:val="en-GB"/>
        </w:rPr>
        <w:tab/>
        <w:t>Precoding supporting rank-adaptive spatial multiplexing with one up to four layers.</w:t>
      </w:r>
    </w:p>
    <w:p w14:paraId="3045751C" w14:textId="77777777" w:rsidR="00880B6E" w:rsidRPr="00880B6E" w:rsidRDefault="00880B6E" w:rsidP="00880B6E">
      <w:pPr>
        <w:pStyle w:val="enumlev1"/>
        <w:rPr>
          <w:lang w:val="en-GB"/>
        </w:rPr>
      </w:pPr>
      <w:r w:rsidRPr="00880B6E">
        <w:rPr>
          <w:lang w:val="en-GB"/>
        </w:rPr>
        <w:t>–</w:t>
      </w:r>
      <w:r w:rsidRPr="00880B6E">
        <w:rPr>
          <w:lang w:val="en-GB"/>
        </w:rPr>
        <w:tab/>
        <w:t>Uplink Coordinated MultiPoint (UL-</w:t>
      </w:r>
      <w:proofErr w:type="spellStart"/>
      <w:r w:rsidRPr="00880B6E">
        <w:rPr>
          <w:lang w:val="en-GB"/>
        </w:rPr>
        <w:t>CoMP</w:t>
      </w:r>
      <w:proofErr w:type="spellEnd"/>
      <w:r w:rsidRPr="00880B6E">
        <w:rPr>
          <w:lang w:val="en-GB"/>
        </w:rPr>
        <w:t xml:space="preserve">) operation where multiple reception points are coordinated. </w:t>
      </w:r>
    </w:p>
    <w:p w14:paraId="73AA8A29" w14:textId="77777777" w:rsidR="00880B6E" w:rsidRPr="00880B6E" w:rsidRDefault="00880B6E" w:rsidP="00880B6E">
      <w:pPr>
        <w:pStyle w:val="Titolo5"/>
        <w:rPr>
          <w:lang w:val="en-GB"/>
        </w:rPr>
      </w:pPr>
      <w:r w:rsidRPr="00880B6E">
        <w:rPr>
          <w:lang w:val="en-GB"/>
        </w:rPr>
        <w:t>1.1.3.3.5</w:t>
      </w:r>
      <w:r w:rsidRPr="00880B6E">
        <w:rPr>
          <w:lang w:val="en-GB"/>
        </w:rPr>
        <w:tab/>
        <w:t>Link adaptation and power control</w:t>
      </w:r>
    </w:p>
    <w:p w14:paraId="708342AC" w14:textId="77777777" w:rsidR="00880B6E" w:rsidRPr="00880B6E" w:rsidRDefault="00880B6E" w:rsidP="00880B6E">
      <w:pPr>
        <w:rPr>
          <w:lang w:val="en-GB"/>
        </w:rPr>
      </w:pPr>
      <w:r w:rsidRPr="00880B6E">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14:paraId="76A1C362" w14:textId="77777777" w:rsidR="00880B6E" w:rsidRPr="00880B6E" w:rsidRDefault="00880B6E" w:rsidP="00880B6E">
      <w:pPr>
        <w:pStyle w:val="Titolo5"/>
        <w:rPr>
          <w:lang w:val="en-GB"/>
        </w:rPr>
      </w:pPr>
      <w:r w:rsidRPr="00880B6E">
        <w:rPr>
          <w:lang w:val="en-GB"/>
        </w:rPr>
        <w:t>1.1.3.3.6</w:t>
      </w:r>
      <w:r w:rsidRPr="00880B6E">
        <w:rPr>
          <w:lang w:val="en-GB"/>
        </w:rPr>
        <w:tab/>
        <w:t>L1/L2 control signalling</w:t>
      </w:r>
    </w:p>
    <w:p w14:paraId="36D16D08" w14:textId="77777777" w:rsidR="00880B6E" w:rsidRPr="00880B6E" w:rsidRDefault="00880B6E" w:rsidP="00880B6E">
      <w:pPr>
        <w:rPr>
          <w:lang w:val="en-GB"/>
        </w:rPr>
      </w:pPr>
      <w:r w:rsidRPr="00880B6E">
        <w:rPr>
          <w:lang w:val="en-GB"/>
        </w:rPr>
        <w:t>Downlink control information (DCI) is transmitted on either a PDCCH or an EPDCCH.</w:t>
      </w:r>
      <w:ins w:id="333" w:author="Ericsson" w:date="2016-11-21T13:32:00Z">
        <w:r w:rsidR="004962A5">
          <w:rPr>
            <w:lang w:val="en-GB"/>
          </w:rPr>
          <w:t xml:space="preserve"> </w:t>
        </w:r>
      </w:ins>
      <w:ins w:id="334" w:author="Ericsson" w:date="2016-11-21T13:33:00Z">
        <w:r w:rsidR="004962A5">
          <w:rPr>
            <w:lang w:val="en-GB"/>
          </w:rPr>
          <w:t xml:space="preserve">In </w:t>
        </w:r>
      </w:ins>
      <w:ins w:id="335" w:author="Ericsson" w:date="2016-11-21T13:34:00Z">
        <w:r w:rsidR="004962A5" w:rsidRPr="004962A5">
          <w:rPr>
            <w:lang w:val="en-GB"/>
          </w:rPr>
          <w:t>bandwidth-reduced operation</w:t>
        </w:r>
      </w:ins>
      <w:ins w:id="336" w:author="Ericsson" w:date="2016-11-21T13:40:00Z">
        <w:r w:rsidR="004962A5">
          <w:rPr>
            <w:lang w:val="en-GB"/>
          </w:rPr>
          <w:t xml:space="preserve"> and/or when using coverage extension mode</w:t>
        </w:r>
      </w:ins>
      <w:ins w:id="337" w:author="Ericsson" w:date="2016-11-21T13:33:00Z">
        <w:r w:rsidR="004962A5">
          <w:rPr>
            <w:lang w:val="en-GB"/>
          </w:rPr>
          <w:t>, a</w:t>
        </w:r>
      </w:ins>
      <w:ins w:id="338" w:author="Ericsson" w:date="2016-11-21T13:32:00Z">
        <w:r w:rsidR="004962A5">
          <w:rPr>
            <w:lang w:val="en-GB"/>
          </w:rPr>
          <w:t xml:space="preserve"> DCI is transmitted on an MPDCCH.</w:t>
        </w:r>
      </w:ins>
      <w:r w:rsidRPr="00880B6E">
        <w:rPr>
          <w:lang w:val="en-GB"/>
        </w:rPr>
        <w:t xml:space="preserve"> </w:t>
      </w:r>
    </w:p>
    <w:p w14:paraId="1B508B13" w14:textId="77777777" w:rsidR="00880B6E" w:rsidRPr="00880B6E" w:rsidRDefault="00880B6E" w:rsidP="00880B6E">
      <w:pPr>
        <w:rPr>
          <w:lang w:val="en-GB"/>
        </w:rPr>
      </w:pPr>
      <w:r w:rsidRPr="00880B6E">
        <w:rPr>
          <w:lang w:val="en-GB"/>
        </w:rPr>
        <w:t xml:space="preserve">The PDCCH is transmitted in the first one to three OFDM symbols of each downlink </w:t>
      </w:r>
      <w:proofErr w:type="spellStart"/>
      <w:r w:rsidRPr="00880B6E">
        <w:rPr>
          <w:lang w:val="en-GB"/>
        </w:rPr>
        <w:t>subframe</w:t>
      </w:r>
      <w:proofErr w:type="spellEnd"/>
      <w:r w:rsidRPr="00880B6E">
        <w:rPr>
          <w:lang w:val="en-GB"/>
        </w:rPr>
        <w:t xml:space="preserv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880B6E">
        <w:rPr>
          <w:lang w:val="en-GB"/>
        </w:rPr>
        <w:noBreakHyphen/>
        <w:t xml:space="preserve">specific reference signals. </w:t>
      </w:r>
    </w:p>
    <w:p w14:paraId="7BF41018" w14:textId="77777777" w:rsidR="00880B6E" w:rsidRPr="00880B6E" w:rsidRDefault="00880B6E" w:rsidP="00880B6E">
      <w:pPr>
        <w:rPr>
          <w:lang w:val="en-GB"/>
        </w:rPr>
      </w:pPr>
      <w:r w:rsidRPr="00880B6E">
        <w:rPr>
          <w:lang w:val="en-GB"/>
        </w:rPr>
        <w:t>The EPDCCH</w:t>
      </w:r>
      <w:ins w:id="339" w:author="Ericsson" w:date="2016-11-21T13:42:00Z">
        <w:r w:rsidR="001D566A">
          <w:rPr>
            <w:lang w:val="en-GB"/>
          </w:rPr>
          <w:t>/MPDCCH</w:t>
        </w:r>
      </w:ins>
      <w:r w:rsidRPr="00880B6E">
        <w:rPr>
          <w:lang w:val="en-GB"/>
        </w:rPr>
        <w:t xml:space="preserve"> is transmitted in pairs of Physical Resource Blocks (PRBs) multiplexed in frequency with the PDSCH; it carries </w:t>
      </w:r>
      <w:r w:rsidRPr="00880B6E">
        <w:rPr>
          <w:lang w:val="en-GB" w:eastAsia="zh-CN"/>
        </w:rPr>
        <w:t>d</w:t>
      </w:r>
      <w:r w:rsidRPr="00880B6E">
        <w:rPr>
          <w:lang w:val="en-GB"/>
        </w:rPr>
        <w:t>ownlink and uplink scheduling grants (consisting of UE identity, time</w:t>
      </w:r>
      <w:r w:rsidRPr="00880B6E">
        <w:rPr>
          <w:lang w:val="en-GB"/>
        </w:rPr>
        <w:noBreakHyphen/>
        <w:t>frequency resources and transport format). The EPDCCH</w:t>
      </w:r>
      <w:ins w:id="340" w:author="Ericsson" w:date="2016-11-21T13:43:00Z">
        <w:r w:rsidR="001D566A">
          <w:rPr>
            <w:lang w:val="en-GB"/>
          </w:rPr>
          <w:t>/MPDCCH</w:t>
        </w:r>
      </w:ins>
      <w:r w:rsidRPr="00880B6E">
        <w:rPr>
          <w:lang w:val="en-GB"/>
        </w:rPr>
        <w:t xml:space="preserve"> uses QPSK modulation and demodulation reference signals, and it may use either frequency-localized or frequency-distributed transmission. </w:t>
      </w:r>
    </w:p>
    <w:p w14:paraId="5D1A71C3" w14:textId="77777777" w:rsidR="00880B6E" w:rsidRPr="00880B6E" w:rsidRDefault="00880B6E" w:rsidP="00880B6E">
      <w:pPr>
        <w:rPr>
          <w:lang w:val="en-GB"/>
        </w:rPr>
      </w:pPr>
      <w:proofErr w:type="spellStart"/>
      <w:r w:rsidRPr="00880B6E">
        <w:rPr>
          <w:lang w:val="en-GB"/>
        </w:rPr>
        <w:t>Sidelink</w:t>
      </w:r>
      <w:proofErr w:type="spellEnd"/>
      <w:r w:rsidRPr="00880B6E">
        <w:rPr>
          <w:lang w:val="en-GB"/>
        </w:rPr>
        <w:t xml:space="preserve"> resource allocation can be transmitted on the PDCCH/EPDCCH.</w:t>
      </w:r>
    </w:p>
    <w:p w14:paraId="5A8B2838" w14:textId="77777777" w:rsidR="00880B6E" w:rsidRPr="00880B6E" w:rsidRDefault="00880B6E" w:rsidP="00880B6E">
      <w:pPr>
        <w:rPr>
          <w:lang w:val="en-GB"/>
        </w:rPr>
      </w:pPr>
      <w:r w:rsidRPr="00880B6E">
        <w:rPr>
          <w:lang w:val="en-GB"/>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w:t>
      </w:r>
      <w:proofErr w:type="spellStart"/>
      <w:r w:rsidRPr="00880B6E">
        <w:rPr>
          <w:lang w:val="en-GB"/>
        </w:rPr>
        <w:t>CoMP</w:t>
      </w:r>
      <w:proofErr w:type="spellEnd"/>
      <w:r w:rsidRPr="00880B6E">
        <w:rPr>
          <w:lang w:val="en-GB"/>
        </w:rPr>
        <w:t xml:space="preserve"> transmission, a UE may be configured with multiple CSI processes. </w:t>
      </w:r>
    </w:p>
    <w:p w14:paraId="2792D924" w14:textId="77777777" w:rsidR="00880B6E" w:rsidRPr="00880B6E" w:rsidRDefault="00880B6E" w:rsidP="00880B6E">
      <w:pPr>
        <w:pStyle w:val="Titolo5"/>
        <w:rPr>
          <w:lang w:val="en-GB"/>
        </w:rPr>
      </w:pPr>
      <w:r w:rsidRPr="00880B6E">
        <w:rPr>
          <w:lang w:val="en-GB"/>
        </w:rPr>
        <w:t>1.1.3.3.7</w:t>
      </w:r>
      <w:r w:rsidRPr="00880B6E">
        <w:rPr>
          <w:lang w:val="en-GB"/>
        </w:rPr>
        <w:tab/>
        <w:t>MBSFN operation</w:t>
      </w:r>
    </w:p>
    <w:p w14:paraId="47A10A07" w14:textId="77777777" w:rsidR="00880B6E" w:rsidRDefault="00880B6E" w:rsidP="00880B6E">
      <w:pPr>
        <w:rPr>
          <w:lang w:val="en-GB"/>
        </w:rPr>
      </w:pPr>
      <w:r w:rsidRPr="00880B6E">
        <w:rPr>
          <w:lang w:val="en-GB"/>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080A811E" w14:textId="77777777" w:rsidR="00AE3EEA" w:rsidRPr="00880B6E" w:rsidRDefault="00AE3EEA" w:rsidP="00AE3EEA">
      <w:pPr>
        <w:pStyle w:val="Titolo2"/>
        <w:rPr>
          <w:lang w:val="en-GB"/>
        </w:rPr>
      </w:pPr>
      <w:r w:rsidRPr="00880B6E">
        <w:rPr>
          <w:lang w:val="en-GB"/>
        </w:rPr>
        <w:t>1.2</w:t>
      </w:r>
      <w:r w:rsidRPr="00880B6E">
        <w:rPr>
          <w:lang w:val="en-GB"/>
        </w:rPr>
        <w:tab/>
        <w:t xml:space="preserve">Detailed specification of the radio interface technology </w:t>
      </w:r>
    </w:p>
    <w:p w14:paraId="160815D2" w14:textId="77777777" w:rsidR="00AE3EEA" w:rsidRPr="00880B6E" w:rsidRDefault="00AE3EEA" w:rsidP="00AE3EEA">
      <w:pPr>
        <w:rPr>
          <w:lang w:val="en-GB"/>
        </w:rPr>
      </w:pPr>
      <w:r w:rsidRPr="00880B6E">
        <w:rPr>
          <w:lang w:val="en-GB"/>
        </w:rPr>
        <w:t>Detailed specifications described in this Annex are developed around a “Global Core Specification” (GCS)</w:t>
      </w:r>
      <w:r w:rsidRPr="00D65565">
        <w:rPr>
          <w:rStyle w:val="Rimandonotaapidipagina"/>
        </w:rPr>
        <w:footnoteReference w:id="10"/>
      </w:r>
      <w:r w:rsidRPr="00880B6E">
        <w:rPr>
          <w:lang w:val="en-GB"/>
        </w:rPr>
        <w:t xml:space="preserve">, which is related to externally developed materials incorporated by specific references for a </w:t>
      </w:r>
      <w:r w:rsidRPr="00880B6E">
        <w:rPr>
          <w:lang w:val="en-GB"/>
        </w:rPr>
        <w:lastRenderedPageBreak/>
        <w:t>specific technology. The process and use of the GCS, references, and related notifications and certifications are found as Document IMT-ADV/24(</w:t>
      </w:r>
      <w:r w:rsidRPr="00880B6E">
        <w:rPr>
          <w:lang w:val="en-GB" w:eastAsia="ja-JP"/>
        </w:rPr>
        <w:t>Rev.</w:t>
      </w:r>
      <w:r w:rsidRPr="00880B6E">
        <w:rPr>
          <w:rFonts w:hint="eastAsia"/>
          <w:lang w:val="en-GB" w:eastAsia="ja-JP"/>
        </w:rPr>
        <w:t>2</w:t>
      </w:r>
      <w:r w:rsidRPr="00880B6E">
        <w:rPr>
          <w:lang w:val="en-GB" w:eastAsia="ja-JP"/>
        </w:rPr>
        <w:t>)</w:t>
      </w:r>
      <w:r w:rsidRPr="00880B6E">
        <w:rPr>
          <w:lang w:val="en-GB"/>
        </w:rPr>
        <w:t>.</w:t>
      </w:r>
    </w:p>
    <w:p w14:paraId="4F39DC6D" w14:textId="77777777" w:rsidR="00AE3EEA" w:rsidRPr="00880B6E" w:rsidRDefault="00AE3EEA" w:rsidP="00AE3EEA">
      <w:pPr>
        <w:rPr>
          <w:lang w:val="en-GB"/>
        </w:rPr>
      </w:pPr>
      <w:r w:rsidRPr="00880B6E">
        <w:rPr>
          <w:lang w:val="en-GB"/>
        </w:rPr>
        <w:t xml:space="preserve">The IMT-Advanced standards contained in this section are derived from the global core specification for </w:t>
      </w:r>
      <w:r w:rsidRPr="00880B6E">
        <w:rPr>
          <w:i/>
          <w:lang w:val="en-GB"/>
        </w:rPr>
        <w:t>LTE-Advanced</w:t>
      </w:r>
      <w:r w:rsidRPr="00880B6E">
        <w:rPr>
          <w:lang w:val="en-GB"/>
        </w:rPr>
        <w:t xml:space="preserve"> contained at </w:t>
      </w:r>
      <w:hyperlink r:id="rId34" w:history="1">
        <w:r w:rsidRPr="00880B6E">
          <w:rPr>
            <w:rStyle w:val="Collegamentoipertestuale"/>
            <w:lang w:val="en-GB"/>
          </w:rPr>
          <w:t>http://ties.itu.int/u/itu-r/ede/rsg5/IMT-Advanced/GCS/M.2012-2/LTE-Advanced/</w:t>
        </w:r>
      </w:hyperlink>
      <w:r w:rsidRPr="00880B6E">
        <w:rPr>
          <w:lang w:val="en-GB"/>
        </w:rPr>
        <w:t xml:space="preserve">. The following notes apply to the sections below: </w:t>
      </w:r>
    </w:p>
    <w:p w14:paraId="79CA11D8" w14:textId="77777777" w:rsidR="00AE3EEA" w:rsidRPr="00880B6E" w:rsidRDefault="00AE3EEA" w:rsidP="00AE3EEA">
      <w:pPr>
        <w:pStyle w:val="enumlev1"/>
        <w:rPr>
          <w:lang w:val="en-GB"/>
        </w:rPr>
      </w:pPr>
      <w:r w:rsidRPr="00880B6E">
        <w:rPr>
          <w:lang w:val="en-GB"/>
        </w:rPr>
        <w:t>1)</w:t>
      </w:r>
      <w:r w:rsidRPr="00880B6E">
        <w:rPr>
          <w:lang w:val="en-GB"/>
        </w:rPr>
        <w:tab/>
        <w:t xml:space="preserve">The identified </w:t>
      </w:r>
      <w:r w:rsidRPr="00880B6E">
        <w:rPr>
          <w:b/>
          <w:bCs/>
          <w:i/>
          <w:iCs/>
          <w:lang w:val="en-GB"/>
        </w:rPr>
        <w:t>Transposing Organizations</w:t>
      </w:r>
      <w:r w:rsidRPr="00D65565">
        <w:rPr>
          <w:rStyle w:val="Rimandonotaapidipagina"/>
        </w:rPr>
        <w:footnoteReference w:id="11"/>
      </w:r>
      <w:r w:rsidRPr="00880B6E">
        <w:rPr>
          <w:lang w:val="en-GB"/>
        </w:rPr>
        <w:t xml:space="preserve"> should make their reference material available from their website. </w:t>
      </w:r>
    </w:p>
    <w:p w14:paraId="581B79E9" w14:textId="77777777" w:rsidR="00AE3EEA" w:rsidRPr="00880B6E" w:rsidRDefault="00AE3EEA" w:rsidP="00AE3EEA">
      <w:pPr>
        <w:pStyle w:val="enumlev1"/>
        <w:rPr>
          <w:lang w:val="en-GB"/>
        </w:rPr>
      </w:pPr>
      <w:r w:rsidRPr="00880B6E">
        <w:rPr>
          <w:lang w:val="en-GB"/>
        </w:rPr>
        <w:t>2)</w:t>
      </w:r>
      <w:r w:rsidRPr="00880B6E">
        <w:rPr>
          <w:lang w:val="en-GB"/>
        </w:rPr>
        <w:tab/>
        <w:t xml:space="preserve">This information was supplied by the </w:t>
      </w:r>
      <w:r w:rsidRPr="00880B6E">
        <w:rPr>
          <w:b/>
          <w:bCs/>
          <w:i/>
          <w:iCs/>
          <w:lang w:val="en-GB"/>
        </w:rPr>
        <w:t>Transposing Organizations</w:t>
      </w:r>
      <w:r w:rsidRPr="00880B6E">
        <w:rPr>
          <w:lang w:val="en-GB"/>
        </w:rPr>
        <w:t xml:space="preserve"> and relates to their own deliverables of the transposed global core specification.</w:t>
      </w:r>
    </w:p>
    <w:p w14:paraId="3120D5F5" w14:textId="77777777" w:rsidR="00AE3EEA" w:rsidRPr="00880B6E" w:rsidRDefault="00AE3EEA" w:rsidP="00AE3EEA">
      <w:pPr>
        <w:rPr>
          <w:lang w:val="en-GB"/>
        </w:rPr>
      </w:pPr>
      <w:r w:rsidRPr="00880B6E">
        <w:rPr>
          <w:lang w:val="en-GB"/>
        </w:rPr>
        <w:t xml:space="preserve">Section 1.2.1 contains titles and synopses of the Global Core Specification of IMT-Advanced radio interface technology entitled </w:t>
      </w:r>
      <w:r w:rsidRPr="00880B6E">
        <w:rPr>
          <w:i/>
          <w:lang w:val="en-GB"/>
        </w:rPr>
        <w:t>LTE-Advanced</w:t>
      </w:r>
      <w:r w:rsidRPr="00880B6E">
        <w:rPr>
          <w:lang w:val="en-GB"/>
        </w:rPr>
        <w:t xml:space="preserve"> and the related hyperlinks to the transposed standards. Specifications listed in </w:t>
      </w:r>
      <w:r>
        <w:rPr>
          <w:lang w:val="en-GB"/>
        </w:rPr>
        <w:t>§ </w:t>
      </w:r>
      <w:r w:rsidRPr="00880B6E">
        <w:rPr>
          <w:lang w:val="en-GB"/>
        </w:rPr>
        <w:t xml:space="preserve">1.2.2 are not part of the </w:t>
      </w:r>
      <w:r w:rsidRPr="00880B6E">
        <w:rPr>
          <w:i/>
          <w:lang w:val="en-GB"/>
        </w:rPr>
        <w:t>LTE-Advanced</w:t>
      </w:r>
      <w:r w:rsidRPr="00880B6E">
        <w:rPr>
          <w:lang w:val="en-GB"/>
        </w:rPr>
        <w:t xml:space="preserve"> GCS.</w:t>
      </w:r>
    </w:p>
    <w:p w14:paraId="53BCEA93" w14:textId="77777777" w:rsidR="00AE3EEA" w:rsidRPr="00880B6E" w:rsidRDefault="00AE3EEA" w:rsidP="00AE3EEA">
      <w:pPr>
        <w:keepNext/>
        <w:keepLines/>
        <w:rPr>
          <w:lang w:val="en-GB"/>
        </w:rPr>
      </w:pPr>
      <w:r w:rsidRPr="00880B6E">
        <w:rPr>
          <w:lang w:val="en-GB"/>
        </w:rPr>
        <w:t xml:space="preserve">The specific 3GPP specifications of the GCS for </w:t>
      </w:r>
      <w:r w:rsidRPr="00880B6E">
        <w:rPr>
          <w:i/>
          <w:lang w:val="en-GB"/>
        </w:rPr>
        <w:t>LTE-Advanced</w:t>
      </w:r>
      <w:r w:rsidRPr="00880B6E">
        <w:rPr>
          <w:lang w:val="en-GB"/>
        </w:rPr>
        <w:t xml:space="preserve"> that are being transposed in § 1.2.1 are summarized in Table 1.1:</w:t>
      </w:r>
    </w:p>
    <w:p w14:paraId="117FE9B0" w14:textId="77777777" w:rsidR="00AE3EEA" w:rsidRPr="00880B6E" w:rsidRDefault="00AE3EEA" w:rsidP="00AE3EEA">
      <w:pPr>
        <w:pStyle w:val="TableNo"/>
        <w:rPr>
          <w:lang w:val="en-GB"/>
        </w:rPr>
      </w:pPr>
      <w:r w:rsidRPr="00880B6E">
        <w:rPr>
          <w:lang w:val="en-GB"/>
        </w:rPr>
        <w:t>TABLE 1.1</w:t>
      </w:r>
    </w:p>
    <w:p w14:paraId="7334C812" w14:textId="77777777" w:rsidR="00AE3EEA" w:rsidRPr="00880B6E" w:rsidRDefault="00AE3EEA" w:rsidP="00AE3EEA">
      <w:pPr>
        <w:pStyle w:val="Tabletitle"/>
        <w:rPr>
          <w:lang w:val="en-GB"/>
        </w:rPr>
      </w:pPr>
      <w:r w:rsidRPr="00880B6E">
        <w:rPr>
          <w:lang w:val="en-GB"/>
        </w:rPr>
        <w:t>3GPP specifications in §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AE3EEA" w:rsidRPr="00D65565" w14:paraId="21254516" w14:textId="77777777" w:rsidTr="00151312">
        <w:trPr>
          <w:jc w:val="center"/>
        </w:trPr>
        <w:tc>
          <w:tcPr>
            <w:tcW w:w="1377" w:type="dxa"/>
          </w:tcPr>
          <w:p w14:paraId="4AEC5126" w14:textId="77777777" w:rsidR="00AE3EEA" w:rsidRPr="00D65565" w:rsidRDefault="00AE3EEA" w:rsidP="00151312">
            <w:pPr>
              <w:pStyle w:val="Tablehead"/>
            </w:pPr>
            <w:r w:rsidRPr="00D65565">
              <w:t xml:space="preserve">36.100 </w:t>
            </w:r>
            <w:proofErr w:type="spellStart"/>
            <w:r w:rsidRPr="00D65565">
              <w:t>Series</w:t>
            </w:r>
            <w:proofErr w:type="spellEnd"/>
          </w:p>
        </w:tc>
        <w:tc>
          <w:tcPr>
            <w:tcW w:w="1377" w:type="dxa"/>
          </w:tcPr>
          <w:p w14:paraId="66F20D52" w14:textId="77777777" w:rsidR="00AE3EEA" w:rsidRPr="00D65565" w:rsidRDefault="00AE3EEA" w:rsidP="00151312">
            <w:pPr>
              <w:pStyle w:val="Tablehead"/>
            </w:pPr>
            <w:r w:rsidRPr="00D65565">
              <w:t xml:space="preserve">36.200 </w:t>
            </w:r>
            <w:proofErr w:type="spellStart"/>
            <w:r w:rsidRPr="00D65565">
              <w:t>Series</w:t>
            </w:r>
            <w:proofErr w:type="spellEnd"/>
          </w:p>
        </w:tc>
        <w:tc>
          <w:tcPr>
            <w:tcW w:w="1377" w:type="dxa"/>
          </w:tcPr>
          <w:p w14:paraId="6EF5FFEB" w14:textId="77777777" w:rsidR="00AE3EEA" w:rsidRPr="00D65565" w:rsidRDefault="00AE3EEA" w:rsidP="00151312">
            <w:pPr>
              <w:pStyle w:val="Tablehead"/>
            </w:pPr>
            <w:r w:rsidRPr="00D65565">
              <w:t xml:space="preserve">36.300 </w:t>
            </w:r>
            <w:proofErr w:type="spellStart"/>
            <w:r w:rsidRPr="00D65565">
              <w:t>Series</w:t>
            </w:r>
            <w:proofErr w:type="spellEnd"/>
          </w:p>
        </w:tc>
        <w:tc>
          <w:tcPr>
            <w:tcW w:w="1377" w:type="dxa"/>
          </w:tcPr>
          <w:p w14:paraId="6E67C13F" w14:textId="77777777" w:rsidR="00AE3EEA" w:rsidRPr="00D65565" w:rsidRDefault="00AE3EEA" w:rsidP="00151312">
            <w:pPr>
              <w:pStyle w:val="Tablehead"/>
            </w:pPr>
            <w:r w:rsidRPr="00D65565">
              <w:t xml:space="preserve">36.400 </w:t>
            </w:r>
            <w:proofErr w:type="spellStart"/>
            <w:r w:rsidRPr="00D65565">
              <w:t>Series</w:t>
            </w:r>
            <w:proofErr w:type="spellEnd"/>
          </w:p>
        </w:tc>
        <w:tc>
          <w:tcPr>
            <w:tcW w:w="1377" w:type="dxa"/>
          </w:tcPr>
          <w:p w14:paraId="1D6D76DD" w14:textId="77777777" w:rsidR="00AE3EEA" w:rsidRPr="00D65565" w:rsidRDefault="00AE3EEA" w:rsidP="00151312">
            <w:pPr>
              <w:pStyle w:val="Tablehead"/>
            </w:pPr>
            <w:r w:rsidRPr="00D65565">
              <w:t xml:space="preserve">36.500 </w:t>
            </w:r>
            <w:proofErr w:type="spellStart"/>
            <w:r w:rsidRPr="00D65565">
              <w:t>series</w:t>
            </w:r>
            <w:proofErr w:type="spellEnd"/>
          </w:p>
        </w:tc>
        <w:tc>
          <w:tcPr>
            <w:tcW w:w="1377" w:type="dxa"/>
          </w:tcPr>
          <w:p w14:paraId="0B75C232" w14:textId="77777777" w:rsidR="00AE3EEA" w:rsidRPr="00D65565" w:rsidRDefault="00AE3EEA" w:rsidP="00151312">
            <w:pPr>
              <w:pStyle w:val="Tablehead"/>
            </w:pPr>
            <w:r w:rsidRPr="00D65565">
              <w:t>37.</w:t>
            </w:r>
            <w:r w:rsidRPr="00D65565">
              <w:rPr>
                <w:lang w:eastAsia="ja-JP"/>
              </w:rPr>
              <w:t xml:space="preserve">xxx </w:t>
            </w:r>
            <w:proofErr w:type="spellStart"/>
            <w:r w:rsidRPr="00D65565">
              <w:t>Series</w:t>
            </w:r>
            <w:proofErr w:type="spellEnd"/>
          </w:p>
        </w:tc>
        <w:tc>
          <w:tcPr>
            <w:tcW w:w="1377" w:type="dxa"/>
          </w:tcPr>
          <w:p w14:paraId="3FA7BDB3" w14:textId="77777777" w:rsidR="00AE3EEA" w:rsidRPr="00D65565" w:rsidRDefault="00AE3EEA" w:rsidP="00151312">
            <w:pPr>
              <w:pStyle w:val="Tablehead"/>
            </w:pPr>
            <w:r w:rsidRPr="00D65565">
              <w:t xml:space="preserve">25.400 </w:t>
            </w:r>
            <w:proofErr w:type="spellStart"/>
            <w:r w:rsidRPr="00D65565">
              <w:t>Series</w:t>
            </w:r>
            <w:proofErr w:type="spellEnd"/>
          </w:p>
        </w:tc>
      </w:tr>
      <w:tr w:rsidR="00AE3EEA" w:rsidRPr="00D65565" w14:paraId="352A5288" w14:textId="77777777" w:rsidTr="00151312">
        <w:trPr>
          <w:jc w:val="center"/>
        </w:trPr>
        <w:tc>
          <w:tcPr>
            <w:tcW w:w="1377" w:type="dxa"/>
          </w:tcPr>
          <w:p w14:paraId="2DD8144A"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36.101</w:t>
            </w:r>
            <w:r w:rsidRPr="00880B6E">
              <w:rPr>
                <w:lang w:val="en-GB"/>
              </w:rPr>
              <w:br/>
              <w:t>TS 36.104</w:t>
            </w:r>
            <w:r w:rsidRPr="00880B6E">
              <w:rPr>
                <w:lang w:val="en-GB"/>
              </w:rPr>
              <w:br/>
              <w:t>TS 36.106</w:t>
            </w:r>
            <w:r w:rsidRPr="00880B6E">
              <w:rPr>
                <w:lang w:val="en-GB"/>
              </w:rPr>
              <w:br/>
              <w:t>TS 36.111</w:t>
            </w:r>
            <w:r w:rsidRPr="00880B6E">
              <w:rPr>
                <w:lang w:val="en-GB"/>
              </w:rPr>
              <w:br/>
              <w:t>TS 36.112</w:t>
            </w:r>
            <w:r w:rsidRPr="00880B6E">
              <w:rPr>
                <w:lang w:val="en-GB"/>
              </w:rPr>
              <w:br/>
              <w:t>TS 36.113</w:t>
            </w:r>
            <w:r w:rsidRPr="00880B6E">
              <w:rPr>
                <w:lang w:val="en-GB"/>
              </w:rPr>
              <w:br/>
              <w:t>TS 36.116</w:t>
            </w:r>
            <w:r w:rsidRPr="00880B6E">
              <w:rPr>
                <w:lang w:val="en-GB"/>
              </w:rPr>
              <w:br/>
              <w:t>TS 36.117</w:t>
            </w:r>
            <w:r w:rsidRPr="00880B6E">
              <w:rPr>
                <w:lang w:val="en-GB"/>
              </w:rPr>
              <w:br/>
              <w:t>TS 36.124</w:t>
            </w:r>
            <w:r w:rsidRPr="00880B6E">
              <w:rPr>
                <w:lang w:val="en-GB"/>
              </w:rPr>
              <w:br/>
              <w:t>TS 36.133</w:t>
            </w:r>
            <w:r w:rsidRPr="00880B6E">
              <w:rPr>
                <w:lang w:val="en-GB"/>
              </w:rPr>
              <w:br/>
              <w:t>TS 36.141</w:t>
            </w:r>
            <w:r w:rsidRPr="00880B6E">
              <w:rPr>
                <w:lang w:val="en-GB"/>
              </w:rPr>
              <w:br/>
              <w:t>TS 36.143</w:t>
            </w:r>
            <w:r w:rsidRPr="00880B6E">
              <w:rPr>
                <w:lang w:val="en-GB"/>
              </w:rPr>
              <w:br/>
              <w:t>TS 36.171</w:t>
            </w:r>
          </w:p>
        </w:tc>
        <w:tc>
          <w:tcPr>
            <w:tcW w:w="1377" w:type="dxa"/>
          </w:tcPr>
          <w:p w14:paraId="558F36AB"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36.201</w:t>
            </w:r>
            <w:r w:rsidRPr="00880B6E">
              <w:rPr>
                <w:lang w:val="en-GB"/>
              </w:rPr>
              <w:br/>
              <w:t>TS 36.211</w:t>
            </w:r>
            <w:r w:rsidRPr="00880B6E">
              <w:rPr>
                <w:lang w:val="en-GB"/>
              </w:rPr>
              <w:br/>
              <w:t>TS 36.212</w:t>
            </w:r>
            <w:r w:rsidRPr="00880B6E">
              <w:rPr>
                <w:lang w:val="en-GB"/>
              </w:rPr>
              <w:br/>
              <w:t>TS 36.213</w:t>
            </w:r>
            <w:r w:rsidRPr="00880B6E">
              <w:rPr>
                <w:lang w:val="en-GB"/>
              </w:rPr>
              <w:br/>
              <w:t>TS 36.214</w:t>
            </w:r>
            <w:r w:rsidRPr="00880B6E">
              <w:rPr>
                <w:lang w:val="en-GB"/>
              </w:rPr>
              <w:br/>
              <w:t>TS 36.216</w:t>
            </w:r>
          </w:p>
        </w:tc>
        <w:tc>
          <w:tcPr>
            <w:tcW w:w="1377" w:type="dxa"/>
          </w:tcPr>
          <w:p w14:paraId="72312B83"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36.300</w:t>
            </w:r>
            <w:r w:rsidRPr="00880B6E">
              <w:rPr>
                <w:lang w:val="en-GB"/>
              </w:rPr>
              <w:br/>
              <w:t>TS 36.302</w:t>
            </w:r>
            <w:r w:rsidRPr="00880B6E">
              <w:rPr>
                <w:lang w:val="en-GB"/>
              </w:rPr>
              <w:br/>
              <w:t>TS 36.304</w:t>
            </w:r>
            <w:r w:rsidRPr="00880B6E">
              <w:rPr>
                <w:lang w:val="en-GB"/>
              </w:rPr>
              <w:br/>
              <w:t>TS 36.305</w:t>
            </w:r>
            <w:r w:rsidRPr="00880B6E">
              <w:rPr>
                <w:lang w:val="en-GB"/>
              </w:rPr>
              <w:br/>
              <w:t>TS 36.306</w:t>
            </w:r>
            <w:r w:rsidRPr="00880B6E">
              <w:rPr>
                <w:lang w:val="en-GB"/>
              </w:rPr>
              <w:br/>
              <w:t>TS 36.307</w:t>
            </w:r>
            <w:r w:rsidRPr="00880B6E">
              <w:rPr>
                <w:lang w:val="en-GB"/>
              </w:rPr>
              <w:br/>
              <w:t>TS 36.314</w:t>
            </w:r>
            <w:r w:rsidRPr="00880B6E">
              <w:rPr>
                <w:lang w:val="en-GB"/>
              </w:rPr>
              <w:br/>
              <w:t>TS 36.321</w:t>
            </w:r>
            <w:r w:rsidRPr="00880B6E">
              <w:rPr>
                <w:lang w:val="en-GB"/>
              </w:rPr>
              <w:br/>
              <w:t>TS 36.322</w:t>
            </w:r>
            <w:r w:rsidRPr="00880B6E">
              <w:rPr>
                <w:lang w:val="en-GB"/>
              </w:rPr>
              <w:br/>
              <w:t>TS 36.323</w:t>
            </w:r>
            <w:r w:rsidRPr="00880B6E">
              <w:rPr>
                <w:lang w:val="en-GB"/>
              </w:rPr>
              <w:br/>
              <w:t>TS 36.331</w:t>
            </w:r>
            <w:r w:rsidRPr="00880B6E">
              <w:rPr>
                <w:lang w:val="en-GB"/>
              </w:rPr>
              <w:br/>
              <w:t>TS 36.355</w:t>
            </w:r>
            <w:ins w:id="343" w:author="Romano Giovanni" w:date="2016-11-14T09:50:00Z">
              <w:r>
                <w:rPr>
                  <w:lang w:val="en-GB"/>
                </w:rPr>
                <w:br/>
                <w:t>TS 36.360</w:t>
              </w:r>
            </w:ins>
            <w:ins w:id="344" w:author="Romano Giovanni" w:date="2016-11-14T10:19:00Z">
              <w:r>
                <w:rPr>
                  <w:lang w:val="en-GB"/>
                </w:rPr>
                <w:br/>
                <w:t>TS 36.361</w:t>
              </w:r>
            </w:ins>
          </w:p>
        </w:tc>
        <w:tc>
          <w:tcPr>
            <w:tcW w:w="1377" w:type="dxa"/>
          </w:tcPr>
          <w:p w14:paraId="635F4848"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36.401</w:t>
            </w:r>
            <w:r w:rsidRPr="00880B6E">
              <w:rPr>
                <w:lang w:val="en-GB"/>
              </w:rPr>
              <w:br/>
              <w:t>TS 36.410</w:t>
            </w:r>
            <w:r w:rsidRPr="00880B6E">
              <w:rPr>
                <w:lang w:val="en-GB"/>
              </w:rPr>
              <w:br/>
              <w:t>TS 36.411</w:t>
            </w:r>
            <w:r w:rsidRPr="00880B6E">
              <w:rPr>
                <w:lang w:val="en-GB"/>
              </w:rPr>
              <w:br/>
              <w:t>TS 36.412</w:t>
            </w:r>
            <w:r w:rsidRPr="00880B6E">
              <w:rPr>
                <w:lang w:val="en-GB"/>
              </w:rPr>
              <w:br/>
              <w:t>TS 36.413</w:t>
            </w:r>
            <w:r w:rsidRPr="00880B6E">
              <w:rPr>
                <w:lang w:val="en-GB"/>
              </w:rPr>
              <w:br/>
              <w:t>TS 36.414</w:t>
            </w:r>
            <w:r w:rsidRPr="00880B6E">
              <w:rPr>
                <w:lang w:val="en-GB"/>
              </w:rPr>
              <w:br/>
              <w:t>TS 36.420</w:t>
            </w:r>
            <w:r w:rsidRPr="00880B6E">
              <w:rPr>
                <w:lang w:val="en-GB"/>
              </w:rPr>
              <w:br/>
              <w:t>TS 36.421</w:t>
            </w:r>
            <w:r w:rsidRPr="00880B6E">
              <w:rPr>
                <w:lang w:val="en-GB"/>
              </w:rPr>
              <w:br/>
              <w:t>TS 36.422</w:t>
            </w:r>
            <w:r w:rsidRPr="00880B6E">
              <w:rPr>
                <w:lang w:val="en-GB"/>
              </w:rPr>
              <w:br/>
              <w:t>TS 36.423</w:t>
            </w:r>
            <w:r w:rsidRPr="00880B6E">
              <w:rPr>
                <w:lang w:val="en-GB"/>
              </w:rPr>
              <w:br/>
              <w:t>TS 36.424</w:t>
            </w:r>
            <w:r w:rsidRPr="00880B6E">
              <w:rPr>
                <w:lang w:val="en-GB"/>
              </w:rPr>
              <w:br/>
              <w:t>TS 36.425</w:t>
            </w:r>
            <w:r w:rsidRPr="00880B6E">
              <w:rPr>
                <w:lang w:val="en-GB"/>
              </w:rPr>
              <w:br/>
              <w:t>TS 36.440</w:t>
            </w:r>
            <w:r w:rsidRPr="00880B6E">
              <w:rPr>
                <w:lang w:val="en-GB"/>
              </w:rPr>
              <w:br/>
              <w:t>TS 36.441</w:t>
            </w:r>
            <w:r w:rsidRPr="00880B6E">
              <w:rPr>
                <w:lang w:val="en-GB"/>
              </w:rPr>
              <w:br/>
              <w:t>TS 36.442</w:t>
            </w:r>
            <w:r w:rsidRPr="00880B6E">
              <w:rPr>
                <w:lang w:val="en-GB"/>
              </w:rPr>
              <w:br/>
              <w:t>TS 36.443</w:t>
            </w:r>
            <w:r w:rsidRPr="00880B6E">
              <w:rPr>
                <w:lang w:val="en-GB"/>
              </w:rPr>
              <w:br/>
            </w:r>
            <w:r w:rsidRPr="00880B6E">
              <w:rPr>
                <w:lang w:val="en-GB"/>
              </w:rPr>
              <w:lastRenderedPageBreak/>
              <w:t>TS 36.444</w:t>
            </w:r>
            <w:r w:rsidRPr="00880B6E">
              <w:rPr>
                <w:lang w:val="en-GB"/>
              </w:rPr>
              <w:br/>
              <w:t>TS 36.445</w:t>
            </w:r>
            <w:r w:rsidRPr="00880B6E">
              <w:rPr>
                <w:lang w:val="en-GB"/>
              </w:rPr>
              <w:br/>
              <w:t>TS 36.455</w:t>
            </w:r>
            <w:r w:rsidRPr="00880B6E">
              <w:rPr>
                <w:lang w:val="en-GB"/>
              </w:rPr>
              <w:br/>
              <w:t>TS 36.456</w:t>
            </w:r>
            <w:r w:rsidRPr="00880B6E">
              <w:rPr>
                <w:lang w:val="en-GB"/>
              </w:rPr>
              <w:br/>
              <w:t>TS 36.457</w:t>
            </w:r>
            <w:r w:rsidRPr="00880B6E">
              <w:rPr>
                <w:lang w:val="en-GB"/>
              </w:rPr>
              <w:br/>
              <w:t>TS 36.458</w:t>
            </w:r>
            <w:r w:rsidRPr="00880B6E">
              <w:rPr>
                <w:lang w:val="en-GB"/>
              </w:rPr>
              <w:br/>
              <w:t>TS 36.459</w:t>
            </w:r>
            <w:ins w:id="345" w:author="Romano Giovanni" w:date="2016-11-14T10:19:00Z">
              <w:r>
                <w:rPr>
                  <w:lang w:val="en-GB"/>
                </w:rPr>
                <w:br/>
                <w:t>TS 36.461</w:t>
              </w:r>
              <w:r>
                <w:rPr>
                  <w:lang w:val="en-GB"/>
                </w:rPr>
                <w:br/>
              </w:r>
            </w:ins>
            <w:ins w:id="346" w:author="Romano Giovanni" w:date="2016-11-14T10:20:00Z">
              <w:r>
                <w:rPr>
                  <w:lang w:val="en-GB"/>
                </w:rPr>
                <w:t>TS 36.462</w:t>
              </w:r>
              <w:r>
                <w:rPr>
                  <w:lang w:val="en-GB"/>
                </w:rPr>
                <w:br/>
                <w:t>TS 36.463</w:t>
              </w:r>
              <w:r>
                <w:rPr>
                  <w:lang w:val="en-GB"/>
                </w:rPr>
                <w:br/>
                <w:t>TS 36.464</w:t>
              </w:r>
              <w:r>
                <w:rPr>
                  <w:lang w:val="en-GB"/>
                </w:rPr>
                <w:br/>
                <w:t>TS 36.465</w:t>
              </w:r>
            </w:ins>
          </w:p>
        </w:tc>
        <w:tc>
          <w:tcPr>
            <w:tcW w:w="1377" w:type="dxa"/>
          </w:tcPr>
          <w:p w14:paraId="5964F08F"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lastRenderedPageBreak/>
              <w:t>TS 36.508</w:t>
            </w:r>
            <w:r w:rsidRPr="00880B6E">
              <w:rPr>
                <w:lang w:val="en-GB"/>
              </w:rPr>
              <w:br/>
              <w:t>TS 36.509</w:t>
            </w:r>
            <w:r w:rsidRPr="00880B6E">
              <w:rPr>
                <w:lang w:val="en-GB"/>
              </w:rPr>
              <w:br/>
              <w:t>TS 36.521-1</w:t>
            </w:r>
            <w:r w:rsidRPr="00880B6E">
              <w:rPr>
                <w:lang w:val="en-GB"/>
              </w:rPr>
              <w:br/>
              <w:t>TS 36.521-2</w:t>
            </w:r>
            <w:r w:rsidRPr="00880B6E">
              <w:rPr>
                <w:lang w:val="en-GB"/>
              </w:rPr>
              <w:br/>
              <w:t>TS 36.521-3</w:t>
            </w:r>
            <w:r w:rsidRPr="00880B6E">
              <w:rPr>
                <w:lang w:val="en-GB"/>
              </w:rPr>
              <w:br/>
              <w:t>TS 36.523-1</w:t>
            </w:r>
            <w:r w:rsidRPr="00880B6E">
              <w:rPr>
                <w:lang w:val="en-GB"/>
              </w:rPr>
              <w:br/>
              <w:t>TS 36.523-2</w:t>
            </w:r>
            <w:r w:rsidRPr="00880B6E">
              <w:rPr>
                <w:lang w:val="en-GB"/>
              </w:rPr>
              <w:br/>
              <w:t>TS 36.523-3</w:t>
            </w:r>
          </w:p>
        </w:tc>
        <w:tc>
          <w:tcPr>
            <w:tcW w:w="1377" w:type="dxa"/>
          </w:tcPr>
          <w:p w14:paraId="106D8833" w14:textId="77777777" w:rsidR="00AE3EEA" w:rsidRPr="00880B6E"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t>TS 37.104</w:t>
            </w:r>
            <w:r w:rsidRPr="00880B6E">
              <w:rPr>
                <w:lang w:val="en-GB"/>
              </w:rPr>
              <w:br/>
            </w:r>
            <w:ins w:id="347" w:author="Romano Giovanni" w:date="2016-11-14T10:47:00Z">
              <w:r w:rsidRPr="00880B6E">
                <w:rPr>
                  <w:lang w:val="en-GB"/>
                </w:rPr>
                <w:t>TS 37.10</w:t>
              </w:r>
            </w:ins>
            <w:ins w:id="348" w:author="Romano Giovanni" w:date="2016-11-14T10:49:00Z">
              <w:r>
                <w:rPr>
                  <w:lang w:val="en-GB"/>
                </w:rPr>
                <w:t>5</w:t>
              </w:r>
            </w:ins>
            <w:ins w:id="349" w:author="Romano Giovanni" w:date="2016-11-14T10:47:00Z">
              <w:r w:rsidRPr="00880B6E">
                <w:rPr>
                  <w:lang w:val="en-GB"/>
                </w:rPr>
                <w:br/>
              </w:r>
            </w:ins>
            <w:r w:rsidRPr="00880B6E">
              <w:rPr>
                <w:lang w:val="en-GB"/>
              </w:rPr>
              <w:t>TS 37.113</w:t>
            </w:r>
            <w:r w:rsidRPr="00880B6E">
              <w:rPr>
                <w:lang w:val="en-GB"/>
              </w:rPr>
              <w:br/>
            </w:r>
            <w:ins w:id="350" w:author="Romano Giovanni" w:date="2016-11-14T10:47:00Z">
              <w:r w:rsidRPr="00880B6E">
                <w:rPr>
                  <w:lang w:val="en-GB"/>
                </w:rPr>
                <w:t>TS 37.1</w:t>
              </w:r>
              <w:r>
                <w:rPr>
                  <w:lang w:val="en-GB"/>
                </w:rPr>
                <w:t>1</w:t>
              </w:r>
              <w:r w:rsidRPr="00880B6E">
                <w:rPr>
                  <w:lang w:val="en-GB"/>
                </w:rPr>
                <w:t>4</w:t>
              </w:r>
              <w:r w:rsidRPr="00880B6E">
                <w:rPr>
                  <w:lang w:val="en-GB"/>
                </w:rPr>
                <w:br/>
              </w:r>
            </w:ins>
            <w:r w:rsidRPr="00880B6E">
              <w:rPr>
                <w:lang w:val="en-GB"/>
              </w:rPr>
              <w:t>TS 37.141</w:t>
            </w:r>
            <w:r w:rsidRPr="00880B6E">
              <w:rPr>
                <w:lang w:val="en-GB"/>
              </w:rPr>
              <w:br/>
            </w:r>
            <w:ins w:id="351" w:author="Romano Giovanni" w:date="2016-11-14T10:48:00Z">
              <w:r w:rsidRPr="00880B6E">
                <w:rPr>
                  <w:lang w:val="en-GB"/>
                </w:rPr>
                <w:t>TS 37.1</w:t>
              </w:r>
              <w:r>
                <w:rPr>
                  <w:lang w:val="en-GB"/>
                </w:rPr>
                <w:t>4</w:t>
              </w:r>
              <w:r w:rsidRPr="00880B6E">
                <w:rPr>
                  <w:lang w:val="en-GB"/>
                </w:rPr>
                <w:t>4</w:t>
              </w:r>
              <w:r w:rsidRPr="00880B6E">
                <w:rPr>
                  <w:lang w:val="en-GB"/>
                </w:rPr>
                <w:br/>
                <w:t>TS 37.1</w:t>
              </w:r>
              <w:r>
                <w:rPr>
                  <w:lang w:val="en-GB"/>
                </w:rPr>
                <w:t>45-1</w:t>
              </w:r>
              <w:r w:rsidRPr="00880B6E">
                <w:rPr>
                  <w:lang w:val="en-GB"/>
                </w:rPr>
                <w:br/>
              </w:r>
              <w:r>
                <w:rPr>
                  <w:lang w:val="en-GB"/>
                </w:rPr>
                <w:t>TS 37.1</w:t>
              </w:r>
              <w:r w:rsidRPr="00880B6E">
                <w:rPr>
                  <w:lang w:val="en-GB"/>
                </w:rPr>
                <w:t>4</w:t>
              </w:r>
              <w:r>
                <w:rPr>
                  <w:lang w:val="en-GB"/>
                </w:rPr>
                <w:t>5-2</w:t>
              </w:r>
              <w:r w:rsidRPr="00880B6E">
                <w:rPr>
                  <w:lang w:val="en-GB"/>
                </w:rPr>
                <w:br/>
                <w:t>TS 37.1</w:t>
              </w:r>
              <w:r>
                <w:rPr>
                  <w:lang w:val="en-GB"/>
                </w:rPr>
                <w:t>71</w:t>
              </w:r>
              <w:r w:rsidRPr="00880B6E">
                <w:rPr>
                  <w:lang w:val="en-GB"/>
                </w:rPr>
                <w:br/>
              </w:r>
            </w:ins>
            <w:r w:rsidRPr="00880B6E">
              <w:rPr>
                <w:lang w:val="en-GB"/>
              </w:rPr>
              <w:t>TS 37.320</w:t>
            </w:r>
            <w:r w:rsidRPr="00880B6E">
              <w:rPr>
                <w:lang w:val="en-GB"/>
              </w:rPr>
              <w:br/>
              <w:t>TS 37.571-1</w:t>
            </w:r>
            <w:r w:rsidRPr="00880B6E">
              <w:rPr>
                <w:lang w:val="en-GB"/>
              </w:rPr>
              <w:br/>
              <w:t>TS 37.571-2</w:t>
            </w:r>
            <w:r w:rsidRPr="00880B6E">
              <w:rPr>
                <w:lang w:val="en-GB"/>
              </w:rPr>
              <w:br/>
              <w:t>TS 37.571-3</w:t>
            </w:r>
            <w:r w:rsidRPr="00880B6E">
              <w:rPr>
                <w:lang w:val="en-GB"/>
              </w:rPr>
              <w:br/>
              <w:t>TS 37.571-4</w:t>
            </w:r>
            <w:r w:rsidRPr="00880B6E">
              <w:rPr>
                <w:lang w:val="en-GB"/>
              </w:rPr>
              <w:br/>
              <w:t>TS 37.571-5</w:t>
            </w:r>
          </w:p>
        </w:tc>
        <w:tc>
          <w:tcPr>
            <w:tcW w:w="1377" w:type="dxa"/>
          </w:tcPr>
          <w:p w14:paraId="550ED5BB" w14:textId="77777777" w:rsidR="00AE3EEA" w:rsidRPr="00D65565" w:rsidRDefault="00AE3EEA" w:rsidP="00151312">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pPr>
            <w:r w:rsidRPr="00D65565">
              <w:t>TS 25.460</w:t>
            </w:r>
            <w:r w:rsidRPr="00D65565">
              <w:br/>
              <w:t>TS 25.461</w:t>
            </w:r>
            <w:r w:rsidRPr="00D65565">
              <w:br/>
              <w:t>TS 25.462</w:t>
            </w:r>
            <w:r w:rsidRPr="00D65565">
              <w:br/>
              <w:t>TS 25.466</w:t>
            </w:r>
          </w:p>
        </w:tc>
      </w:tr>
    </w:tbl>
    <w:p w14:paraId="33ACFEF4" w14:textId="77777777" w:rsidR="00AE3EEA" w:rsidRPr="00D65565" w:rsidRDefault="00AE3EEA" w:rsidP="00AE3EEA">
      <w:pPr>
        <w:overflowPunct/>
        <w:autoSpaceDE/>
        <w:autoSpaceDN/>
        <w:adjustRightInd/>
        <w:spacing w:before="0"/>
        <w:textAlignment w:val="auto"/>
        <w:rPr>
          <w:lang w:eastAsia="zh-CN"/>
        </w:rPr>
      </w:pPr>
    </w:p>
    <w:p w14:paraId="0EBD9E6D" w14:textId="77777777" w:rsidR="00AE3EEA" w:rsidRPr="00D65565" w:rsidRDefault="00AE3EEA" w:rsidP="00AE3EEA">
      <w:pPr>
        <w:rPr>
          <w:lang w:val="en-US" w:eastAsia="zh-CN"/>
        </w:rPr>
        <w:sectPr w:rsidR="00AE3EEA" w:rsidRPr="00D65565" w:rsidSect="007D7800">
          <w:headerReference w:type="default" r:id="rId35"/>
          <w:pgSz w:w="11907" w:h="16834"/>
          <w:pgMar w:top="1418" w:right="1134" w:bottom="1418" w:left="1134" w:header="720" w:footer="720" w:gutter="0"/>
          <w:paperSrc w:first="15" w:other="15"/>
          <w:pgNumType w:start="1"/>
          <w:cols w:space="720"/>
          <w:titlePg/>
        </w:sectPr>
      </w:pPr>
    </w:p>
    <w:p w14:paraId="1B736F87" w14:textId="77777777" w:rsidR="00AE3EEA" w:rsidRPr="00880B6E" w:rsidRDefault="00AE3EEA" w:rsidP="00AE3EEA">
      <w:pPr>
        <w:pStyle w:val="Titolo3"/>
        <w:rPr>
          <w:lang w:val="en-GB"/>
        </w:rPr>
      </w:pPr>
      <w:r w:rsidRPr="00880B6E">
        <w:rPr>
          <w:lang w:val="en-GB"/>
        </w:rPr>
        <w:lastRenderedPageBreak/>
        <w:t>1.2.1</w:t>
      </w:r>
      <w:r w:rsidRPr="00880B6E">
        <w:rPr>
          <w:lang w:val="en-GB"/>
        </w:rPr>
        <w:tab/>
        <w:t>Titles and synopses of the global core specification and the transposed standards</w:t>
      </w:r>
    </w:p>
    <w:p w14:paraId="368A3CCD" w14:textId="77777777" w:rsidR="00AE3EEA" w:rsidRPr="00880B6E" w:rsidRDefault="00AE3EEA" w:rsidP="00AE3EEA">
      <w:pPr>
        <w:pStyle w:val="Titolo4"/>
        <w:rPr>
          <w:lang w:val="en-GB"/>
        </w:rPr>
      </w:pPr>
      <w:r w:rsidRPr="00880B6E">
        <w:rPr>
          <w:lang w:val="en-GB"/>
        </w:rPr>
        <w:t>1.2.1.1</w:t>
      </w:r>
      <w:r w:rsidRPr="00880B6E">
        <w:rPr>
          <w:lang w:val="en-GB"/>
        </w:rPr>
        <w:tab/>
        <w:t>Introduction</w:t>
      </w:r>
    </w:p>
    <w:p w14:paraId="704B4522" w14:textId="77777777" w:rsidR="00AE3EEA" w:rsidRPr="00880B6E" w:rsidRDefault="00AE3EEA" w:rsidP="00AE3EEA">
      <w:pPr>
        <w:rPr>
          <w:lang w:val="en-GB"/>
        </w:rPr>
      </w:pPr>
      <w:r w:rsidRPr="00880B6E">
        <w:rPr>
          <w:lang w:val="en-GB"/>
        </w:rPr>
        <w:t>The standards documents referenced below, as transposed from the relevant 3GPP specifications, are provided by the identified</w:t>
      </w:r>
      <w:r w:rsidRPr="00880B6E">
        <w:rPr>
          <w:b/>
          <w:bCs/>
          <w:i/>
          <w:iCs/>
          <w:lang w:val="en-GB"/>
        </w:rPr>
        <w:t xml:space="preserve"> Transposing Organizations</w:t>
      </w:r>
      <w:r w:rsidRPr="00880B6E">
        <w:rPr>
          <w:lang w:val="en-GB"/>
        </w:rPr>
        <w:t xml:space="preserve"> as the transposed sets of standards for the terrestrial radio interface of IMT-Advanced identified as </w:t>
      </w:r>
      <w:r w:rsidRPr="00880B6E">
        <w:rPr>
          <w:i/>
          <w:lang w:val="en-GB"/>
        </w:rPr>
        <w:t>LTE-Advanced</w:t>
      </w:r>
      <w:r w:rsidRPr="00880B6E">
        <w:rPr>
          <w:lang w:val="en-GB"/>
        </w:rPr>
        <w:t xml:space="preserve"> and includes not only the key characteristics of IMT-Advanced but also the additional capabilities of </w:t>
      </w:r>
      <w:r w:rsidRPr="00880B6E">
        <w:rPr>
          <w:i/>
          <w:lang w:val="en-GB"/>
        </w:rPr>
        <w:t>LTE-Advanced</w:t>
      </w:r>
      <w:r w:rsidRPr="00880B6E">
        <w:rPr>
          <w:lang w:val="en-GB"/>
        </w:rPr>
        <w:t xml:space="preserve"> both of which are continuing to be enhanced.</w:t>
      </w:r>
    </w:p>
    <w:p w14:paraId="12A82031" w14:textId="77777777" w:rsidR="00AE3EEA" w:rsidRPr="00880B6E" w:rsidRDefault="00AE3EEA" w:rsidP="00AE3EEA">
      <w:pPr>
        <w:pStyle w:val="Titolo4"/>
        <w:rPr>
          <w:lang w:val="en-GB"/>
        </w:rPr>
      </w:pPr>
      <w:r w:rsidRPr="00880B6E">
        <w:rPr>
          <w:lang w:val="en-GB"/>
        </w:rPr>
        <w:t>1.2.1.2</w:t>
      </w:r>
      <w:r w:rsidRPr="00880B6E">
        <w:rPr>
          <w:lang w:val="en-GB"/>
        </w:rPr>
        <w:tab/>
        <w:t>Radio Layer 1</w:t>
      </w:r>
    </w:p>
    <w:p w14:paraId="56E7AE93" w14:textId="77777777" w:rsidR="00AE3EEA" w:rsidRPr="00880B6E" w:rsidRDefault="00AE3EEA" w:rsidP="00AE3EEA">
      <w:pPr>
        <w:pStyle w:val="Titolo5"/>
        <w:rPr>
          <w:lang w:val="en-GB"/>
        </w:rPr>
      </w:pPr>
      <w:r w:rsidRPr="00880B6E">
        <w:rPr>
          <w:lang w:val="en-GB"/>
        </w:rPr>
        <w:t>1.2.1.2.1</w:t>
      </w:r>
      <w:r w:rsidRPr="00880B6E">
        <w:rPr>
          <w:lang w:val="en-GB"/>
        </w:rPr>
        <w:tab/>
        <w:t>TS 36.201</w:t>
      </w:r>
    </w:p>
    <w:p w14:paraId="11210EC7" w14:textId="77777777" w:rsidR="00AE3EEA" w:rsidRPr="00D65565" w:rsidRDefault="00AE3EEA" w:rsidP="00AE3EEA">
      <w:pPr>
        <w:pStyle w:val="Headingb"/>
        <w:rPr>
          <w:lang w:val="en-US"/>
        </w:rPr>
      </w:pPr>
      <w:r w:rsidRPr="00D65565">
        <w:rPr>
          <w:lang w:val="en-US"/>
        </w:rPr>
        <w:t>Evolved Universal Terrestrial Radio Access (E-UTRA); LTE physical layer; General description</w:t>
      </w:r>
    </w:p>
    <w:p w14:paraId="3C40A5CF" w14:textId="77777777" w:rsidR="00AE3EEA" w:rsidRPr="00880B6E" w:rsidRDefault="00AE3EEA" w:rsidP="00AE3EEA">
      <w:pPr>
        <w:rPr>
          <w:lang w:val="en-GB"/>
        </w:rPr>
      </w:pPr>
      <w:r w:rsidRPr="00880B6E">
        <w:rPr>
          <w:lang w:val="en-GB"/>
        </w:rPr>
        <w:t xml:space="preserve">This document provides a general description of the physical layer of the E-UTRA radio interface. This document also describes the document structure of the 3GPP E-UTRA physical layer specifications, i.e. TS 36.200 series. The TS 36.200 series specifies the </w:t>
      </w:r>
      <w:proofErr w:type="spellStart"/>
      <w:r w:rsidRPr="00880B6E">
        <w:rPr>
          <w:lang w:val="en-GB"/>
        </w:rPr>
        <w:t>Uu</w:t>
      </w:r>
      <w:proofErr w:type="spellEnd"/>
      <w:r w:rsidRPr="00880B6E">
        <w:rPr>
          <w:lang w:val="en-GB"/>
        </w:rPr>
        <w:t xml:space="preserve"> point for the LTE mobile system, and defines the minimum level of specifications required for basic connections in terms of mutual connectivity and compatibility.</w:t>
      </w:r>
    </w:p>
    <w:p w14:paraId="1725D4E9"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165B8E7"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673299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1B1078F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1FDDBD8" w14:textId="77777777" w:rsidR="00AE3EEA" w:rsidRPr="00D65565" w:rsidRDefault="00AE3EEA" w:rsidP="00AE3EEA">
      <w:pPr>
        <w:widowControl w:val="0"/>
        <w:tabs>
          <w:tab w:val="left" w:pos="90"/>
        </w:tabs>
        <w:overflowPunct/>
        <w:spacing w:before="0"/>
        <w:textAlignment w:val="auto"/>
        <w:rPr>
          <w:ins w:id="352" w:author="Romano Giovanni" w:date="2016-11-14T11:30:00Z"/>
          <w:rFonts w:eastAsia="SimSun"/>
          <w:b/>
          <w:bCs/>
          <w:color w:val="000000"/>
          <w:sz w:val="23"/>
          <w:szCs w:val="23"/>
          <w:lang w:val="en-US" w:eastAsia="zh-CN"/>
        </w:rPr>
      </w:pPr>
      <w:ins w:id="353"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2E7E32E"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fr-CH" w:eastAsia="zh-CN"/>
        </w:rPr>
      </w:pPr>
    </w:p>
    <w:p w14:paraId="75034342" w14:textId="77777777" w:rsidR="00AE3EEA" w:rsidRPr="00880B6E" w:rsidRDefault="00AE3EEA" w:rsidP="00AE3EEA">
      <w:pPr>
        <w:pStyle w:val="Titolo5"/>
        <w:rPr>
          <w:lang w:val="en-GB"/>
        </w:rPr>
      </w:pPr>
      <w:r w:rsidRPr="00880B6E">
        <w:rPr>
          <w:lang w:val="en-GB"/>
        </w:rPr>
        <w:t>1.2.1.2.2</w:t>
      </w:r>
      <w:r w:rsidRPr="00880B6E">
        <w:rPr>
          <w:lang w:val="en-GB"/>
        </w:rPr>
        <w:tab/>
      </w:r>
      <w:r w:rsidRPr="00880B6E">
        <w:rPr>
          <w:lang w:val="en-GB"/>
        </w:rPr>
        <w:tab/>
        <w:t>TS 36.211</w:t>
      </w:r>
    </w:p>
    <w:p w14:paraId="19383C3B" w14:textId="77777777" w:rsidR="00AE3EEA" w:rsidRPr="00D65565" w:rsidRDefault="00AE3EEA" w:rsidP="00AE3EEA">
      <w:pPr>
        <w:pStyle w:val="Headingb"/>
        <w:rPr>
          <w:lang w:val="en-US"/>
        </w:rPr>
      </w:pPr>
      <w:r w:rsidRPr="00D65565">
        <w:rPr>
          <w:lang w:val="en-US"/>
        </w:rPr>
        <w:t>Evolved Universal Terrestrial Radio Access (E-UTRA); Physical channels and modulation</w:t>
      </w:r>
    </w:p>
    <w:p w14:paraId="1D6B63A6" w14:textId="77777777" w:rsidR="00AE3EEA" w:rsidRPr="00880B6E" w:rsidRDefault="00AE3EEA" w:rsidP="00AE3EEA">
      <w:pPr>
        <w:rPr>
          <w:lang w:val="en-GB"/>
        </w:rPr>
      </w:pPr>
      <w:r w:rsidRPr="00880B6E">
        <w:rPr>
          <w:lang w:val="en-GB"/>
        </w:rPr>
        <w:t>This document describes the physical channels and modulation for E-UTRA.</w:t>
      </w:r>
    </w:p>
    <w:p w14:paraId="3BDAA455"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DDF203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3E438A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55D06A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CD4F4CF" w14:textId="77777777" w:rsidR="00AE3EEA" w:rsidRPr="00D65565" w:rsidRDefault="00AE3EEA" w:rsidP="00AE3EEA">
      <w:pPr>
        <w:widowControl w:val="0"/>
        <w:tabs>
          <w:tab w:val="left" w:pos="90"/>
        </w:tabs>
        <w:overflowPunct/>
        <w:spacing w:before="0"/>
        <w:textAlignment w:val="auto"/>
        <w:rPr>
          <w:ins w:id="354" w:author="Romano Giovanni" w:date="2016-11-14T11:30:00Z"/>
          <w:rFonts w:eastAsia="SimSun"/>
          <w:b/>
          <w:bCs/>
          <w:color w:val="000000"/>
          <w:sz w:val="23"/>
          <w:szCs w:val="23"/>
          <w:lang w:val="en-US" w:eastAsia="zh-CN"/>
        </w:rPr>
      </w:pPr>
      <w:ins w:id="355"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0C06F42" w14:textId="77777777" w:rsidR="00AE3EEA" w:rsidRPr="00D65565" w:rsidRDefault="00AE3EEA" w:rsidP="00AE3EEA">
      <w:pPr>
        <w:pStyle w:val="Titolo5"/>
        <w:rPr>
          <w:lang w:val="en-US"/>
        </w:rPr>
      </w:pPr>
      <w:r w:rsidRPr="00D65565">
        <w:rPr>
          <w:lang w:val="en-US"/>
        </w:rPr>
        <w:lastRenderedPageBreak/>
        <w:t>1.2.1.2.3</w:t>
      </w:r>
      <w:r w:rsidRPr="00D65565">
        <w:rPr>
          <w:lang w:val="en-US"/>
        </w:rPr>
        <w:tab/>
      </w:r>
      <w:r w:rsidRPr="00D65565">
        <w:rPr>
          <w:lang w:val="en-US"/>
        </w:rPr>
        <w:tab/>
        <w:t>TS 36.212</w:t>
      </w:r>
    </w:p>
    <w:p w14:paraId="01790A73" w14:textId="77777777" w:rsidR="00AE3EEA" w:rsidRPr="00D65565" w:rsidRDefault="00AE3EEA" w:rsidP="00AE3EEA">
      <w:pPr>
        <w:pStyle w:val="Headingb"/>
        <w:rPr>
          <w:lang w:val="en-US"/>
        </w:rPr>
      </w:pPr>
      <w:r w:rsidRPr="00D65565">
        <w:rPr>
          <w:lang w:val="en-US"/>
        </w:rPr>
        <w:t>Evolved Universal Terrestrial Radio Access (E-UTRA); Multiplexing and channel coding</w:t>
      </w:r>
    </w:p>
    <w:p w14:paraId="1B929E98" w14:textId="77777777" w:rsidR="00AE3EEA" w:rsidRPr="00880B6E" w:rsidRDefault="00AE3EEA" w:rsidP="00AE3EEA">
      <w:pPr>
        <w:keepNext/>
        <w:keepLines/>
        <w:rPr>
          <w:lang w:val="en-GB"/>
        </w:rPr>
      </w:pPr>
      <w:r w:rsidRPr="00880B6E">
        <w:rPr>
          <w:lang w:val="en-GB"/>
        </w:rPr>
        <w:t>This document specifies the coding, multiplexing and mapping to physical channels for E-UTRA.</w:t>
      </w:r>
    </w:p>
    <w:p w14:paraId="62DAE544"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29A41F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2E0DA25" w14:textId="77777777"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371DB99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0A66129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8E466A1" w14:textId="77777777" w:rsidR="00AE3EEA" w:rsidRPr="00D65565" w:rsidRDefault="00AE3EEA" w:rsidP="00AE3EEA">
      <w:pPr>
        <w:widowControl w:val="0"/>
        <w:tabs>
          <w:tab w:val="left" w:pos="90"/>
        </w:tabs>
        <w:overflowPunct/>
        <w:spacing w:before="0"/>
        <w:textAlignment w:val="auto"/>
        <w:rPr>
          <w:ins w:id="356" w:author="Romano Giovanni" w:date="2016-11-14T11:30:00Z"/>
          <w:rFonts w:eastAsia="SimSun"/>
          <w:b/>
          <w:bCs/>
          <w:color w:val="000000"/>
          <w:sz w:val="23"/>
          <w:szCs w:val="23"/>
          <w:lang w:val="en-US" w:eastAsia="zh-CN"/>
        </w:rPr>
      </w:pPr>
      <w:ins w:id="357"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D41E94F" w14:textId="77777777" w:rsidR="00AE3EEA" w:rsidRPr="00880B6E" w:rsidRDefault="00AE3EEA" w:rsidP="00AE3EEA">
      <w:pPr>
        <w:pStyle w:val="Titolo5"/>
        <w:rPr>
          <w:lang w:val="en-GB"/>
        </w:rPr>
      </w:pPr>
      <w:r w:rsidRPr="00880B6E">
        <w:rPr>
          <w:lang w:val="en-GB"/>
        </w:rPr>
        <w:t>1.2.1.2.4</w:t>
      </w:r>
      <w:r w:rsidRPr="00880B6E">
        <w:rPr>
          <w:lang w:val="en-GB"/>
        </w:rPr>
        <w:tab/>
      </w:r>
      <w:r w:rsidRPr="00880B6E">
        <w:rPr>
          <w:lang w:val="en-GB"/>
        </w:rPr>
        <w:tab/>
        <w:t>TS 36.213</w:t>
      </w:r>
    </w:p>
    <w:p w14:paraId="24A045BB" w14:textId="77777777" w:rsidR="00AE3EEA" w:rsidRPr="00D65565" w:rsidRDefault="00AE3EEA" w:rsidP="00AE3EEA">
      <w:pPr>
        <w:pStyle w:val="Headingb"/>
        <w:rPr>
          <w:lang w:val="en-US"/>
        </w:rPr>
      </w:pPr>
      <w:r w:rsidRPr="00D65565">
        <w:rPr>
          <w:lang w:val="en-US"/>
        </w:rPr>
        <w:t>Evolved Universal Terrestrial Radio Access (E-UTRA); Physical layer procedures</w:t>
      </w:r>
    </w:p>
    <w:p w14:paraId="339FDC18" w14:textId="77777777" w:rsidR="00AE3EEA" w:rsidRPr="00880B6E" w:rsidRDefault="00AE3EEA" w:rsidP="00AE3EEA">
      <w:pPr>
        <w:rPr>
          <w:lang w:val="en-GB"/>
        </w:rPr>
      </w:pPr>
      <w:r w:rsidRPr="00880B6E">
        <w:rPr>
          <w:lang w:val="en-GB"/>
        </w:rPr>
        <w:t>This document specifies and establishes the characteristics of the physical layer procedures for E-UTRA.</w:t>
      </w:r>
    </w:p>
    <w:p w14:paraId="16CB514C"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0FA9C8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953278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61F588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B932234" w14:textId="77777777" w:rsidR="00AE3EEA" w:rsidRPr="00D65565" w:rsidRDefault="00AE3EEA" w:rsidP="00AE3EEA">
      <w:pPr>
        <w:widowControl w:val="0"/>
        <w:tabs>
          <w:tab w:val="left" w:pos="90"/>
        </w:tabs>
        <w:overflowPunct/>
        <w:spacing w:before="0"/>
        <w:textAlignment w:val="auto"/>
        <w:rPr>
          <w:ins w:id="358" w:author="Romano Giovanni" w:date="2016-11-14T11:30:00Z"/>
          <w:rFonts w:eastAsia="SimSun"/>
          <w:b/>
          <w:bCs/>
          <w:color w:val="000000"/>
          <w:sz w:val="23"/>
          <w:szCs w:val="23"/>
          <w:lang w:val="en-US" w:eastAsia="zh-CN"/>
        </w:rPr>
      </w:pPr>
      <w:ins w:id="359"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9420D2" w14:textId="77777777" w:rsidR="00AE3EEA" w:rsidRPr="002F7156" w:rsidRDefault="00AE3EEA" w:rsidP="00AE3EEA">
      <w:pPr>
        <w:overflowPunct/>
        <w:autoSpaceDE/>
        <w:autoSpaceDN/>
        <w:adjustRightInd/>
        <w:spacing w:before="0"/>
        <w:textAlignment w:val="auto"/>
        <w:rPr>
          <w:b/>
          <w:lang w:val="fr-CH"/>
        </w:rPr>
      </w:pPr>
      <w:r w:rsidRPr="002F7156">
        <w:rPr>
          <w:lang w:val="fr-CH"/>
        </w:rPr>
        <w:br w:type="page"/>
      </w:r>
    </w:p>
    <w:p w14:paraId="0BBC02EA" w14:textId="77777777" w:rsidR="00AE3EEA" w:rsidRPr="00880B6E" w:rsidRDefault="00AE3EEA" w:rsidP="00AE3EEA">
      <w:pPr>
        <w:pStyle w:val="Titolo5"/>
        <w:rPr>
          <w:lang w:val="en-GB"/>
        </w:rPr>
      </w:pPr>
      <w:r w:rsidRPr="00880B6E">
        <w:rPr>
          <w:lang w:val="en-GB"/>
        </w:rPr>
        <w:lastRenderedPageBreak/>
        <w:t>1.2.1.2.5</w:t>
      </w:r>
      <w:r w:rsidRPr="00880B6E">
        <w:rPr>
          <w:lang w:val="en-GB"/>
        </w:rPr>
        <w:tab/>
      </w:r>
      <w:r w:rsidRPr="00880B6E">
        <w:rPr>
          <w:lang w:val="en-GB"/>
        </w:rPr>
        <w:tab/>
        <w:t>TS 36.214</w:t>
      </w:r>
    </w:p>
    <w:p w14:paraId="46C890B1" w14:textId="77777777" w:rsidR="00AE3EEA" w:rsidRPr="00D65565" w:rsidRDefault="00AE3EEA" w:rsidP="00AE3EEA">
      <w:pPr>
        <w:pStyle w:val="Headingb"/>
        <w:rPr>
          <w:lang w:val="en-US"/>
        </w:rPr>
      </w:pPr>
      <w:r w:rsidRPr="00D65565">
        <w:rPr>
          <w:lang w:val="en-US"/>
        </w:rPr>
        <w:t>Evolved Universal Terrestrial Radio Access (E-UTRA); Physical layer; Measurements</w:t>
      </w:r>
    </w:p>
    <w:p w14:paraId="1763AD4C" w14:textId="77777777" w:rsidR="00AE3EEA" w:rsidRPr="00880B6E" w:rsidRDefault="00AE3EEA" w:rsidP="00AE3EEA">
      <w:pPr>
        <w:rPr>
          <w:lang w:val="en-GB"/>
        </w:rPr>
      </w:pPr>
      <w:r w:rsidRPr="00880B6E">
        <w:rPr>
          <w:lang w:val="en-GB"/>
        </w:rPr>
        <w:t>This document contains the description and definition of the measurements done at the UE and network in order to support operation in idle mode and connected mode in E-UTRA.</w:t>
      </w:r>
    </w:p>
    <w:p w14:paraId="65FBEBAA"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C8CB54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D13E49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F35A01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74A87E3" w14:textId="77777777" w:rsidR="00AE3EEA" w:rsidRPr="00D65565" w:rsidRDefault="00AE3EEA" w:rsidP="00AE3EEA">
      <w:pPr>
        <w:widowControl w:val="0"/>
        <w:tabs>
          <w:tab w:val="left" w:pos="90"/>
        </w:tabs>
        <w:overflowPunct/>
        <w:spacing w:before="0"/>
        <w:textAlignment w:val="auto"/>
        <w:rPr>
          <w:ins w:id="360" w:author="Romano Giovanni" w:date="2016-11-14T11:30:00Z"/>
          <w:rFonts w:eastAsia="SimSun"/>
          <w:b/>
          <w:bCs/>
          <w:color w:val="000000"/>
          <w:sz w:val="23"/>
          <w:szCs w:val="23"/>
          <w:lang w:val="en-US" w:eastAsia="zh-CN"/>
        </w:rPr>
      </w:pPr>
      <w:ins w:id="361"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14BF5E4" w14:textId="77777777" w:rsidR="00AE3EEA" w:rsidRPr="00880B6E" w:rsidRDefault="00AE3EEA" w:rsidP="00AE3EEA">
      <w:pPr>
        <w:pStyle w:val="Titolo5"/>
        <w:rPr>
          <w:lang w:val="en-GB"/>
        </w:rPr>
      </w:pPr>
      <w:r w:rsidRPr="00880B6E">
        <w:rPr>
          <w:lang w:val="en-GB"/>
        </w:rPr>
        <w:t>1.2.1.2.6</w:t>
      </w:r>
      <w:r w:rsidRPr="00880B6E">
        <w:rPr>
          <w:lang w:val="en-GB"/>
        </w:rPr>
        <w:tab/>
      </w:r>
      <w:r w:rsidRPr="00880B6E">
        <w:rPr>
          <w:lang w:val="en-GB"/>
        </w:rPr>
        <w:tab/>
        <w:t>TS 36.216</w:t>
      </w:r>
    </w:p>
    <w:p w14:paraId="3A251148" w14:textId="77777777" w:rsidR="00AE3EEA" w:rsidRPr="00D65565" w:rsidRDefault="00AE3EEA" w:rsidP="00AE3EEA">
      <w:pPr>
        <w:pStyle w:val="Headingb"/>
        <w:rPr>
          <w:lang w:val="en-US"/>
        </w:rPr>
      </w:pPr>
      <w:r w:rsidRPr="00D65565">
        <w:rPr>
          <w:lang w:val="en-US"/>
        </w:rPr>
        <w:t>Evolved Universal Terrestrial Radio Access (E-UTRA); Physical layer for relaying operation</w:t>
      </w:r>
    </w:p>
    <w:p w14:paraId="3B14CEC0" w14:textId="77777777" w:rsidR="00AE3EEA" w:rsidRPr="00880B6E" w:rsidRDefault="00AE3EEA" w:rsidP="00AE3EEA">
      <w:pPr>
        <w:rPr>
          <w:lang w:val="en-GB"/>
        </w:rPr>
      </w:pPr>
      <w:r w:rsidRPr="00880B6E">
        <w:rPr>
          <w:lang w:val="en-GB"/>
        </w:rPr>
        <w:t xml:space="preserve">This document describes the characteristics of </w:t>
      </w:r>
      <w:proofErr w:type="spellStart"/>
      <w:r w:rsidRPr="00880B6E">
        <w:rPr>
          <w:lang w:val="en-GB"/>
        </w:rPr>
        <w:t>eNodeB</w:t>
      </w:r>
      <w:proofErr w:type="spellEnd"/>
      <w:r w:rsidRPr="00880B6E">
        <w:rPr>
          <w:lang w:val="en-GB"/>
        </w:rPr>
        <w:t xml:space="preserve"> – relay node transmissions.</w:t>
      </w:r>
    </w:p>
    <w:p w14:paraId="284C5C31"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4797F5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4182280" w14:textId="77777777"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7CF04AC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2972DDE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6B71C84" w14:textId="77777777" w:rsidR="00AE3EEA" w:rsidRPr="00D65565" w:rsidRDefault="00AE3EEA" w:rsidP="00AE3EEA">
      <w:pPr>
        <w:widowControl w:val="0"/>
        <w:tabs>
          <w:tab w:val="left" w:pos="90"/>
        </w:tabs>
        <w:overflowPunct/>
        <w:spacing w:before="0"/>
        <w:textAlignment w:val="auto"/>
        <w:rPr>
          <w:ins w:id="362" w:author="Romano Giovanni" w:date="2016-11-14T11:30:00Z"/>
          <w:rFonts w:eastAsia="SimSun"/>
          <w:b/>
          <w:bCs/>
          <w:color w:val="000000"/>
          <w:sz w:val="23"/>
          <w:szCs w:val="23"/>
          <w:lang w:val="en-US" w:eastAsia="zh-CN"/>
        </w:rPr>
      </w:pPr>
      <w:ins w:id="363" w:author="Romano Giovanni" w:date="2016-11-14T11:30: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9CDBFA2" w14:textId="77777777" w:rsidR="00AE3EEA" w:rsidRPr="00880B6E" w:rsidRDefault="00AE3EEA" w:rsidP="00AE3EEA">
      <w:pPr>
        <w:pStyle w:val="Titolo4"/>
        <w:rPr>
          <w:lang w:val="en-GB"/>
        </w:rPr>
      </w:pPr>
      <w:r w:rsidRPr="00880B6E">
        <w:rPr>
          <w:lang w:val="en-GB"/>
        </w:rPr>
        <w:t>1.2.1.3</w:t>
      </w:r>
      <w:r w:rsidRPr="00880B6E">
        <w:rPr>
          <w:lang w:val="en-GB"/>
        </w:rPr>
        <w:tab/>
        <w:t>Radio Layers 2 &amp; 3</w:t>
      </w:r>
    </w:p>
    <w:p w14:paraId="553D6EDC" w14:textId="77777777" w:rsidR="00AE3EEA" w:rsidRPr="00880B6E" w:rsidRDefault="00AE3EEA" w:rsidP="00AE3EEA">
      <w:pPr>
        <w:pStyle w:val="Titolo5"/>
        <w:rPr>
          <w:lang w:val="en-GB"/>
        </w:rPr>
      </w:pPr>
      <w:r w:rsidRPr="00880B6E">
        <w:rPr>
          <w:lang w:val="en-GB"/>
        </w:rPr>
        <w:t>1.2.1.3.1</w:t>
      </w:r>
      <w:r w:rsidRPr="00880B6E">
        <w:rPr>
          <w:lang w:val="en-GB"/>
        </w:rPr>
        <w:tab/>
        <w:t>TS 36.300</w:t>
      </w:r>
    </w:p>
    <w:p w14:paraId="30D2D2ED" w14:textId="77777777" w:rsidR="00AE3EEA" w:rsidRPr="00D65565" w:rsidRDefault="00AE3EEA" w:rsidP="00AE3EEA">
      <w:pPr>
        <w:pStyle w:val="Headingb"/>
        <w:rPr>
          <w:lang w:val="en-US"/>
        </w:rPr>
      </w:pPr>
      <w:r w:rsidRPr="00D65565">
        <w:rPr>
          <w:lang w:val="en-US"/>
        </w:rPr>
        <w:t>Evolved Universal Terrestrial Radio Access (E-UTRA) and Evolved Universal Terrestrial Radio Access Network (E-UTRAN); Overall description; Stage 2</w:t>
      </w:r>
    </w:p>
    <w:p w14:paraId="22F2A23F" w14:textId="77777777" w:rsidR="00AE3EEA" w:rsidRPr="00880B6E" w:rsidRDefault="00AE3EEA" w:rsidP="00AE3EEA">
      <w:pPr>
        <w:rPr>
          <w:lang w:val="en-GB"/>
        </w:rPr>
      </w:pPr>
      <w:r w:rsidRPr="00880B6E">
        <w:rPr>
          <w:lang w:val="en-GB"/>
        </w:rPr>
        <w:t>This document provides an overview and overall description of the E-UTRAN radio interface protocol architecture. Details of the radio interface protocols are specified in companion specifications of the 36 series.</w:t>
      </w:r>
    </w:p>
    <w:p w14:paraId="5146FDB0"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B7F289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84633E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8410997" w14:textId="77777777" w:rsidR="00AE3EEA" w:rsidRDefault="00AE3EEA" w:rsidP="00AE3EEA">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0219D14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14:paraId="337F62F2" w14:textId="77777777" w:rsidR="00AE3EEA" w:rsidRPr="00D65565" w:rsidRDefault="00AE3EEA" w:rsidP="00AE3EEA">
      <w:pPr>
        <w:widowControl w:val="0"/>
        <w:tabs>
          <w:tab w:val="left" w:pos="90"/>
        </w:tabs>
        <w:overflowPunct/>
        <w:spacing w:before="0"/>
        <w:textAlignment w:val="auto"/>
        <w:rPr>
          <w:ins w:id="364" w:author="Romano Giovanni" w:date="2016-11-14T11:31:00Z"/>
          <w:rFonts w:eastAsia="SimSun"/>
          <w:b/>
          <w:bCs/>
          <w:color w:val="000000"/>
          <w:sz w:val="23"/>
          <w:szCs w:val="23"/>
          <w:lang w:val="en-US" w:eastAsia="zh-CN"/>
        </w:rPr>
      </w:pPr>
      <w:ins w:id="365"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903ADF1" w14:textId="77777777" w:rsidR="00AE3EEA" w:rsidRPr="00880B6E" w:rsidRDefault="00AE3EEA" w:rsidP="00AE3EEA">
      <w:pPr>
        <w:pStyle w:val="Titolo5"/>
        <w:rPr>
          <w:lang w:val="en-GB"/>
        </w:rPr>
      </w:pPr>
      <w:r w:rsidRPr="00880B6E">
        <w:rPr>
          <w:lang w:val="en-GB"/>
        </w:rPr>
        <w:t>1.2.1.3.2</w:t>
      </w:r>
      <w:r w:rsidRPr="00880B6E">
        <w:rPr>
          <w:lang w:val="en-GB"/>
        </w:rPr>
        <w:tab/>
      </w:r>
      <w:r w:rsidRPr="00880B6E">
        <w:rPr>
          <w:lang w:val="en-GB"/>
        </w:rPr>
        <w:tab/>
        <w:t>TS 36.302</w:t>
      </w:r>
    </w:p>
    <w:p w14:paraId="5D34C0BA" w14:textId="77777777" w:rsidR="00AE3EEA" w:rsidRPr="00D65565" w:rsidRDefault="00AE3EEA" w:rsidP="00AE3EEA">
      <w:pPr>
        <w:pStyle w:val="Headingb"/>
        <w:rPr>
          <w:lang w:val="en-US"/>
        </w:rPr>
      </w:pPr>
      <w:r w:rsidRPr="00D65565">
        <w:rPr>
          <w:lang w:val="en-US"/>
        </w:rPr>
        <w:t>Evolved Universal Terrestrial Radio Access (E-UTRA); Services provided by the physical layer</w:t>
      </w:r>
    </w:p>
    <w:p w14:paraId="4BD29907" w14:textId="77777777" w:rsidR="00AE3EEA" w:rsidRPr="00880B6E" w:rsidRDefault="00AE3EEA" w:rsidP="00AE3EEA">
      <w:pPr>
        <w:rPr>
          <w:lang w:val="en-GB"/>
        </w:rPr>
      </w:pPr>
      <w:r w:rsidRPr="00880B6E">
        <w:rPr>
          <w:lang w:val="en-GB"/>
        </w:rPr>
        <w:t>This document is a technical specification of the services provided by the physical layer of E-UTRA to upper layers.</w:t>
      </w:r>
    </w:p>
    <w:p w14:paraId="69458C3D"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C21F32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D7AD838"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CC5B22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74FC1BB" w14:textId="77777777" w:rsidR="00AE3EEA" w:rsidRPr="00D65565" w:rsidRDefault="00AE3EEA" w:rsidP="00AE3EEA">
      <w:pPr>
        <w:widowControl w:val="0"/>
        <w:tabs>
          <w:tab w:val="left" w:pos="90"/>
        </w:tabs>
        <w:overflowPunct/>
        <w:spacing w:before="0"/>
        <w:textAlignment w:val="auto"/>
        <w:rPr>
          <w:ins w:id="366" w:author="Romano Giovanni" w:date="2016-11-14T11:31:00Z"/>
          <w:rFonts w:eastAsia="SimSun"/>
          <w:b/>
          <w:bCs/>
          <w:color w:val="000000"/>
          <w:sz w:val="23"/>
          <w:szCs w:val="23"/>
          <w:lang w:val="en-US" w:eastAsia="zh-CN"/>
        </w:rPr>
      </w:pPr>
      <w:ins w:id="367"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9C7F4AE" w14:textId="77777777" w:rsidR="00AE3EEA" w:rsidRPr="002A593C" w:rsidRDefault="00AE3EEA" w:rsidP="00AE3EEA">
      <w:pPr>
        <w:pStyle w:val="Titolo5"/>
        <w:rPr>
          <w:lang w:val="fr-CH"/>
        </w:rPr>
      </w:pPr>
      <w:r w:rsidRPr="002A593C">
        <w:rPr>
          <w:lang w:val="fr-CH"/>
        </w:rPr>
        <w:br w:type="page"/>
      </w:r>
    </w:p>
    <w:p w14:paraId="47029792" w14:textId="77777777" w:rsidR="00AE3EEA" w:rsidRPr="00880B6E" w:rsidRDefault="00AE3EEA" w:rsidP="00AE3EEA">
      <w:pPr>
        <w:pStyle w:val="Titolo5"/>
        <w:rPr>
          <w:lang w:val="en-GB"/>
        </w:rPr>
      </w:pPr>
      <w:r w:rsidRPr="00880B6E">
        <w:rPr>
          <w:lang w:val="en-GB"/>
        </w:rPr>
        <w:lastRenderedPageBreak/>
        <w:t>1.2.1.3.3</w:t>
      </w:r>
      <w:r w:rsidRPr="00880B6E">
        <w:rPr>
          <w:lang w:val="en-GB"/>
        </w:rPr>
        <w:tab/>
      </w:r>
      <w:r w:rsidRPr="00880B6E">
        <w:rPr>
          <w:lang w:val="en-GB"/>
        </w:rPr>
        <w:tab/>
        <w:t>TS 36.304</w:t>
      </w:r>
    </w:p>
    <w:p w14:paraId="497D8625" w14:textId="77777777" w:rsidR="00AE3EEA" w:rsidRPr="00D65565" w:rsidRDefault="00AE3EEA" w:rsidP="00AE3EEA">
      <w:pPr>
        <w:pStyle w:val="Headingb"/>
        <w:rPr>
          <w:lang w:val="en-US"/>
        </w:rPr>
      </w:pPr>
      <w:r w:rsidRPr="00D65565">
        <w:rPr>
          <w:lang w:val="en-US"/>
        </w:rPr>
        <w:t>Evolved Universal Terrestrial Radio Access (E-UTRA); User Equipment (UE) procedures in idle mode</w:t>
      </w:r>
    </w:p>
    <w:p w14:paraId="6F900591" w14:textId="77777777" w:rsidR="00AE3EEA" w:rsidRPr="00880B6E" w:rsidRDefault="00AE3EEA" w:rsidP="00AE3EEA">
      <w:pPr>
        <w:rPr>
          <w:lang w:val="en-GB"/>
        </w:rPr>
      </w:pPr>
      <w:r w:rsidRPr="00880B6E">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14:paraId="03327A80"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292267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BDB66C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B0290D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C7BA349" w14:textId="77777777" w:rsidR="00AE3EEA" w:rsidRPr="00D65565" w:rsidRDefault="00AE3EEA" w:rsidP="00AE3EEA">
      <w:pPr>
        <w:widowControl w:val="0"/>
        <w:tabs>
          <w:tab w:val="left" w:pos="90"/>
        </w:tabs>
        <w:overflowPunct/>
        <w:spacing w:before="0"/>
        <w:textAlignment w:val="auto"/>
        <w:rPr>
          <w:ins w:id="368" w:author="Romano Giovanni" w:date="2016-11-14T11:31:00Z"/>
          <w:rFonts w:eastAsia="SimSun"/>
          <w:b/>
          <w:bCs/>
          <w:color w:val="000000"/>
          <w:sz w:val="23"/>
          <w:szCs w:val="23"/>
          <w:lang w:val="en-US" w:eastAsia="zh-CN"/>
        </w:rPr>
      </w:pPr>
      <w:ins w:id="369"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E33E1D0" w14:textId="77777777" w:rsidR="00AE3EEA" w:rsidRPr="00880B6E" w:rsidRDefault="00AE3EEA" w:rsidP="00AE3EEA">
      <w:pPr>
        <w:pStyle w:val="Titolo5"/>
        <w:rPr>
          <w:lang w:val="en-GB"/>
        </w:rPr>
      </w:pPr>
      <w:r w:rsidRPr="00880B6E">
        <w:rPr>
          <w:lang w:val="en-GB"/>
        </w:rPr>
        <w:t>1.2.1.3.4</w:t>
      </w:r>
      <w:r w:rsidRPr="00880B6E">
        <w:rPr>
          <w:lang w:val="en-GB"/>
        </w:rPr>
        <w:tab/>
      </w:r>
      <w:r w:rsidRPr="00880B6E">
        <w:rPr>
          <w:lang w:val="en-GB"/>
        </w:rPr>
        <w:tab/>
        <w:t>TS 36.305</w:t>
      </w:r>
    </w:p>
    <w:p w14:paraId="376ACE8A" w14:textId="77777777" w:rsidR="00AE3EEA" w:rsidRPr="00D65565" w:rsidRDefault="00AE3EEA" w:rsidP="00AE3EEA">
      <w:pPr>
        <w:pStyle w:val="Headingb"/>
        <w:rPr>
          <w:lang w:val="en-US"/>
        </w:rPr>
      </w:pPr>
      <w:r w:rsidRPr="00D65565">
        <w:rPr>
          <w:lang w:val="en-US"/>
        </w:rPr>
        <w:t>Evolved Universal Terrestrial Radio Access Network (E-UTRAN); Stage 2 functional specification of User Equipment (UE) positioning in E-UTRAN</w:t>
      </w:r>
    </w:p>
    <w:p w14:paraId="17826624" w14:textId="77777777" w:rsidR="00AE3EEA" w:rsidRPr="00880B6E" w:rsidRDefault="00AE3EEA" w:rsidP="00AE3EEA">
      <w:pPr>
        <w:rPr>
          <w:lang w:val="en-GB"/>
        </w:rPr>
      </w:pPr>
      <w:r w:rsidRPr="00880B6E">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14:paraId="00953D09"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853407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CDCBF9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BADF4D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B95D948" w14:textId="77777777" w:rsidR="00AE3EEA" w:rsidRPr="00D65565" w:rsidRDefault="00AE3EEA" w:rsidP="00AE3EEA">
      <w:pPr>
        <w:widowControl w:val="0"/>
        <w:tabs>
          <w:tab w:val="left" w:pos="90"/>
        </w:tabs>
        <w:overflowPunct/>
        <w:spacing w:before="0"/>
        <w:textAlignment w:val="auto"/>
        <w:rPr>
          <w:ins w:id="370" w:author="Romano Giovanni" w:date="2016-11-14T11:31:00Z"/>
          <w:rFonts w:eastAsia="SimSun"/>
          <w:b/>
          <w:bCs/>
          <w:color w:val="000000"/>
          <w:sz w:val="23"/>
          <w:szCs w:val="23"/>
          <w:lang w:val="en-US" w:eastAsia="zh-CN"/>
        </w:rPr>
      </w:pPr>
      <w:ins w:id="371"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EBD7373" w14:textId="77777777" w:rsidR="00AE3EEA" w:rsidRPr="00880B6E" w:rsidRDefault="00AE3EEA" w:rsidP="00AE3EEA">
      <w:pPr>
        <w:pStyle w:val="Titolo5"/>
        <w:rPr>
          <w:lang w:val="en-GB"/>
        </w:rPr>
      </w:pPr>
      <w:r w:rsidRPr="00880B6E">
        <w:rPr>
          <w:lang w:val="en-GB"/>
        </w:rPr>
        <w:t>1.2.1.3.5</w:t>
      </w:r>
      <w:r w:rsidRPr="00880B6E">
        <w:rPr>
          <w:lang w:val="en-GB"/>
        </w:rPr>
        <w:tab/>
      </w:r>
      <w:r w:rsidRPr="00880B6E">
        <w:rPr>
          <w:lang w:val="en-GB"/>
        </w:rPr>
        <w:tab/>
        <w:t>TS 36.306</w:t>
      </w:r>
    </w:p>
    <w:p w14:paraId="5502E9E1" w14:textId="77777777" w:rsidR="00AE3EEA" w:rsidRPr="00D65565" w:rsidRDefault="00AE3EEA" w:rsidP="00AE3EEA">
      <w:pPr>
        <w:pStyle w:val="Headingb"/>
        <w:rPr>
          <w:lang w:val="en-US"/>
        </w:rPr>
      </w:pPr>
      <w:r w:rsidRPr="00D65565">
        <w:rPr>
          <w:lang w:val="en-US"/>
        </w:rPr>
        <w:t>Evolved Universal Terrestrial Radio Access (E-UTRA); User Equipment (UE) radio access capabilities</w:t>
      </w:r>
    </w:p>
    <w:p w14:paraId="6BD3342D" w14:textId="77777777" w:rsidR="00AE3EEA" w:rsidRPr="00880B6E" w:rsidRDefault="00AE3EEA" w:rsidP="00AE3EEA">
      <w:pPr>
        <w:rPr>
          <w:lang w:val="en-GB"/>
        </w:rPr>
      </w:pPr>
      <w:r w:rsidRPr="00880B6E">
        <w:rPr>
          <w:lang w:val="en-GB"/>
        </w:rPr>
        <w:t>This document defines the E-UTRA UE Radio Access Capability Parameters.</w:t>
      </w:r>
    </w:p>
    <w:p w14:paraId="2085A194"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1946EB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668A5B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27AB518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2626F7E" w14:textId="77777777" w:rsidR="00AE3EEA" w:rsidRPr="00D65565" w:rsidRDefault="00AE3EEA" w:rsidP="00AE3EEA">
      <w:pPr>
        <w:widowControl w:val="0"/>
        <w:tabs>
          <w:tab w:val="left" w:pos="90"/>
        </w:tabs>
        <w:overflowPunct/>
        <w:spacing w:before="0"/>
        <w:textAlignment w:val="auto"/>
        <w:rPr>
          <w:ins w:id="372" w:author="Romano Giovanni" w:date="2016-11-14T11:31:00Z"/>
          <w:rFonts w:eastAsia="SimSun"/>
          <w:b/>
          <w:bCs/>
          <w:color w:val="000000"/>
          <w:sz w:val="23"/>
          <w:szCs w:val="23"/>
          <w:lang w:val="en-US" w:eastAsia="zh-CN"/>
        </w:rPr>
      </w:pPr>
      <w:ins w:id="373"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55C265D" w14:textId="77777777" w:rsidR="00AE3EEA" w:rsidRPr="00880B6E" w:rsidRDefault="00AE3EEA" w:rsidP="00AE3EEA">
      <w:pPr>
        <w:pStyle w:val="Titolo5"/>
        <w:rPr>
          <w:lang w:val="en-GB"/>
        </w:rPr>
      </w:pPr>
      <w:r w:rsidRPr="00880B6E">
        <w:rPr>
          <w:lang w:val="en-GB"/>
        </w:rPr>
        <w:lastRenderedPageBreak/>
        <w:t>1.2.1.3.6</w:t>
      </w:r>
      <w:r w:rsidRPr="00880B6E">
        <w:rPr>
          <w:lang w:val="en-GB"/>
        </w:rPr>
        <w:tab/>
      </w:r>
      <w:r w:rsidRPr="00880B6E">
        <w:rPr>
          <w:lang w:val="en-GB"/>
        </w:rPr>
        <w:tab/>
        <w:t>TS 36.314</w:t>
      </w:r>
    </w:p>
    <w:p w14:paraId="7B38A5B5" w14:textId="77777777" w:rsidR="00AE3EEA" w:rsidRPr="00D65565" w:rsidRDefault="00AE3EEA" w:rsidP="00AE3EEA">
      <w:pPr>
        <w:pStyle w:val="Headingb"/>
        <w:rPr>
          <w:lang w:val="en-US"/>
        </w:rPr>
      </w:pPr>
      <w:r w:rsidRPr="00D65565">
        <w:rPr>
          <w:lang w:val="en-US"/>
        </w:rPr>
        <w:t>Evolved Universal Terrestrial Radio Access (E-UTRA); Layer 2 – Measurements</w:t>
      </w:r>
    </w:p>
    <w:p w14:paraId="473A0E7C" w14:textId="77777777" w:rsidR="00AE3EEA" w:rsidRPr="00880B6E" w:rsidRDefault="00AE3EEA" w:rsidP="00AE3EEA">
      <w:pPr>
        <w:rPr>
          <w:lang w:val="en-GB"/>
        </w:rPr>
      </w:pPr>
      <w:r w:rsidRPr="00880B6E">
        <w:rPr>
          <w:lang w:val="en-GB"/>
        </w:rPr>
        <w:t>This document contains the description and definition of the measurements performed by E</w:t>
      </w:r>
      <w:r w:rsidRPr="00880B6E">
        <w:rPr>
          <w:lang w:val="en-GB"/>
        </w:rPr>
        <w:noBreakHyphen/>
        <w:t>UTRAN that are transferred over the standardized interfaces in order to support E-UTRA radio link operations, radio resource management (RRM), network operations and maintenance (OAM), and self-organizing networks (SON).</w:t>
      </w:r>
    </w:p>
    <w:p w14:paraId="194A7D1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9ADD79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D34757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08B96F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62AA2A5" w14:textId="77777777" w:rsidR="00AE3EEA" w:rsidRPr="00D65565" w:rsidRDefault="00AE3EEA" w:rsidP="00AE3EEA">
      <w:pPr>
        <w:widowControl w:val="0"/>
        <w:tabs>
          <w:tab w:val="left" w:pos="90"/>
        </w:tabs>
        <w:overflowPunct/>
        <w:spacing w:before="0"/>
        <w:textAlignment w:val="auto"/>
        <w:rPr>
          <w:ins w:id="374" w:author="Romano Giovanni" w:date="2016-11-14T11:31:00Z"/>
          <w:rFonts w:eastAsia="SimSun"/>
          <w:b/>
          <w:bCs/>
          <w:color w:val="000000"/>
          <w:sz w:val="23"/>
          <w:szCs w:val="23"/>
          <w:lang w:val="en-US" w:eastAsia="zh-CN"/>
        </w:rPr>
      </w:pPr>
      <w:ins w:id="375"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CAE80E4" w14:textId="77777777" w:rsidR="00AE3EEA" w:rsidRPr="002A593C" w:rsidRDefault="00AE3EEA" w:rsidP="00AE3EEA">
      <w:pPr>
        <w:pStyle w:val="Titolo5"/>
        <w:rPr>
          <w:lang w:val="fr-CH"/>
        </w:rPr>
      </w:pPr>
      <w:r w:rsidRPr="002A593C">
        <w:rPr>
          <w:lang w:val="fr-CH"/>
        </w:rPr>
        <w:br w:type="page"/>
      </w:r>
    </w:p>
    <w:p w14:paraId="1D93625A" w14:textId="77777777" w:rsidR="00AE3EEA" w:rsidRPr="00880B6E" w:rsidRDefault="00AE3EEA" w:rsidP="00AE3EEA">
      <w:pPr>
        <w:pStyle w:val="Titolo5"/>
        <w:rPr>
          <w:lang w:val="en-GB"/>
        </w:rPr>
      </w:pPr>
      <w:r w:rsidRPr="00880B6E">
        <w:rPr>
          <w:lang w:val="en-GB"/>
        </w:rPr>
        <w:lastRenderedPageBreak/>
        <w:t>1.2.1.3.7</w:t>
      </w:r>
      <w:r w:rsidRPr="00880B6E">
        <w:rPr>
          <w:lang w:val="en-GB"/>
        </w:rPr>
        <w:tab/>
      </w:r>
      <w:r w:rsidRPr="00880B6E">
        <w:rPr>
          <w:lang w:val="en-GB"/>
        </w:rPr>
        <w:tab/>
        <w:t>TS 36.321</w:t>
      </w:r>
    </w:p>
    <w:p w14:paraId="3A30E106" w14:textId="77777777" w:rsidR="00AE3EEA" w:rsidRPr="00D65565" w:rsidRDefault="00AE3EEA" w:rsidP="00AE3EEA">
      <w:pPr>
        <w:pStyle w:val="Headingb"/>
        <w:rPr>
          <w:lang w:val="en-US"/>
        </w:rPr>
      </w:pPr>
      <w:r w:rsidRPr="00D65565">
        <w:rPr>
          <w:lang w:val="en-US"/>
        </w:rPr>
        <w:t>Evolved Universal Terrestrial Radio Access (E-UTRA); Medium Access Control (MAC) protocol specification</w:t>
      </w:r>
    </w:p>
    <w:p w14:paraId="00358437" w14:textId="77777777" w:rsidR="00AE3EEA" w:rsidRPr="00880B6E" w:rsidRDefault="00AE3EEA" w:rsidP="00AE3EEA">
      <w:pPr>
        <w:rPr>
          <w:lang w:val="en-GB"/>
        </w:rPr>
      </w:pPr>
      <w:r w:rsidRPr="00880B6E">
        <w:rPr>
          <w:lang w:val="en-GB"/>
        </w:rPr>
        <w:t>This document specifies the E-UTRA Medium Access Control(MAC) protocol.</w:t>
      </w:r>
    </w:p>
    <w:p w14:paraId="201DEE13"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7431C4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4A1B68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6AE50D5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03EE0A8" w14:textId="77777777" w:rsidR="00AE3EEA" w:rsidRPr="00D65565" w:rsidRDefault="00AE3EEA" w:rsidP="00AE3EEA">
      <w:pPr>
        <w:widowControl w:val="0"/>
        <w:tabs>
          <w:tab w:val="left" w:pos="90"/>
        </w:tabs>
        <w:overflowPunct/>
        <w:spacing w:before="0"/>
        <w:textAlignment w:val="auto"/>
        <w:rPr>
          <w:ins w:id="376" w:author="Romano Giovanni" w:date="2016-11-14T11:31:00Z"/>
          <w:rFonts w:eastAsia="SimSun"/>
          <w:b/>
          <w:bCs/>
          <w:color w:val="000000"/>
          <w:sz w:val="23"/>
          <w:szCs w:val="23"/>
          <w:lang w:val="en-US" w:eastAsia="zh-CN"/>
        </w:rPr>
      </w:pPr>
      <w:ins w:id="377"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73D83A5" w14:textId="77777777" w:rsidR="00AE3EEA" w:rsidRPr="001C6DCE" w:rsidRDefault="00AE3EEA" w:rsidP="00AE3EEA">
      <w:pPr>
        <w:pStyle w:val="Titolo5"/>
        <w:rPr>
          <w:lang w:val="fr-CH"/>
        </w:rPr>
      </w:pPr>
      <w:r w:rsidRPr="001C6DCE">
        <w:rPr>
          <w:lang w:val="fr-CH"/>
        </w:rPr>
        <w:t>1.2.1.3.8</w:t>
      </w:r>
      <w:r w:rsidRPr="001C6DCE">
        <w:rPr>
          <w:lang w:val="fr-CH"/>
        </w:rPr>
        <w:tab/>
      </w:r>
      <w:r w:rsidRPr="001C6DCE">
        <w:rPr>
          <w:lang w:val="fr-CH"/>
        </w:rPr>
        <w:tab/>
        <w:t>TS 36.322</w:t>
      </w:r>
    </w:p>
    <w:p w14:paraId="4DF01919" w14:textId="77777777" w:rsidR="00AE3EEA" w:rsidRPr="001C6DCE" w:rsidRDefault="00AE3EEA" w:rsidP="00AE3EEA">
      <w:pPr>
        <w:pStyle w:val="Headingb"/>
        <w:rPr>
          <w:lang w:val="fr-CH"/>
        </w:rPr>
      </w:pPr>
      <w:r w:rsidRPr="001C6DCE">
        <w:rPr>
          <w:lang w:val="fr-CH"/>
        </w:rPr>
        <w:t xml:space="preserve">Evolved Universal </w:t>
      </w:r>
      <w:proofErr w:type="spellStart"/>
      <w:r w:rsidRPr="001C6DCE">
        <w:rPr>
          <w:lang w:val="fr-CH"/>
        </w:rPr>
        <w:t>Terrestrial</w:t>
      </w:r>
      <w:proofErr w:type="spellEnd"/>
      <w:r w:rsidRPr="001C6DCE">
        <w:rPr>
          <w:lang w:val="fr-CH"/>
        </w:rPr>
        <w:t xml:space="preserve"> Radio Access (E-UTRA); Radio Link Control (RLC) </w:t>
      </w:r>
      <w:proofErr w:type="spellStart"/>
      <w:r w:rsidRPr="001C6DCE">
        <w:rPr>
          <w:lang w:val="fr-CH"/>
        </w:rPr>
        <w:t>protocol</w:t>
      </w:r>
      <w:proofErr w:type="spellEnd"/>
      <w:r w:rsidRPr="001C6DCE">
        <w:rPr>
          <w:lang w:val="fr-CH"/>
        </w:rPr>
        <w:t xml:space="preserve"> </w:t>
      </w:r>
      <w:proofErr w:type="spellStart"/>
      <w:r w:rsidRPr="001C6DCE">
        <w:rPr>
          <w:lang w:val="fr-CH"/>
        </w:rPr>
        <w:t>specification</w:t>
      </w:r>
      <w:proofErr w:type="spellEnd"/>
    </w:p>
    <w:p w14:paraId="0EFFAADA" w14:textId="77777777" w:rsidR="00AE3EEA" w:rsidRPr="001C6DCE" w:rsidRDefault="00AE3EEA" w:rsidP="00AE3EEA">
      <w:pPr>
        <w:rPr>
          <w:lang w:val="fr-CH"/>
        </w:rPr>
      </w:pPr>
      <w:r w:rsidRPr="001C6DCE">
        <w:rPr>
          <w:lang w:val="fr-CH"/>
        </w:rPr>
        <w:t xml:space="preserve">This document </w:t>
      </w:r>
      <w:proofErr w:type="spellStart"/>
      <w:r w:rsidRPr="001C6DCE">
        <w:rPr>
          <w:lang w:val="fr-CH"/>
        </w:rPr>
        <w:t>specifies</w:t>
      </w:r>
      <w:proofErr w:type="spellEnd"/>
      <w:r w:rsidRPr="001C6DCE">
        <w:rPr>
          <w:lang w:val="fr-CH"/>
        </w:rPr>
        <w:t xml:space="preserve"> the E-UTRA Radio Link Control (RLC) </w:t>
      </w:r>
      <w:proofErr w:type="spellStart"/>
      <w:r w:rsidRPr="001C6DCE">
        <w:rPr>
          <w:lang w:val="fr-CH"/>
        </w:rPr>
        <w:t>protocol</w:t>
      </w:r>
      <w:proofErr w:type="spellEnd"/>
      <w:r w:rsidRPr="001C6DCE">
        <w:rPr>
          <w:lang w:val="fr-CH"/>
        </w:rPr>
        <w:t>.</w:t>
      </w:r>
    </w:p>
    <w:p w14:paraId="014A2DB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5C861A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35728E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01C8CDB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F89CD70" w14:textId="77777777" w:rsidR="00AE3EEA" w:rsidRPr="00D65565" w:rsidRDefault="00AE3EEA" w:rsidP="00AE3EEA">
      <w:pPr>
        <w:widowControl w:val="0"/>
        <w:tabs>
          <w:tab w:val="left" w:pos="90"/>
        </w:tabs>
        <w:overflowPunct/>
        <w:spacing w:before="0"/>
        <w:textAlignment w:val="auto"/>
        <w:rPr>
          <w:ins w:id="378" w:author="Romano Giovanni" w:date="2016-11-14T11:31:00Z"/>
          <w:rFonts w:eastAsia="SimSun"/>
          <w:b/>
          <w:bCs/>
          <w:color w:val="000000"/>
          <w:sz w:val="23"/>
          <w:szCs w:val="23"/>
          <w:lang w:val="en-US" w:eastAsia="zh-CN"/>
        </w:rPr>
      </w:pPr>
      <w:ins w:id="379"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49B0C3F" w14:textId="77777777" w:rsidR="00AE3EEA" w:rsidRPr="001C6DCE" w:rsidRDefault="00AE3EEA" w:rsidP="00AE3EEA">
      <w:pPr>
        <w:pStyle w:val="Titolo5"/>
        <w:rPr>
          <w:lang w:val="fr-CH"/>
        </w:rPr>
      </w:pPr>
      <w:r w:rsidRPr="001C6DCE">
        <w:rPr>
          <w:lang w:val="fr-CH"/>
        </w:rPr>
        <w:t>1.2.1.3.9</w:t>
      </w:r>
      <w:r w:rsidRPr="001C6DCE">
        <w:rPr>
          <w:lang w:val="fr-CH"/>
        </w:rPr>
        <w:tab/>
      </w:r>
      <w:r w:rsidRPr="001C6DCE">
        <w:rPr>
          <w:lang w:val="fr-CH"/>
        </w:rPr>
        <w:tab/>
        <w:t>TS 36.323</w:t>
      </w:r>
    </w:p>
    <w:p w14:paraId="3B318D1A" w14:textId="77777777" w:rsidR="00AE3EEA" w:rsidRPr="001C6DCE" w:rsidRDefault="00AE3EEA" w:rsidP="00AE3EEA">
      <w:pPr>
        <w:pStyle w:val="Headingb"/>
        <w:rPr>
          <w:lang w:val="fr-CH"/>
        </w:rPr>
      </w:pPr>
      <w:r w:rsidRPr="001C6DCE">
        <w:rPr>
          <w:lang w:val="fr-CH"/>
        </w:rPr>
        <w:t xml:space="preserve">Evolved Universal </w:t>
      </w:r>
      <w:proofErr w:type="spellStart"/>
      <w:r w:rsidRPr="001C6DCE">
        <w:rPr>
          <w:lang w:val="fr-CH"/>
        </w:rPr>
        <w:t>Terrestrial</w:t>
      </w:r>
      <w:proofErr w:type="spellEnd"/>
      <w:r w:rsidRPr="001C6DCE">
        <w:rPr>
          <w:lang w:val="fr-CH"/>
        </w:rPr>
        <w:t xml:space="preserve"> Radio Access (E-UTRA); </w:t>
      </w:r>
      <w:proofErr w:type="spellStart"/>
      <w:r w:rsidRPr="001C6DCE">
        <w:rPr>
          <w:lang w:val="fr-CH"/>
        </w:rPr>
        <w:t>Packet</w:t>
      </w:r>
      <w:proofErr w:type="spellEnd"/>
      <w:r w:rsidRPr="001C6DCE">
        <w:rPr>
          <w:lang w:val="fr-CH"/>
        </w:rPr>
        <w:t xml:space="preserve"> Data Convergence Protocol (PDCP) </w:t>
      </w:r>
      <w:proofErr w:type="spellStart"/>
      <w:r w:rsidRPr="001C6DCE">
        <w:rPr>
          <w:lang w:val="fr-CH"/>
        </w:rPr>
        <w:t>specification</w:t>
      </w:r>
      <w:proofErr w:type="spellEnd"/>
    </w:p>
    <w:p w14:paraId="76FEEB78" w14:textId="77777777" w:rsidR="00AE3EEA" w:rsidRPr="001C6DCE" w:rsidRDefault="00AE3EEA" w:rsidP="00AE3EEA">
      <w:pPr>
        <w:rPr>
          <w:lang w:val="fr-CH"/>
        </w:rPr>
      </w:pPr>
      <w:r w:rsidRPr="001C6DCE">
        <w:rPr>
          <w:lang w:val="fr-CH"/>
        </w:rPr>
        <w:t xml:space="preserve">This document </w:t>
      </w:r>
      <w:proofErr w:type="spellStart"/>
      <w:r w:rsidRPr="001C6DCE">
        <w:rPr>
          <w:lang w:val="fr-CH"/>
        </w:rPr>
        <w:t>specifies</w:t>
      </w:r>
      <w:proofErr w:type="spellEnd"/>
      <w:r w:rsidRPr="001C6DCE">
        <w:rPr>
          <w:lang w:val="fr-CH"/>
        </w:rPr>
        <w:t xml:space="preserve"> the E-</w:t>
      </w:r>
      <w:proofErr w:type="spellStart"/>
      <w:r w:rsidRPr="001C6DCE">
        <w:rPr>
          <w:lang w:val="fr-CH"/>
        </w:rPr>
        <w:t>UTRAPacket</w:t>
      </w:r>
      <w:proofErr w:type="spellEnd"/>
      <w:r w:rsidRPr="001C6DCE">
        <w:rPr>
          <w:lang w:val="fr-CH"/>
        </w:rPr>
        <w:t xml:space="preserve"> Data Convergence Protocol (PDCP).</w:t>
      </w:r>
    </w:p>
    <w:p w14:paraId="2C9C504F"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3C1A7F7"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7556A3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2D8EF1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7590BCA" w14:textId="77777777" w:rsidR="00AE3EEA" w:rsidRPr="00D65565" w:rsidRDefault="00AE3EEA" w:rsidP="00AE3EEA">
      <w:pPr>
        <w:widowControl w:val="0"/>
        <w:tabs>
          <w:tab w:val="left" w:pos="90"/>
        </w:tabs>
        <w:overflowPunct/>
        <w:spacing w:before="0"/>
        <w:textAlignment w:val="auto"/>
        <w:rPr>
          <w:ins w:id="380" w:author="Romano Giovanni" w:date="2016-11-14T11:31:00Z"/>
          <w:rFonts w:eastAsia="SimSun"/>
          <w:b/>
          <w:bCs/>
          <w:color w:val="000000"/>
          <w:sz w:val="23"/>
          <w:szCs w:val="23"/>
          <w:lang w:val="en-US" w:eastAsia="zh-CN"/>
        </w:rPr>
      </w:pPr>
      <w:ins w:id="381"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E261454" w14:textId="77777777" w:rsidR="00AE3EEA" w:rsidRPr="002A593C" w:rsidRDefault="00AE3EEA" w:rsidP="00AE3EEA">
      <w:pPr>
        <w:pStyle w:val="Titolo5"/>
        <w:rPr>
          <w:lang w:val="fr-CH"/>
        </w:rPr>
      </w:pPr>
      <w:r w:rsidRPr="002A593C">
        <w:rPr>
          <w:lang w:val="fr-CH"/>
        </w:rPr>
        <w:br w:type="page"/>
      </w:r>
    </w:p>
    <w:p w14:paraId="45E6D373" w14:textId="77777777" w:rsidR="00AE3EEA" w:rsidRPr="00880B6E" w:rsidRDefault="00AE3EEA" w:rsidP="00AE3EEA">
      <w:pPr>
        <w:pStyle w:val="Titolo5"/>
        <w:rPr>
          <w:lang w:val="en-GB"/>
        </w:rPr>
      </w:pPr>
      <w:r w:rsidRPr="00880B6E">
        <w:rPr>
          <w:lang w:val="en-GB"/>
        </w:rPr>
        <w:lastRenderedPageBreak/>
        <w:t>1.2.1.3.10</w:t>
      </w:r>
      <w:r w:rsidRPr="00880B6E">
        <w:rPr>
          <w:lang w:val="en-GB"/>
        </w:rPr>
        <w:tab/>
      </w:r>
      <w:r w:rsidRPr="00880B6E">
        <w:rPr>
          <w:lang w:val="en-GB"/>
        </w:rPr>
        <w:tab/>
        <w:t>TS 36.331</w:t>
      </w:r>
    </w:p>
    <w:p w14:paraId="434AC336" w14:textId="77777777" w:rsidR="00AE3EEA" w:rsidRPr="00D65565" w:rsidRDefault="00AE3EEA" w:rsidP="00AE3EEA">
      <w:pPr>
        <w:pStyle w:val="Headingb"/>
        <w:rPr>
          <w:lang w:val="en-US"/>
        </w:rPr>
      </w:pPr>
      <w:r w:rsidRPr="00D65565">
        <w:rPr>
          <w:lang w:val="en-US"/>
        </w:rPr>
        <w:t>Evolved Universal Terrestrial Radio Access (E-UTRA); Radio Resource Control (RRC); Protocol specification</w:t>
      </w:r>
    </w:p>
    <w:p w14:paraId="262FBFB1" w14:textId="77777777" w:rsidR="00AE3EEA" w:rsidRPr="00880B6E" w:rsidRDefault="00AE3EEA" w:rsidP="00AE3EEA">
      <w:pPr>
        <w:rPr>
          <w:lang w:val="en-GB"/>
        </w:rPr>
      </w:pPr>
      <w:r w:rsidRPr="00880B6E">
        <w:rPr>
          <w:lang w:val="en-GB"/>
        </w:rPr>
        <w:t xml:space="preserve">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w:t>
      </w:r>
      <w:proofErr w:type="spellStart"/>
      <w:r w:rsidRPr="00880B6E">
        <w:rPr>
          <w:lang w:val="en-GB"/>
        </w:rPr>
        <w:t>eNodeB</w:t>
      </w:r>
      <w:proofErr w:type="spellEnd"/>
      <w:r w:rsidRPr="00880B6E">
        <w:rPr>
          <w:lang w:val="en-GB"/>
        </w:rPr>
        <w:t xml:space="preserve"> and target </w:t>
      </w:r>
      <w:proofErr w:type="spellStart"/>
      <w:r w:rsidRPr="00880B6E">
        <w:rPr>
          <w:lang w:val="en-GB"/>
        </w:rPr>
        <w:t>eNodeB</w:t>
      </w:r>
      <w:proofErr w:type="spellEnd"/>
      <w:r w:rsidRPr="00880B6E">
        <w:rPr>
          <w:lang w:val="en-GB"/>
        </w:rPr>
        <w:t xml:space="preserve"> upon inter </w:t>
      </w:r>
      <w:proofErr w:type="spellStart"/>
      <w:r w:rsidRPr="00880B6E">
        <w:rPr>
          <w:lang w:val="en-GB"/>
        </w:rPr>
        <w:t>eNodeB</w:t>
      </w:r>
      <w:proofErr w:type="spellEnd"/>
      <w:r w:rsidRPr="00880B6E">
        <w:rPr>
          <w:lang w:val="en-GB"/>
        </w:rPr>
        <w:t xml:space="preserve"> handover; (ii) the radio related information transported in a transparent container between a source or target </w:t>
      </w:r>
      <w:proofErr w:type="spellStart"/>
      <w:r w:rsidRPr="00880B6E">
        <w:rPr>
          <w:lang w:val="en-GB"/>
        </w:rPr>
        <w:t>eNodeB</w:t>
      </w:r>
      <w:proofErr w:type="spellEnd"/>
      <w:r w:rsidRPr="00880B6E">
        <w:rPr>
          <w:lang w:val="en-GB"/>
        </w:rPr>
        <w:t xml:space="preserve"> and another system upon inter RAT handover.</w:t>
      </w:r>
    </w:p>
    <w:p w14:paraId="10D9B14F"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A73EC8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C45E62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09B9B0C"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C97E145" w14:textId="77777777" w:rsidR="00AE3EEA" w:rsidRPr="00D65565" w:rsidRDefault="00AE3EEA" w:rsidP="00AE3EEA">
      <w:pPr>
        <w:widowControl w:val="0"/>
        <w:tabs>
          <w:tab w:val="left" w:pos="90"/>
        </w:tabs>
        <w:overflowPunct/>
        <w:spacing w:before="0"/>
        <w:textAlignment w:val="auto"/>
        <w:rPr>
          <w:ins w:id="382" w:author="Romano Giovanni" w:date="2016-11-14T11:31:00Z"/>
          <w:rFonts w:eastAsia="SimSun"/>
          <w:b/>
          <w:bCs/>
          <w:color w:val="000000"/>
          <w:sz w:val="23"/>
          <w:szCs w:val="23"/>
          <w:lang w:val="en-US" w:eastAsia="zh-CN"/>
        </w:rPr>
      </w:pPr>
      <w:ins w:id="383"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9A9D999" w14:textId="77777777" w:rsidR="00AE3EEA" w:rsidRPr="00880B6E" w:rsidRDefault="00AE3EEA" w:rsidP="00AE3EEA">
      <w:pPr>
        <w:pStyle w:val="Titolo5"/>
        <w:rPr>
          <w:lang w:val="en-GB"/>
        </w:rPr>
      </w:pPr>
      <w:r w:rsidRPr="00880B6E">
        <w:rPr>
          <w:lang w:val="en-GB"/>
        </w:rPr>
        <w:t>1.2.1.3.11</w:t>
      </w:r>
      <w:r w:rsidRPr="00880B6E">
        <w:rPr>
          <w:lang w:val="en-GB"/>
        </w:rPr>
        <w:tab/>
      </w:r>
      <w:r w:rsidRPr="00880B6E">
        <w:rPr>
          <w:lang w:val="en-GB"/>
        </w:rPr>
        <w:tab/>
        <w:t>TS 36.355</w:t>
      </w:r>
    </w:p>
    <w:p w14:paraId="640DB200" w14:textId="77777777" w:rsidR="00AE3EEA" w:rsidRPr="00D65565" w:rsidRDefault="00AE3EEA" w:rsidP="00AE3EEA">
      <w:pPr>
        <w:pStyle w:val="Headingb"/>
        <w:rPr>
          <w:lang w:val="en-US"/>
        </w:rPr>
      </w:pPr>
      <w:r w:rsidRPr="00D65565">
        <w:rPr>
          <w:lang w:val="en-US"/>
        </w:rPr>
        <w:t>Evolved Universal Terrestrial Radio Access (E-UTRA); LTE Positioning Protocol (LPP)</w:t>
      </w:r>
    </w:p>
    <w:p w14:paraId="7C7287A8" w14:textId="77777777" w:rsidR="00AE3EEA" w:rsidRPr="00880B6E" w:rsidRDefault="00AE3EEA" w:rsidP="00AE3EEA">
      <w:pPr>
        <w:rPr>
          <w:lang w:val="en-GB"/>
        </w:rPr>
      </w:pPr>
      <w:r w:rsidRPr="00880B6E">
        <w:rPr>
          <w:lang w:val="en-GB"/>
        </w:rPr>
        <w:t>This document contains the definition of the LTE Positioning Protocol (LPP).</w:t>
      </w:r>
    </w:p>
    <w:p w14:paraId="50CB3A2E"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F83E42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1D5A10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B8EC3F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EFF8B7A" w14:textId="77777777" w:rsidR="00AE3EEA" w:rsidRPr="00D65565" w:rsidRDefault="00AE3EEA" w:rsidP="00AE3EEA">
      <w:pPr>
        <w:widowControl w:val="0"/>
        <w:tabs>
          <w:tab w:val="left" w:pos="90"/>
        </w:tabs>
        <w:overflowPunct/>
        <w:spacing w:before="0"/>
        <w:textAlignment w:val="auto"/>
        <w:rPr>
          <w:ins w:id="384" w:author="Romano Giovanni" w:date="2016-11-14T11:31:00Z"/>
          <w:rFonts w:eastAsia="SimSun"/>
          <w:b/>
          <w:bCs/>
          <w:color w:val="000000"/>
          <w:sz w:val="23"/>
          <w:szCs w:val="23"/>
          <w:lang w:val="en-US" w:eastAsia="zh-CN"/>
        </w:rPr>
      </w:pPr>
      <w:ins w:id="385"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C96B77D" w14:textId="77777777" w:rsidR="00AE3EEA" w:rsidRPr="00880B6E" w:rsidRDefault="00AE3EEA" w:rsidP="00AE3EEA">
      <w:pPr>
        <w:pStyle w:val="Titolo5"/>
        <w:rPr>
          <w:ins w:id="386" w:author="Romano Giovanni" w:date="2016-11-14T09:51:00Z"/>
          <w:lang w:val="en-GB"/>
        </w:rPr>
      </w:pPr>
      <w:ins w:id="387" w:author="Romano Giovanni" w:date="2016-11-14T09:51:00Z">
        <w:r w:rsidRPr="00880B6E">
          <w:rPr>
            <w:lang w:val="en-GB"/>
          </w:rPr>
          <w:t>1.2.1.3.1</w:t>
        </w:r>
        <w:r>
          <w:rPr>
            <w:lang w:val="en-GB"/>
          </w:rPr>
          <w:t>2</w:t>
        </w:r>
        <w:r w:rsidRPr="00880B6E">
          <w:rPr>
            <w:lang w:val="en-GB"/>
          </w:rPr>
          <w:tab/>
        </w:r>
        <w:r w:rsidRPr="00880B6E">
          <w:rPr>
            <w:lang w:val="en-GB"/>
          </w:rPr>
          <w:tab/>
          <w:t>TS 36.3</w:t>
        </w:r>
        <w:r>
          <w:rPr>
            <w:lang w:val="en-GB"/>
          </w:rPr>
          <w:t>60</w:t>
        </w:r>
      </w:ins>
    </w:p>
    <w:p w14:paraId="7D0A0D06" w14:textId="77777777" w:rsidR="00AE3EEA" w:rsidRDefault="00AE3EEA" w:rsidP="00AE3EEA">
      <w:pPr>
        <w:pStyle w:val="Headingb"/>
        <w:rPr>
          <w:ins w:id="388" w:author="Romano Giovanni" w:date="2016-11-14T09:51:00Z"/>
        </w:rPr>
      </w:pPr>
      <w:ins w:id="389" w:author="Romano Giovanni" w:date="2016-11-14T09:51:00Z">
        <w:r>
          <w:t xml:space="preserve">Evolved Universal </w:t>
        </w:r>
        <w:proofErr w:type="spellStart"/>
        <w:r>
          <w:t>Terrestrial</w:t>
        </w:r>
        <w:proofErr w:type="spellEnd"/>
        <w:r>
          <w:t xml:space="preserve"> Radio Access (E-UTRA); LTE-WLAN </w:t>
        </w:r>
        <w:proofErr w:type="spellStart"/>
        <w:r>
          <w:t>Aggregation</w:t>
        </w:r>
        <w:proofErr w:type="spellEnd"/>
        <w:r>
          <w:t xml:space="preserve"> Adaptation Protocol (LWAAP) </w:t>
        </w:r>
        <w:proofErr w:type="spellStart"/>
        <w:r>
          <w:t>specification</w:t>
        </w:r>
        <w:proofErr w:type="spellEnd"/>
      </w:ins>
    </w:p>
    <w:p w14:paraId="05A29E7D" w14:textId="77777777" w:rsidR="00AE3EEA" w:rsidRPr="00880B6E" w:rsidRDefault="00AE3EEA" w:rsidP="00AE3EEA">
      <w:pPr>
        <w:rPr>
          <w:ins w:id="390" w:author="Romano Giovanni" w:date="2016-11-14T09:51:00Z"/>
          <w:lang w:val="en-GB"/>
        </w:rPr>
      </w:pPr>
      <w:ins w:id="391" w:author="Romano Giovanni" w:date="2016-11-14T09:53:00Z">
        <w:r>
          <w:rPr>
            <w:lang w:val="en-GB"/>
          </w:rPr>
          <w:t>This</w:t>
        </w:r>
        <w:r w:rsidRPr="00A76FA5">
          <w:rPr>
            <w:lang w:val="en-GB"/>
          </w:rPr>
          <w:t xml:space="preserve"> document specifies the E-UTRA </w:t>
        </w:r>
        <w:r w:rsidRPr="00A76FA5">
          <w:rPr>
            <w:rFonts w:hint="eastAsia"/>
            <w:lang w:val="en-GB"/>
          </w:rPr>
          <w:t>LTE-WLAN Aggregation Adaptation</w:t>
        </w:r>
        <w:r w:rsidRPr="00A76FA5">
          <w:rPr>
            <w:lang w:val="en-GB"/>
          </w:rPr>
          <w:t xml:space="preserve"> </w:t>
        </w:r>
        <w:r w:rsidRPr="00A76FA5">
          <w:rPr>
            <w:rFonts w:hint="eastAsia"/>
            <w:lang w:val="en-GB"/>
          </w:rPr>
          <w:t xml:space="preserve">Protocol </w:t>
        </w:r>
        <w:r w:rsidRPr="00A76FA5">
          <w:rPr>
            <w:lang w:val="en-GB"/>
          </w:rPr>
          <w:t>(</w:t>
        </w:r>
        <w:r w:rsidRPr="00A76FA5">
          <w:rPr>
            <w:rFonts w:hint="eastAsia"/>
            <w:lang w:val="en-GB"/>
          </w:rPr>
          <w:t>LWAAP</w:t>
        </w:r>
        <w:r w:rsidRPr="00A76FA5">
          <w:rPr>
            <w:lang w:val="en-GB"/>
          </w:rPr>
          <w:t>).</w:t>
        </w:r>
      </w:ins>
    </w:p>
    <w:p w14:paraId="4AA6C5E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ins w:id="392" w:author="Romano Giovanni" w:date="2016-11-14T09:51:00Z"/>
          <w:rFonts w:eastAsia="SimSun"/>
          <w:b/>
          <w:bCs/>
          <w:color w:val="000000"/>
          <w:sz w:val="18"/>
          <w:szCs w:val="18"/>
          <w:lang w:val="en-US" w:eastAsia="zh-CN"/>
        </w:rPr>
      </w:pPr>
      <w:ins w:id="393" w:author="Romano Giovanni" w:date="2016-11-14T09:51: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7B02F400" w14:textId="77777777" w:rsidR="00AE3EEA" w:rsidRPr="00D65565" w:rsidRDefault="00AE3EEA" w:rsidP="00AE3EEA">
      <w:pPr>
        <w:widowControl w:val="0"/>
        <w:tabs>
          <w:tab w:val="left" w:pos="90"/>
        </w:tabs>
        <w:overflowPunct/>
        <w:spacing w:before="77"/>
        <w:textAlignment w:val="auto"/>
        <w:rPr>
          <w:ins w:id="394" w:author="Romano Giovanni" w:date="2016-11-14T09:51:00Z"/>
          <w:rFonts w:eastAsia="SimSun"/>
          <w:b/>
          <w:bCs/>
          <w:color w:val="000000"/>
          <w:sz w:val="23"/>
          <w:szCs w:val="23"/>
          <w:lang w:val="en-US" w:eastAsia="zh-CN"/>
        </w:rPr>
      </w:pPr>
      <w:ins w:id="395" w:author="Romano Giovanni" w:date="2016-11-14T09:51:00Z">
        <w:r w:rsidRPr="00D65565">
          <w:rPr>
            <w:rFonts w:eastAsia="SimSun"/>
            <w:b/>
            <w:bCs/>
            <w:color w:val="000000"/>
            <w:sz w:val="18"/>
            <w:szCs w:val="18"/>
            <w:lang w:val="en-US" w:eastAsia="zh-CN"/>
          </w:rPr>
          <w:t>Release 10</w:t>
        </w:r>
      </w:ins>
      <w:ins w:id="396"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397" w:author="Romano Giovanni" w:date="2016-11-14T11:10:00Z">
        <w:r>
          <w:rPr>
            <w:b/>
            <w:bCs/>
            <w:color w:val="000000"/>
            <w:sz w:val="18"/>
            <w:szCs w:val="18"/>
            <w:lang w:val="en-US" w:eastAsia="ja-JP"/>
          </w:rPr>
          <w:t>3</w:t>
        </w:r>
      </w:ins>
      <w:ins w:id="398" w:author="Romano Giovanni" w:date="2016-11-14T09:55:00Z">
        <w:r w:rsidRPr="00D65565">
          <w:rPr>
            <w:rFonts w:eastAsia="SimSun"/>
            <w:b/>
            <w:bCs/>
            <w:color w:val="000000"/>
            <w:sz w:val="18"/>
            <w:szCs w:val="18"/>
            <w:lang w:val="en-US" w:eastAsia="zh-CN"/>
          </w:rPr>
          <w:t>)</w:t>
        </w:r>
      </w:ins>
    </w:p>
    <w:p w14:paraId="3B578FF9" w14:textId="77777777" w:rsidR="00AE3EEA" w:rsidRPr="00D65565" w:rsidRDefault="00AE3EEA" w:rsidP="00AE3EEA">
      <w:pPr>
        <w:widowControl w:val="0"/>
        <w:tabs>
          <w:tab w:val="left" w:pos="90"/>
        </w:tabs>
        <w:overflowPunct/>
        <w:spacing w:before="0"/>
        <w:textAlignment w:val="auto"/>
        <w:rPr>
          <w:ins w:id="399" w:author="Romano Giovanni" w:date="2016-11-14T09:51:00Z"/>
          <w:rFonts w:eastAsia="SimSun"/>
          <w:b/>
          <w:bCs/>
          <w:color w:val="000000"/>
          <w:sz w:val="23"/>
          <w:szCs w:val="23"/>
          <w:lang w:val="en-US" w:eastAsia="zh-CN"/>
        </w:rPr>
      </w:pPr>
      <w:ins w:id="400" w:author="Romano Giovanni" w:date="2016-11-14T09:51:00Z">
        <w:r w:rsidRPr="00D65565">
          <w:rPr>
            <w:rFonts w:eastAsia="SimSun"/>
            <w:b/>
            <w:bCs/>
            <w:color w:val="000000"/>
            <w:sz w:val="18"/>
            <w:szCs w:val="18"/>
            <w:lang w:val="en-US" w:eastAsia="zh-CN"/>
          </w:rPr>
          <w:t>Release 11</w:t>
        </w:r>
      </w:ins>
      <w:ins w:id="401"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402" w:author="Romano Giovanni" w:date="2016-11-14T11:10:00Z">
        <w:r>
          <w:rPr>
            <w:rFonts w:eastAsia="SimSun"/>
            <w:b/>
            <w:bCs/>
            <w:color w:val="000000"/>
            <w:sz w:val="18"/>
            <w:szCs w:val="18"/>
            <w:lang w:val="en-US" w:eastAsia="zh-CN"/>
          </w:rPr>
          <w:t>3</w:t>
        </w:r>
      </w:ins>
      <w:ins w:id="403" w:author="Romano Giovanni" w:date="2016-11-14T09:55:00Z">
        <w:r w:rsidRPr="00D65565">
          <w:rPr>
            <w:rFonts w:eastAsia="SimSun"/>
            <w:b/>
            <w:bCs/>
            <w:color w:val="000000"/>
            <w:sz w:val="18"/>
            <w:szCs w:val="18"/>
            <w:lang w:val="en-US" w:eastAsia="zh-CN"/>
          </w:rPr>
          <w:t>)</w:t>
        </w:r>
      </w:ins>
    </w:p>
    <w:p w14:paraId="293B138F" w14:textId="77777777" w:rsidR="00AE3EEA" w:rsidRDefault="00AE3EEA" w:rsidP="00AE3EEA">
      <w:pPr>
        <w:widowControl w:val="0"/>
        <w:tabs>
          <w:tab w:val="left" w:pos="90"/>
        </w:tabs>
        <w:overflowPunct/>
        <w:spacing w:before="0"/>
        <w:textAlignment w:val="auto"/>
        <w:rPr>
          <w:ins w:id="404" w:author="Romano Giovanni" w:date="2016-11-14T09:51:00Z"/>
          <w:rFonts w:eastAsia="SimSun"/>
          <w:b/>
          <w:bCs/>
          <w:color w:val="000000"/>
          <w:sz w:val="18"/>
          <w:szCs w:val="18"/>
          <w:lang w:val="en-US" w:eastAsia="zh-CN"/>
        </w:rPr>
      </w:pPr>
      <w:ins w:id="405" w:author="Romano Giovanni" w:date="2016-11-14T09:51:00Z">
        <w:r w:rsidRPr="00D65565">
          <w:rPr>
            <w:rFonts w:eastAsia="SimSun"/>
            <w:b/>
            <w:bCs/>
            <w:color w:val="000000"/>
            <w:sz w:val="18"/>
            <w:szCs w:val="18"/>
            <w:lang w:val="en-US" w:eastAsia="zh-CN"/>
          </w:rPr>
          <w:t>Release 12</w:t>
        </w:r>
      </w:ins>
      <w:ins w:id="406" w:author="Romano Giovanni" w:date="2016-11-14T09:55: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407" w:author="Romano Giovanni" w:date="2016-11-14T11:10:00Z">
        <w:r>
          <w:rPr>
            <w:b/>
            <w:bCs/>
            <w:color w:val="000000"/>
            <w:sz w:val="18"/>
            <w:szCs w:val="18"/>
            <w:lang w:val="en-US" w:eastAsia="ja-JP"/>
          </w:rPr>
          <w:t>3</w:t>
        </w:r>
      </w:ins>
      <w:ins w:id="408" w:author="Romano Giovanni" w:date="2016-11-14T09:55:00Z">
        <w:r w:rsidRPr="00D65565">
          <w:rPr>
            <w:rFonts w:eastAsia="SimSun"/>
            <w:b/>
            <w:bCs/>
            <w:color w:val="000000"/>
            <w:sz w:val="18"/>
            <w:szCs w:val="18"/>
            <w:lang w:val="en-US" w:eastAsia="zh-CN"/>
          </w:rPr>
          <w:t>)</w:t>
        </w:r>
      </w:ins>
    </w:p>
    <w:p w14:paraId="5A6A0F18" w14:textId="77777777" w:rsidR="00AE3EEA" w:rsidRPr="00D65565" w:rsidRDefault="00AE3EEA" w:rsidP="00AE3EEA">
      <w:pPr>
        <w:widowControl w:val="0"/>
        <w:tabs>
          <w:tab w:val="left" w:pos="90"/>
        </w:tabs>
        <w:overflowPunct/>
        <w:spacing w:before="0"/>
        <w:textAlignment w:val="auto"/>
        <w:rPr>
          <w:ins w:id="409" w:author="Romano Giovanni" w:date="2016-11-14T09:51:00Z"/>
          <w:rFonts w:eastAsia="SimSun"/>
          <w:b/>
          <w:bCs/>
          <w:color w:val="000000"/>
          <w:sz w:val="23"/>
          <w:szCs w:val="23"/>
          <w:lang w:val="en-US" w:eastAsia="zh-CN"/>
        </w:rPr>
      </w:pPr>
      <w:ins w:id="410" w:author="Romano Giovanni" w:date="2016-11-14T09:51:00Z">
        <w:r>
          <w:rPr>
            <w:rFonts w:eastAsia="SimSun"/>
            <w:b/>
            <w:bCs/>
            <w:color w:val="000000"/>
            <w:sz w:val="18"/>
            <w:szCs w:val="18"/>
            <w:lang w:val="en-US" w:eastAsia="zh-CN"/>
          </w:rPr>
          <w:t>Release 13</w:t>
        </w:r>
      </w:ins>
    </w:p>
    <w:p w14:paraId="31D1E3C3" w14:textId="77777777" w:rsidR="00AE3EEA" w:rsidRPr="00880B6E" w:rsidRDefault="00AE3EEA" w:rsidP="00AE3EEA">
      <w:pPr>
        <w:pStyle w:val="Titolo5"/>
        <w:rPr>
          <w:ins w:id="411" w:author="Romano Giovanni" w:date="2016-11-14T09:55:00Z"/>
          <w:lang w:val="en-GB"/>
        </w:rPr>
      </w:pPr>
      <w:ins w:id="412" w:author="Romano Giovanni" w:date="2016-11-14T09:55:00Z">
        <w:r w:rsidRPr="00880B6E">
          <w:rPr>
            <w:lang w:val="en-GB"/>
          </w:rPr>
          <w:lastRenderedPageBreak/>
          <w:t>1.2.1.3.1</w:t>
        </w:r>
        <w:r>
          <w:rPr>
            <w:lang w:val="en-GB"/>
          </w:rPr>
          <w:t>3</w:t>
        </w:r>
        <w:r w:rsidRPr="00880B6E">
          <w:rPr>
            <w:lang w:val="en-GB"/>
          </w:rPr>
          <w:tab/>
        </w:r>
        <w:r w:rsidRPr="00880B6E">
          <w:rPr>
            <w:lang w:val="en-GB"/>
          </w:rPr>
          <w:tab/>
          <w:t>TS 36.3</w:t>
        </w:r>
        <w:r>
          <w:rPr>
            <w:lang w:val="en-GB"/>
          </w:rPr>
          <w:t>61</w:t>
        </w:r>
      </w:ins>
    </w:p>
    <w:p w14:paraId="5C1B73B9" w14:textId="77777777" w:rsidR="00AE3EEA" w:rsidRDefault="00AE3EEA" w:rsidP="00AE3EEA">
      <w:pPr>
        <w:pStyle w:val="Headingb"/>
        <w:rPr>
          <w:ins w:id="413" w:author="Romano Giovanni" w:date="2016-11-14T09:56:00Z"/>
        </w:rPr>
      </w:pPr>
      <w:ins w:id="414" w:author="Romano Giovanni" w:date="2016-11-14T09:56:00Z">
        <w:r>
          <w:t xml:space="preserve">Evolved Universal </w:t>
        </w:r>
        <w:proofErr w:type="spellStart"/>
        <w:r>
          <w:t>Terrestrial</w:t>
        </w:r>
        <w:proofErr w:type="spellEnd"/>
        <w:r>
          <w:t xml:space="preserve"> Radio Access (E-UTRA); LTE/WLAN Radio </w:t>
        </w:r>
        <w:proofErr w:type="spellStart"/>
        <w:r>
          <w:t>Level</w:t>
        </w:r>
        <w:proofErr w:type="spellEnd"/>
        <w:r>
          <w:t xml:space="preserve"> </w:t>
        </w:r>
        <w:proofErr w:type="spellStart"/>
        <w:r>
          <w:t>Integration</w:t>
        </w:r>
        <w:proofErr w:type="spellEnd"/>
        <w:r>
          <w:t xml:space="preserve"> </w:t>
        </w:r>
        <w:proofErr w:type="spellStart"/>
        <w:r>
          <w:t>Using</w:t>
        </w:r>
        <w:proofErr w:type="spellEnd"/>
        <w:r>
          <w:t xml:space="preserve"> </w:t>
        </w:r>
        <w:proofErr w:type="spellStart"/>
        <w:r>
          <w:t>IPsec</w:t>
        </w:r>
        <w:proofErr w:type="spellEnd"/>
        <w:r>
          <w:t xml:space="preserve"> Tunnel (LWIP) encapsulation; Protocol </w:t>
        </w:r>
        <w:proofErr w:type="spellStart"/>
        <w:r>
          <w:t>specification</w:t>
        </w:r>
        <w:proofErr w:type="spellEnd"/>
      </w:ins>
    </w:p>
    <w:p w14:paraId="24336FC7" w14:textId="77777777" w:rsidR="00AE3EEA" w:rsidRPr="00880B6E" w:rsidRDefault="00AE3EEA" w:rsidP="00AE3EEA">
      <w:pPr>
        <w:rPr>
          <w:ins w:id="415" w:author="Romano Giovanni" w:date="2016-11-14T09:55:00Z"/>
          <w:lang w:val="en-GB"/>
        </w:rPr>
      </w:pPr>
      <w:ins w:id="416" w:author="Romano Giovanni" w:date="2016-11-14T09:57:00Z">
        <w:r w:rsidRPr="001E15EA">
          <w:rPr>
            <w:lang w:val="en-GB"/>
          </w:rPr>
          <w:t>This document specifies the LWIP Encapsulation Protocol</w:t>
        </w:r>
      </w:ins>
      <w:ins w:id="417" w:author="Romano Giovanni" w:date="2016-11-14T09:55:00Z">
        <w:r w:rsidRPr="00A76FA5">
          <w:rPr>
            <w:lang w:val="en-GB"/>
          </w:rPr>
          <w:t>.</w:t>
        </w:r>
      </w:ins>
    </w:p>
    <w:p w14:paraId="6453EA8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ins w:id="418" w:author="Romano Giovanni" w:date="2016-11-14T09:55:00Z"/>
          <w:rFonts w:eastAsia="SimSun"/>
          <w:b/>
          <w:bCs/>
          <w:color w:val="000000"/>
          <w:sz w:val="18"/>
          <w:szCs w:val="18"/>
          <w:lang w:val="en-US" w:eastAsia="zh-CN"/>
        </w:rPr>
      </w:pPr>
      <w:ins w:id="419" w:author="Romano Giovanni" w:date="2016-11-14T09:55: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02591098" w14:textId="77777777" w:rsidR="00AE3EEA" w:rsidRPr="00D65565" w:rsidRDefault="00AE3EEA" w:rsidP="00AE3EEA">
      <w:pPr>
        <w:widowControl w:val="0"/>
        <w:tabs>
          <w:tab w:val="left" w:pos="90"/>
        </w:tabs>
        <w:overflowPunct/>
        <w:spacing w:before="77"/>
        <w:textAlignment w:val="auto"/>
        <w:rPr>
          <w:ins w:id="420" w:author="Romano Giovanni" w:date="2016-11-14T09:55:00Z"/>
          <w:rFonts w:eastAsia="SimSun"/>
          <w:b/>
          <w:bCs/>
          <w:color w:val="000000"/>
          <w:sz w:val="23"/>
          <w:szCs w:val="23"/>
          <w:lang w:val="en-US" w:eastAsia="zh-CN"/>
        </w:rPr>
      </w:pPr>
      <w:ins w:id="421" w:author="Romano Giovanni" w:date="2016-11-14T09:55:00Z">
        <w:r w:rsidRPr="00D65565">
          <w:rPr>
            <w:rFonts w:eastAsia="SimSun"/>
            <w:b/>
            <w:bCs/>
            <w:color w:val="000000"/>
            <w:sz w:val="18"/>
            <w:szCs w:val="18"/>
            <w:lang w:val="en-US" w:eastAsia="zh-CN"/>
          </w:rPr>
          <w:t>Release 10</w:t>
        </w:r>
        <w:r>
          <w:rPr>
            <w:rFonts w:eastAsia="SimSun"/>
            <w:b/>
            <w:bCs/>
            <w:color w:val="000000"/>
            <w:sz w:val="18"/>
            <w:szCs w:val="18"/>
            <w:lang w:val="en-US" w:eastAsia="zh-CN"/>
          </w:rPr>
          <w:t xml:space="preserve"> </w:t>
        </w:r>
      </w:ins>
      <w:ins w:id="422" w:author="Romano Giovanni" w:date="2016-11-14T11:14:00Z">
        <w:r>
          <w:rPr>
            <w:rFonts w:eastAsia="SimSun"/>
            <w:b/>
            <w:bCs/>
            <w:color w:val="000000"/>
            <w:sz w:val="18"/>
            <w:szCs w:val="18"/>
            <w:lang w:val="en-US" w:eastAsia="zh-CN"/>
          </w:rPr>
          <w:t>(not applicable – this specification added beginning with Release 13)</w:t>
        </w:r>
      </w:ins>
    </w:p>
    <w:p w14:paraId="2DDE38A3" w14:textId="77777777" w:rsidR="00AE3EEA" w:rsidRPr="00D65565" w:rsidRDefault="00AE3EEA" w:rsidP="00AE3EEA">
      <w:pPr>
        <w:widowControl w:val="0"/>
        <w:tabs>
          <w:tab w:val="left" w:pos="90"/>
        </w:tabs>
        <w:overflowPunct/>
        <w:spacing w:before="0"/>
        <w:textAlignment w:val="auto"/>
        <w:rPr>
          <w:ins w:id="423" w:author="Romano Giovanni" w:date="2016-11-14T09:55:00Z"/>
          <w:rFonts w:eastAsia="SimSun"/>
          <w:b/>
          <w:bCs/>
          <w:color w:val="000000"/>
          <w:sz w:val="23"/>
          <w:szCs w:val="23"/>
          <w:lang w:val="en-US" w:eastAsia="zh-CN"/>
        </w:rPr>
      </w:pPr>
      <w:ins w:id="424" w:author="Romano Giovanni" w:date="2016-11-14T09:55: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ins>
      <w:ins w:id="425" w:author="Romano Giovanni" w:date="2016-11-14T11:13:00Z">
        <w:r>
          <w:rPr>
            <w:rFonts w:eastAsia="SimSun"/>
            <w:b/>
            <w:bCs/>
            <w:color w:val="000000"/>
            <w:sz w:val="18"/>
            <w:szCs w:val="18"/>
            <w:lang w:val="en-US" w:eastAsia="zh-CN"/>
          </w:rPr>
          <w:t>(not applicable – this specification added beginning with Release 13)</w:t>
        </w:r>
      </w:ins>
    </w:p>
    <w:p w14:paraId="412F9F82" w14:textId="77777777" w:rsidR="00AE3EEA" w:rsidRDefault="00AE3EEA" w:rsidP="00AE3EEA">
      <w:pPr>
        <w:widowControl w:val="0"/>
        <w:tabs>
          <w:tab w:val="left" w:pos="90"/>
        </w:tabs>
        <w:overflowPunct/>
        <w:spacing w:before="0"/>
        <w:textAlignment w:val="auto"/>
        <w:rPr>
          <w:ins w:id="426" w:author="Romano Giovanni" w:date="2016-11-14T09:55:00Z"/>
          <w:rFonts w:eastAsia="SimSun"/>
          <w:b/>
          <w:bCs/>
          <w:color w:val="000000"/>
          <w:sz w:val="18"/>
          <w:szCs w:val="18"/>
          <w:lang w:val="en-US" w:eastAsia="zh-CN"/>
        </w:rPr>
      </w:pPr>
      <w:ins w:id="427" w:author="Romano Giovanni" w:date="2016-11-14T09:55: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ins>
      <w:ins w:id="428" w:author="Romano Giovanni" w:date="2016-11-14T11:13:00Z">
        <w:r>
          <w:rPr>
            <w:rFonts w:eastAsia="SimSun"/>
            <w:b/>
            <w:bCs/>
            <w:color w:val="000000"/>
            <w:sz w:val="18"/>
            <w:szCs w:val="18"/>
            <w:lang w:val="en-US" w:eastAsia="zh-CN"/>
          </w:rPr>
          <w:t>(not applicable – this specification added beginning with Release 13)</w:t>
        </w:r>
      </w:ins>
    </w:p>
    <w:p w14:paraId="5B0703FC" w14:textId="77777777" w:rsidR="00AE3EEA" w:rsidRPr="00D65565" w:rsidRDefault="00AE3EEA" w:rsidP="00AE3EEA">
      <w:pPr>
        <w:widowControl w:val="0"/>
        <w:tabs>
          <w:tab w:val="left" w:pos="90"/>
        </w:tabs>
        <w:overflowPunct/>
        <w:spacing w:before="0"/>
        <w:textAlignment w:val="auto"/>
        <w:rPr>
          <w:ins w:id="429" w:author="Romano Giovanni" w:date="2016-11-14T09:55:00Z"/>
          <w:rFonts w:eastAsia="SimSun"/>
          <w:b/>
          <w:bCs/>
          <w:color w:val="000000"/>
          <w:sz w:val="23"/>
          <w:szCs w:val="23"/>
          <w:lang w:val="en-US" w:eastAsia="zh-CN"/>
        </w:rPr>
      </w:pPr>
      <w:ins w:id="430" w:author="Romano Giovanni" w:date="2016-11-14T09:55:00Z">
        <w:r>
          <w:rPr>
            <w:rFonts w:eastAsia="SimSun"/>
            <w:b/>
            <w:bCs/>
            <w:color w:val="000000"/>
            <w:sz w:val="18"/>
            <w:szCs w:val="18"/>
            <w:lang w:val="en-US" w:eastAsia="zh-CN"/>
          </w:rPr>
          <w:t>Release 13</w:t>
        </w:r>
      </w:ins>
    </w:p>
    <w:p w14:paraId="3730B882" w14:textId="77777777" w:rsidR="00AE3EEA" w:rsidRPr="00880B6E" w:rsidRDefault="00AE3EEA" w:rsidP="00AE3EEA">
      <w:pPr>
        <w:pStyle w:val="Titolo4"/>
        <w:rPr>
          <w:lang w:val="en-GB"/>
        </w:rPr>
      </w:pPr>
      <w:r w:rsidRPr="00880B6E">
        <w:rPr>
          <w:lang w:val="en-GB"/>
        </w:rPr>
        <w:t>1.2.1.4</w:t>
      </w:r>
      <w:r w:rsidRPr="00880B6E">
        <w:rPr>
          <w:lang w:val="en-GB"/>
        </w:rPr>
        <w:tab/>
        <w:t>Architecture</w:t>
      </w:r>
    </w:p>
    <w:p w14:paraId="63232486" w14:textId="77777777" w:rsidR="00AE3EEA" w:rsidRPr="00880B6E" w:rsidRDefault="00AE3EEA" w:rsidP="00AE3EEA">
      <w:pPr>
        <w:pStyle w:val="Titolo5"/>
        <w:rPr>
          <w:lang w:val="en-GB"/>
        </w:rPr>
      </w:pPr>
      <w:r w:rsidRPr="00880B6E">
        <w:rPr>
          <w:lang w:val="en-GB"/>
        </w:rPr>
        <w:t>1.2.1.4.1</w:t>
      </w:r>
      <w:r w:rsidRPr="00880B6E">
        <w:rPr>
          <w:lang w:val="en-GB"/>
        </w:rPr>
        <w:tab/>
        <w:t>TS 36.401</w:t>
      </w:r>
    </w:p>
    <w:p w14:paraId="563D0597" w14:textId="77777777" w:rsidR="00AE3EEA" w:rsidRPr="00D65565" w:rsidRDefault="00AE3EEA" w:rsidP="00AE3EEA">
      <w:pPr>
        <w:pStyle w:val="Headingb"/>
        <w:rPr>
          <w:lang w:val="en-US"/>
        </w:rPr>
      </w:pPr>
      <w:r w:rsidRPr="00D65565">
        <w:rPr>
          <w:lang w:val="en-US"/>
        </w:rPr>
        <w:t>Evolved Universal Terrestrial Radio Access Network (E-UTRAN); Architecture description</w:t>
      </w:r>
    </w:p>
    <w:p w14:paraId="7E0C54AF" w14:textId="77777777" w:rsidR="00AE3EEA" w:rsidRPr="00880B6E" w:rsidRDefault="00AE3EEA" w:rsidP="00AE3EEA">
      <w:pPr>
        <w:rPr>
          <w:lang w:val="en-GB"/>
        </w:rPr>
      </w:pPr>
      <w:r w:rsidRPr="00880B6E">
        <w:rPr>
          <w:lang w:val="en-GB"/>
        </w:rPr>
        <w:t>This document describes the overall architecture of the E-UTRAN, including internal interfaces and assumptions on the radio, S1 and X2 interfaces.</w:t>
      </w:r>
    </w:p>
    <w:p w14:paraId="3A19ADD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62E08A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F0F1E2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204811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1D8BDF9" w14:textId="77777777" w:rsidR="00AE3EEA" w:rsidRPr="00D65565" w:rsidRDefault="00AE3EEA" w:rsidP="00AE3EEA">
      <w:pPr>
        <w:widowControl w:val="0"/>
        <w:tabs>
          <w:tab w:val="left" w:pos="90"/>
        </w:tabs>
        <w:overflowPunct/>
        <w:spacing w:before="0"/>
        <w:textAlignment w:val="auto"/>
        <w:rPr>
          <w:ins w:id="431" w:author="Romano Giovanni" w:date="2016-11-14T11:31:00Z"/>
          <w:rFonts w:eastAsia="SimSun"/>
          <w:b/>
          <w:bCs/>
          <w:color w:val="000000"/>
          <w:sz w:val="23"/>
          <w:szCs w:val="23"/>
          <w:lang w:val="en-US" w:eastAsia="zh-CN"/>
        </w:rPr>
      </w:pPr>
      <w:ins w:id="432"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2FCCDE6" w14:textId="77777777" w:rsidR="00AE3EEA" w:rsidRPr="00880B6E" w:rsidRDefault="00AE3EEA" w:rsidP="00AE3EEA">
      <w:pPr>
        <w:pStyle w:val="Titolo5"/>
        <w:rPr>
          <w:lang w:val="en-GB"/>
        </w:rPr>
      </w:pPr>
      <w:r w:rsidRPr="00880B6E">
        <w:rPr>
          <w:lang w:val="en-GB"/>
        </w:rPr>
        <w:t>1.2.1.4.2</w:t>
      </w:r>
      <w:r w:rsidRPr="00880B6E">
        <w:rPr>
          <w:lang w:val="en-GB"/>
        </w:rPr>
        <w:tab/>
      </w:r>
      <w:r w:rsidRPr="00880B6E">
        <w:rPr>
          <w:lang w:val="en-GB"/>
        </w:rPr>
        <w:tab/>
        <w:t>TS 36.410</w:t>
      </w:r>
    </w:p>
    <w:p w14:paraId="1773E598" w14:textId="77777777" w:rsidR="00AE3EEA" w:rsidRPr="00D65565" w:rsidRDefault="00AE3EEA" w:rsidP="00AE3EEA">
      <w:pPr>
        <w:pStyle w:val="Headingb"/>
        <w:rPr>
          <w:lang w:val="en-US"/>
        </w:rPr>
      </w:pPr>
      <w:r w:rsidRPr="00D65565">
        <w:rPr>
          <w:lang w:val="en-US"/>
        </w:rPr>
        <w:t>Evolved Universal Terrestrial Radio Access Network (E-UTRAN); S1 layer 1 general aspects and principles</w:t>
      </w:r>
    </w:p>
    <w:p w14:paraId="543BC76B" w14:textId="77777777" w:rsidR="00AE3EEA" w:rsidRPr="00880B6E" w:rsidRDefault="00AE3EEA" w:rsidP="00AE3EEA">
      <w:pPr>
        <w:rPr>
          <w:lang w:val="en-GB"/>
        </w:rPr>
      </w:pPr>
      <w:r w:rsidRPr="00880B6E">
        <w:rPr>
          <w:lang w:val="en-GB"/>
        </w:rPr>
        <w:t xml:space="preserve">This document is an introduction to the 3GPP TS 36.41x series of technical specifications that define the S1 interface for the interconnection of the </w:t>
      </w:r>
      <w:proofErr w:type="spellStart"/>
      <w:r w:rsidRPr="00880B6E">
        <w:rPr>
          <w:lang w:val="en-GB"/>
        </w:rPr>
        <w:t>eNodeB</w:t>
      </w:r>
      <w:proofErr w:type="spellEnd"/>
      <w:r w:rsidRPr="00880B6E">
        <w:rPr>
          <w:lang w:val="en-GB"/>
        </w:rPr>
        <w:t xml:space="preserve"> component of the Evolved Universal Terrestrial Radio Access Network (E UTRAN) to the Core Network of the EPS system.</w:t>
      </w:r>
    </w:p>
    <w:p w14:paraId="145E2D7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C03D12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97C911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AD75FB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37F13EB" w14:textId="77777777" w:rsidR="00AE3EEA" w:rsidRPr="00D65565" w:rsidRDefault="00AE3EEA" w:rsidP="00AE3EEA">
      <w:pPr>
        <w:widowControl w:val="0"/>
        <w:tabs>
          <w:tab w:val="left" w:pos="90"/>
        </w:tabs>
        <w:overflowPunct/>
        <w:spacing w:before="0"/>
        <w:textAlignment w:val="auto"/>
        <w:rPr>
          <w:ins w:id="433" w:author="Romano Giovanni" w:date="2016-11-14T11:31:00Z"/>
          <w:rFonts w:eastAsia="SimSun"/>
          <w:b/>
          <w:bCs/>
          <w:color w:val="000000"/>
          <w:sz w:val="23"/>
          <w:szCs w:val="23"/>
          <w:lang w:val="en-US" w:eastAsia="zh-CN"/>
        </w:rPr>
      </w:pPr>
      <w:ins w:id="434"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D2BF9B6" w14:textId="77777777" w:rsidR="00AE3EEA" w:rsidRPr="00880B6E" w:rsidRDefault="00AE3EEA" w:rsidP="00AE3EEA">
      <w:pPr>
        <w:pStyle w:val="Titolo5"/>
        <w:rPr>
          <w:lang w:val="en-GB"/>
        </w:rPr>
      </w:pPr>
      <w:r w:rsidRPr="00880B6E">
        <w:rPr>
          <w:lang w:val="en-GB"/>
        </w:rPr>
        <w:lastRenderedPageBreak/>
        <w:t>1.2.1.4.3</w:t>
      </w:r>
      <w:r w:rsidRPr="00880B6E">
        <w:rPr>
          <w:lang w:val="en-GB"/>
        </w:rPr>
        <w:tab/>
      </w:r>
      <w:r w:rsidRPr="00880B6E">
        <w:rPr>
          <w:lang w:val="en-GB"/>
        </w:rPr>
        <w:tab/>
        <w:t>TS 36.411</w:t>
      </w:r>
    </w:p>
    <w:p w14:paraId="0B177EB5" w14:textId="77777777" w:rsidR="00AE3EEA" w:rsidRPr="00D65565" w:rsidRDefault="00AE3EEA" w:rsidP="00AE3EEA">
      <w:pPr>
        <w:pStyle w:val="Headingb"/>
        <w:rPr>
          <w:lang w:val="en-US"/>
        </w:rPr>
      </w:pPr>
      <w:r w:rsidRPr="00D65565">
        <w:rPr>
          <w:lang w:val="en-US"/>
        </w:rPr>
        <w:t>Evolved Universal Terrestrial Radio Access Network (E-UTRAN); S1 layer 1</w:t>
      </w:r>
    </w:p>
    <w:p w14:paraId="1F649316" w14:textId="77777777" w:rsidR="00AE3EEA" w:rsidRPr="00880B6E" w:rsidRDefault="00AE3EEA" w:rsidP="00AE3EEA">
      <w:pPr>
        <w:rPr>
          <w:lang w:val="en-GB"/>
        </w:rPr>
      </w:pPr>
      <w:r w:rsidRPr="00880B6E">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14:paraId="706B88B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868802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C09A134" w14:textId="77777777" w:rsidR="00AE3EEA" w:rsidRPr="007562CD"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s-ES_tradnl" w:eastAsia="zh-CN"/>
        </w:rPr>
      </w:pPr>
      <w:r w:rsidRPr="007562CD">
        <w:rPr>
          <w:rFonts w:eastAsia="SimSun"/>
          <w:b/>
          <w:bCs/>
          <w:color w:val="000000"/>
          <w:sz w:val="18"/>
          <w:szCs w:val="18"/>
          <w:lang w:val="es-ES_tradnl" w:eastAsia="zh-CN"/>
        </w:rPr>
        <w:br w:type="page"/>
      </w:r>
    </w:p>
    <w:p w14:paraId="687A087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2CA4203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F73B28C" w14:textId="77777777" w:rsidR="00AE3EEA" w:rsidRPr="00D65565" w:rsidRDefault="00AE3EEA" w:rsidP="00AE3EEA">
      <w:pPr>
        <w:widowControl w:val="0"/>
        <w:tabs>
          <w:tab w:val="left" w:pos="90"/>
        </w:tabs>
        <w:overflowPunct/>
        <w:spacing w:before="0"/>
        <w:textAlignment w:val="auto"/>
        <w:rPr>
          <w:ins w:id="435" w:author="Romano Giovanni" w:date="2016-11-14T11:31:00Z"/>
          <w:rFonts w:eastAsia="SimSun"/>
          <w:b/>
          <w:bCs/>
          <w:color w:val="000000"/>
          <w:sz w:val="23"/>
          <w:szCs w:val="23"/>
          <w:lang w:val="en-US" w:eastAsia="zh-CN"/>
        </w:rPr>
      </w:pPr>
      <w:ins w:id="436"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49567ED" w14:textId="77777777" w:rsidR="00AE3EEA" w:rsidRPr="00880B6E" w:rsidRDefault="00AE3EEA" w:rsidP="00AE3EEA">
      <w:pPr>
        <w:pStyle w:val="Titolo5"/>
        <w:rPr>
          <w:lang w:val="en-GB"/>
        </w:rPr>
      </w:pPr>
      <w:r w:rsidRPr="00880B6E">
        <w:rPr>
          <w:lang w:val="en-GB"/>
        </w:rPr>
        <w:t>1.2.1.4.4</w:t>
      </w:r>
      <w:r w:rsidRPr="00880B6E">
        <w:rPr>
          <w:lang w:val="en-GB"/>
        </w:rPr>
        <w:tab/>
      </w:r>
      <w:r w:rsidRPr="00880B6E">
        <w:rPr>
          <w:lang w:val="en-GB"/>
        </w:rPr>
        <w:tab/>
        <w:t>TS 36.412</w:t>
      </w:r>
    </w:p>
    <w:p w14:paraId="72C09203" w14:textId="77777777" w:rsidR="00AE3EEA" w:rsidRPr="00D65565" w:rsidRDefault="00AE3EEA" w:rsidP="00AE3EEA">
      <w:pPr>
        <w:pStyle w:val="Headingb"/>
        <w:rPr>
          <w:lang w:val="en-US"/>
        </w:rPr>
      </w:pPr>
      <w:r w:rsidRPr="00D65565">
        <w:rPr>
          <w:lang w:val="en-US"/>
        </w:rPr>
        <w:t xml:space="preserve">Evolved Universal Terrestrial Radio Access Network (E-UTRAN); S1 </w:t>
      </w:r>
      <w:proofErr w:type="spellStart"/>
      <w:r w:rsidRPr="00D65565">
        <w:rPr>
          <w:lang w:val="en-US"/>
        </w:rPr>
        <w:t>signalling</w:t>
      </w:r>
      <w:proofErr w:type="spellEnd"/>
      <w:r w:rsidRPr="00D65565">
        <w:rPr>
          <w:lang w:val="en-US"/>
        </w:rPr>
        <w:t xml:space="preserve"> transport</w:t>
      </w:r>
    </w:p>
    <w:p w14:paraId="60AE6FA7" w14:textId="77777777" w:rsidR="00AE3EEA" w:rsidRPr="00880B6E" w:rsidRDefault="00AE3EEA" w:rsidP="00AE3EEA">
      <w:pPr>
        <w:rPr>
          <w:lang w:val="en-GB"/>
        </w:rPr>
      </w:pPr>
      <w:r w:rsidRPr="00880B6E">
        <w:rPr>
          <w:lang w:val="en-GB"/>
        </w:rPr>
        <w:t xml:space="preserve">This document specifies the standards for signalling transport to be used across S1 interface. S1 interface is a logical interface between the </w:t>
      </w:r>
      <w:proofErr w:type="spellStart"/>
      <w:r w:rsidRPr="00880B6E">
        <w:rPr>
          <w:lang w:val="en-GB"/>
        </w:rPr>
        <w:t>eNodeB</w:t>
      </w:r>
      <w:proofErr w:type="spellEnd"/>
      <w:r w:rsidRPr="00880B6E">
        <w:rPr>
          <w:lang w:val="en-GB"/>
        </w:rPr>
        <w:t xml:space="preserve"> and the E-UTRAN core network. This document describes how the S1-AP signalling messages are transported over S1.</w:t>
      </w:r>
    </w:p>
    <w:p w14:paraId="1EFE4F88"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D3DE38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A4EAB0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704F8F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4D04DD6" w14:textId="77777777" w:rsidR="00AE3EEA" w:rsidRPr="00D65565" w:rsidRDefault="00AE3EEA" w:rsidP="00AE3EEA">
      <w:pPr>
        <w:widowControl w:val="0"/>
        <w:tabs>
          <w:tab w:val="left" w:pos="90"/>
        </w:tabs>
        <w:overflowPunct/>
        <w:spacing w:before="0"/>
        <w:textAlignment w:val="auto"/>
        <w:rPr>
          <w:ins w:id="437" w:author="Romano Giovanni" w:date="2016-11-14T11:31:00Z"/>
          <w:rFonts w:eastAsia="SimSun"/>
          <w:b/>
          <w:bCs/>
          <w:color w:val="000000"/>
          <w:sz w:val="23"/>
          <w:szCs w:val="23"/>
          <w:lang w:val="en-US" w:eastAsia="zh-CN"/>
        </w:rPr>
      </w:pPr>
      <w:ins w:id="438"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646DB5E" w14:textId="77777777" w:rsidR="00AE3EEA" w:rsidRPr="00880B6E" w:rsidRDefault="00AE3EEA" w:rsidP="00AE3EEA">
      <w:pPr>
        <w:pStyle w:val="Titolo5"/>
        <w:rPr>
          <w:lang w:val="en-GB"/>
        </w:rPr>
      </w:pPr>
      <w:r w:rsidRPr="00880B6E">
        <w:rPr>
          <w:lang w:val="en-GB"/>
        </w:rPr>
        <w:t>1.2.1.4.5</w:t>
      </w:r>
      <w:r w:rsidRPr="00880B6E">
        <w:rPr>
          <w:lang w:val="en-GB"/>
        </w:rPr>
        <w:tab/>
      </w:r>
      <w:r w:rsidRPr="00880B6E">
        <w:rPr>
          <w:lang w:val="en-GB"/>
        </w:rPr>
        <w:tab/>
        <w:t>TS 36.413</w:t>
      </w:r>
    </w:p>
    <w:p w14:paraId="675A69B5" w14:textId="77777777" w:rsidR="00AE3EEA" w:rsidRPr="00D65565" w:rsidRDefault="00AE3EEA" w:rsidP="00AE3EEA">
      <w:pPr>
        <w:pStyle w:val="Headingb"/>
        <w:rPr>
          <w:lang w:val="en-US"/>
        </w:rPr>
      </w:pPr>
      <w:r w:rsidRPr="00D65565">
        <w:rPr>
          <w:lang w:val="en-US"/>
        </w:rPr>
        <w:t>Evolved Universal Terrestrial Radio Access Network (E-UTRAN); S1 Application Protocol (S1AP)</w:t>
      </w:r>
    </w:p>
    <w:p w14:paraId="12962650" w14:textId="77777777" w:rsidR="00AE3EEA" w:rsidRPr="00880B6E" w:rsidRDefault="00AE3EEA" w:rsidP="00AE3EEA">
      <w:pPr>
        <w:rPr>
          <w:lang w:val="en-GB"/>
        </w:rPr>
      </w:pPr>
      <w:r w:rsidRPr="00880B6E">
        <w:rPr>
          <w:lang w:val="en-GB"/>
        </w:rPr>
        <w:t>This document specifies the E-UTRAN radio network layer signalling protocol for the S1 interface. The S1 Application Protocol (S1AP) supports the functions of S1 interface by signalling procedures defined in this document.</w:t>
      </w:r>
    </w:p>
    <w:p w14:paraId="25489192"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C0564F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5FED97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CE917E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545B2F5" w14:textId="77777777" w:rsidR="00AE3EEA" w:rsidRPr="00D65565" w:rsidRDefault="00AE3EEA" w:rsidP="00AE3EEA">
      <w:pPr>
        <w:widowControl w:val="0"/>
        <w:tabs>
          <w:tab w:val="left" w:pos="90"/>
        </w:tabs>
        <w:overflowPunct/>
        <w:spacing w:before="0"/>
        <w:textAlignment w:val="auto"/>
        <w:rPr>
          <w:ins w:id="439" w:author="Romano Giovanni" w:date="2016-11-14T11:31:00Z"/>
          <w:rFonts w:eastAsia="SimSun"/>
          <w:b/>
          <w:bCs/>
          <w:color w:val="000000"/>
          <w:sz w:val="23"/>
          <w:szCs w:val="23"/>
          <w:lang w:val="en-US" w:eastAsia="zh-CN"/>
        </w:rPr>
      </w:pPr>
      <w:ins w:id="440"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DEF3EE3" w14:textId="77777777" w:rsidR="00AE3EEA" w:rsidRPr="00880B6E" w:rsidRDefault="00AE3EEA" w:rsidP="00AE3EEA">
      <w:pPr>
        <w:pStyle w:val="Titolo5"/>
        <w:rPr>
          <w:lang w:val="en-GB"/>
        </w:rPr>
      </w:pPr>
      <w:r w:rsidRPr="00880B6E">
        <w:rPr>
          <w:lang w:val="en-GB"/>
        </w:rPr>
        <w:t>1.2.1.4.6</w:t>
      </w:r>
      <w:r w:rsidRPr="00880B6E">
        <w:rPr>
          <w:lang w:val="en-GB"/>
        </w:rPr>
        <w:tab/>
      </w:r>
      <w:r w:rsidRPr="00880B6E">
        <w:rPr>
          <w:lang w:val="en-GB"/>
        </w:rPr>
        <w:tab/>
        <w:t>TS 36.414</w:t>
      </w:r>
    </w:p>
    <w:p w14:paraId="0E4C7B29" w14:textId="77777777" w:rsidR="00AE3EEA" w:rsidRPr="00D65565" w:rsidRDefault="00AE3EEA" w:rsidP="00AE3EEA">
      <w:pPr>
        <w:pStyle w:val="Headingb"/>
        <w:rPr>
          <w:lang w:val="en-US"/>
        </w:rPr>
      </w:pPr>
      <w:r w:rsidRPr="00D65565">
        <w:rPr>
          <w:lang w:val="en-US"/>
        </w:rPr>
        <w:t>Evolved Universal Terrestrial Radio Access Network (E-UTRAN); S1 data transport</w:t>
      </w:r>
    </w:p>
    <w:p w14:paraId="271D8E91" w14:textId="77777777" w:rsidR="00AE3EEA" w:rsidRPr="00880B6E" w:rsidRDefault="00AE3EEA" w:rsidP="00AE3EEA">
      <w:pPr>
        <w:rPr>
          <w:lang w:val="en-GB"/>
        </w:rPr>
      </w:pPr>
      <w:r w:rsidRPr="00880B6E">
        <w:rPr>
          <w:lang w:val="en-GB"/>
        </w:rPr>
        <w:t>This document specifies the standards for user data transport protocols and related signalling protocols to establish user plane transport bearers over the S1 interface.</w:t>
      </w:r>
    </w:p>
    <w:p w14:paraId="33F30CC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E3DAEF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F6E2BEB"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7097CFA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0B07230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BD85F4C" w14:textId="77777777" w:rsidR="00AE3EEA" w:rsidRPr="00D65565" w:rsidRDefault="00AE3EEA" w:rsidP="00AE3EEA">
      <w:pPr>
        <w:widowControl w:val="0"/>
        <w:tabs>
          <w:tab w:val="left" w:pos="90"/>
        </w:tabs>
        <w:overflowPunct/>
        <w:spacing w:before="0"/>
        <w:textAlignment w:val="auto"/>
        <w:rPr>
          <w:ins w:id="441" w:author="Romano Giovanni" w:date="2016-11-14T11:31:00Z"/>
          <w:rFonts w:eastAsia="SimSun"/>
          <w:b/>
          <w:bCs/>
          <w:color w:val="000000"/>
          <w:sz w:val="23"/>
          <w:szCs w:val="23"/>
          <w:lang w:val="en-US" w:eastAsia="zh-CN"/>
        </w:rPr>
      </w:pPr>
      <w:ins w:id="442" w:author="Romano Giovanni" w:date="2016-11-14T11:3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6CCBB94" w14:textId="77777777" w:rsidR="00AE3EEA" w:rsidRPr="00880B6E" w:rsidRDefault="00AE3EEA" w:rsidP="00AE3EEA">
      <w:pPr>
        <w:pStyle w:val="Titolo5"/>
        <w:rPr>
          <w:lang w:val="en-GB"/>
        </w:rPr>
      </w:pPr>
      <w:r w:rsidRPr="00880B6E">
        <w:rPr>
          <w:lang w:val="en-GB"/>
        </w:rPr>
        <w:t>1.2.1.4.7</w:t>
      </w:r>
      <w:r w:rsidRPr="00880B6E">
        <w:rPr>
          <w:lang w:val="en-GB"/>
        </w:rPr>
        <w:tab/>
      </w:r>
      <w:r w:rsidRPr="00880B6E">
        <w:rPr>
          <w:lang w:val="en-GB"/>
        </w:rPr>
        <w:tab/>
        <w:t>TS 36.420</w:t>
      </w:r>
    </w:p>
    <w:p w14:paraId="1744F5DC" w14:textId="77777777" w:rsidR="00AE3EEA" w:rsidRPr="00D65565" w:rsidRDefault="00AE3EEA" w:rsidP="00AE3EEA">
      <w:pPr>
        <w:pStyle w:val="Headingb"/>
        <w:rPr>
          <w:lang w:val="en-US"/>
        </w:rPr>
      </w:pPr>
      <w:r w:rsidRPr="00D65565">
        <w:rPr>
          <w:lang w:val="en-US"/>
        </w:rPr>
        <w:t>Evolved Universal Terrestrial Radio Access Network (E-UTRAN); X2 general aspects and principles</w:t>
      </w:r>
    </w:p>
    <w:p w14:paraId="4B98AB46" w14:textId="77777777" w:rsidR="00AE3EEA" w:rsidRPr="00880B6E" w:rsidRDefault="00AE3EEA" w:rsidP="00AE3EEA">
      <w:pPr>
        <w:rPr>
          <w:lang w:val="en-GB"/>
        </w:rPr>
      </w:pPr>
      <w:r w:rsidRPr="00880B6E">
        <w:rPr>
          <w:lang w:val="en-GB"/>
        </w:rPr>
        <w:t xml:space="preserve">This document is an introduction to the TSG RAN TS 36.42x series of UMTS technical specifications that define the X2 interface. It is an interface for the interconnection of two E-UTRAN </w:t>
      </w:r>
      <w:proofErr w:type="spellStart"/>
      <w:r w:rsidRPr="00880B6E">
        <w:rPr>
          <w:lang w:val="en-GB"/>
        </w:rPr>
        <w:t>NodeB</w:t>
      </w:r>
      <w:proofErr w:type="spellEnd"/>
      <w:r w:rsidRPr="00880B6E">
        <w:rPr>
          <w:lang w:val="en-GB"/>
        </w:rPr>
        <w:t xml:space="preserve"> (</w:t>
      </w:r>
      <w:proofErr w:type="spellStart"/>
      <w:r w:rsidRPr="00880B6E">
        <w:rPr>
          <w:lang w:val="en-GB"/>
        </w:rPr>
        <w:t>eNodeB</w:t>
      </w:r>
      <w:proofErr w:type="spellEnd"/>
      <w:r w:rsidRPr="00880B6E">
        <w:rPr>
          <w:lang w:val="en-GB"/>
        </w:rPr>
        <w:t>) components within the Evolved Universal Terrestrial Radio Access Network (E</w:t>
      </w:r>
      <w:r w:rsidRPr="00880B6E">
        <w:rPr>
          <w:lang w:val="en-GB"/>
        </w:rPr>
        <w:noBreakHyphen/>
        <w:t>UTRAN) architecture.</w:t>
      </w:r>
    </w:p>
    <w:p w14:paraId="3AEF78AB"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FF5029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571968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1A9797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DA48BD6" w14:textId="77777777" w:rsidR="00AE3EEA" w:rsidRPr="00D65565" w:rsidRDefault="00AE3EEA" w:rsidP="00AE3EEA">
      <w:pPr>
        <w:widowControl w:val="0"/>
        <w:tabs>
          <w:tab w:val="left" w:pos="90"/>
        </w:tabs>
        <w:overflowPunct/>
        <w:spacing w:before="0"/>
        <w:textAlignment w:val="auto"/>
        <w:rPr>
          <w:ins w:id="443" w:author="Romano Giovanni" w:date="2016-11-14T11:32:00Z"/>
          <w:rFonts w:eastAsia="SimSun"/>
          <w:b/>
          <w:bCs/>
          <w:color w:val="000000"/>
          <w:sz w:val="23"/>
          <w:szCs w:val="23"/>
          <w:lang w:val="en-US" w:eastAsia="zh-CN"/>
        </w:rPr>
      </w:pPr>
      <w:ins w:id="444"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C957BE4" w14:textId="77777777" w:rsidR="00AE3EEA" w:rsidRPr="00880B6E" w:rsidRDefault="00AE3EEA" w:rsidP="00AE3EEA">
      <w:pPr>
        <w:pStyle w:val="Titolo5"/>
        <w:rPr>
          <w:lang w:val="en-GB"/>
        </w:rPr>
      </w:pPr>
      <w:r w:rsidRPr="00880B6E">
        <w:rPr>
          <w:lang w:val="en-GB"/>
        </w:rPr>
        <w:t>1.2.1.4.8</w:t>
      </w:r>
      <w:r w:rsidRPr="00880B6E">
        <w:rPr>
          <w:lang w:val="en-GB"/>
        </w:rPr>
        <w:tab/>
      </w:r>
      <w:r w:rsidRPr="00880B6E">
        <w:rPr>
          <w:lang w:val="en-GB"/>
        </w:rPr>
        <w:tab/>
        <w:t>TS 36.421</w:t>
      </w:r>
    </w:p>
    <w:p w14:paraId="4DBEA9ED" w14:textId="77777777" w:rsidR="00AE3EEA" w:rsidRPr="00D65565" w:rsidRDefault="00AE3EEA" w:rsidP="00AE3EEA">
      <w:pPr>
        <w:pStyle w:val="Headingb"/>
        <w:rPr>
          <w:lang w:val="en-US"/>
        </w:rPr>
      </w:pPr>
      <w:r w:rsidRPr="00D65565">
        <w:rPr>
          <w:lang w:val="en-US"/>
        </w:rPr>
        <w:t>Evolved Universal Terrestrial Radio Access Network (E-UTRAN); X2 layer 1</w:t>
      </w:r>
    </w:p>
    <w:p w14:paraId="2689C99B" w14:textId="77777777" w:rsidR="00AE3EEA" w:rsidRPr="00880B6E" w:rsidRDefault="00AE3EEA" w:rsidP="00AE3EEA">
      <w:pPr>
        <w:rPr>
          <w:lang w:val="en-GB"/>
        </w:rPr>
      </w:pPr>
      <w:r w:rsidRPr="00880B6E">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14:paraId="0F08175A"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4749B9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8816C5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825E47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0BAEFDD" w14:textId="77777777" w:rsidR="00AE3EEA" w:rsidRPr="00D65565" w:rsidRDefault="00AE3EEA" w:rsidP="00AE3EEA">
      <w:pPr>
        <w:widowControl w:val="0"/>
        <w:tabs>
          <w:tab w:val="left" w:pos="90"/>
        </w:tabs>
        <w:overflowPunct/>
        <w:spacing w:before="0"/>
        <w:textAlignment w:val="auto"/>
        <w:rPr>
          <w:ins w:id="445" w:author="Romano Giovanni" w:date="2016-11-14T11:32:00Z"/>
          <w:rFonts w:eastAsia="SimSun"/>
          <w:b/>
          <w:bCs/>
          <w:color w:val="000000"/>
          <w:sz w:val="23"/>
          <w:szCs w:val="23"/>
          <w:lang w:val="en-US" w:eastAsia="zh-CN"/>
        </w:rPr>
      </w:pPr>
      <w:ins w:id="446"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E90DF6E" w14:textId="77777777" w:rsidR="00AE3EEA" w:rsidRPr="00880B6E" w:rsidRDefault="00AE3EEA" w:rsidP="00AE3EEA">
      <w:pPr>
        <w:pStyle w:val="Titolo5"/>
        <w:rPr>
          <w:lang w:val="en-GB"/>
        </w:rPr>
      </w:pPr>
      <w:r w:rsidRPr="00880B6E">
        <w:rPr>
          <w:lang w:val="en-GB"/>
        </w:rPr>
        <w:t>1.2.1.4.9</w:t>
      </w:r>
      <w:r w:rsidRPr="00880B6E">
        <w:rPr>
          <w:lang w:val="en-GB"/>
        </w:rPr>
        <w:tab/>
      </w:r>
      <w:r w:rsidRPr="00880B6E">
        <w:rPr>
          <w:lang w:val="en-GB"/>
        </w:rPr>
        <w:tab/>
        <w:t>TS 36.422</w:t>
      </w:r>
    </w:p>
    <w:p w14:paraId="06D85941" w14:textId="77777777" w:rsidR="00AE3EEA" w:rsidRPr="00D65565" w:rsidRDefault="00AE3EEA" w:rsidP="00AE3EEA">
      <w:pPr>
        <w:pStyle w:val="Headingb"/>
        <w:rPr>
          <w:lang w:val="en-US"/>
        </w:rPr>
      </w:pPr>
      <w:r w:rsidRPr="00D65565">
        <w:rPr>
          <w:lang w:val="en-US"/>
        </w:rPr>
        <w:t xml:space="preserve">Evolved Universal Terrestrial Radio Access Network (E-UTRAN); X2 </w:t>
      </w:r>
      <w:proofErr w:type="spellStart"/>
      <w:r w:rsidRPr="00D65565">
        <w:rPr>
          <w:lang w:val="en-US"/>
        </w:rPr>
        <w:t>signalling</w:t>
      </w:r>
      <w:proofErr w:type="spellEnd"/>
      <w:r w:rsidRPr="00D65565">
        <w:rPr>
          <w:lang w:val="en-US"/>
        </w:rPr>
        <w:t xml:space="preserve"> transport</w:t>
      </w:r>
    </w:p>
    <w:p w14:paraId="34E4C15F" w14:textId="77777777" w:rsidR="00AE3EEA" w:rsidRPr="00880B6E" w:rsidRDefault="00AE3EEA" w:rsidP="00AE3EEA">
      <w:pPr>
        <w:rPr>
          <w:lang w:val="en-GB"/>
        </w:rPr>
      </w:pPr>
      <w:r w:rsidRPr="00880B6E">
        <w:rPr>
          <w:lang w:val="en-GB"/>
        </w:rPr>
        <w:t xml:space="preserve">This document specifies the standards for Signalling Transport to be used across X2 interface. X2 interface is a logical interface between </w:t>
      </w:r>
      <w:proofErr w:type="spellStart"/>
      <w:r w:rsidRPr="00880B6E">
        <w:rPr>
          <w:lang w:val="en-GB"/>
        </w:rPr>
        <w:t>eNodeBs</w:t>
      </w:r>
      <w:proofErr w:type="spellEnd"/>
      <w:r w:rsidRPr="00880B6E">
        <w:rPr>
          <w:lang w:val="en-GB"/>
        </w:rPr>
        <w:t>. This document describes how the X2-AP signalling messages are transported over X2.</w:t>
      </w:r>
    </w:p>
    <w:p w14:paraId="46DB1A2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E8800D2"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294554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F98483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017C532" w14:textId="77777777" w:rsidR="00AE3EEA" w:rsidRPr="00D65565" w:rsidRDefault="00AE3EEA" w:rsidP="00AE3EEA">
      <w:pPr>
        <w:widowControl w:val="0"/>
        <w:tabs>
          <w:tab w:val="left" w:pos="90"/>
        </w:tabs>
        <w:overflowPunct/>
        <w:spacing w:before="0"/>
        <w:textAlignment w:val="auto"/>
        <w:rPr>
          <w:ins w:id="447" w:author="Romano Giovanni" w:date="2016-11-14T11:32:00Z"/>
          <w:rFonts w:eastAsia="SimSun"/>
          <w:b/>
          <w:bCs/>
          <w:color w:val="000000"/>
          <w:sz w:val="23"/>
          <w:szCs w:val="23"/>
          <w:lang w:val="en-US" w:eastAsia="zh-CN"/>
        </w:rPr>
      </w:pPr>
      <w:ins w:id="448"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AF4C6C3" w14:textId="77777777" w:rsidR="00AE3EEA" w:rsidRPr="00880B6E" w:rsidRDefault="00AE3EEA" w:rsidP="00AE3EEA">
      <w:pPr>
        <w:pStyle w:val="Titolo5"/>
        <w:rPr>
          <w:lang w:val="en-GB"/>
        </w:rPr>
      </w:pPr>
      <w:r w:rsidRPr="00880B6E">
        <w:rPr>
          <w:lang w:val="en-GB"/>
        </w:rPr>
        <w:lastRenderedPageBreak/>
        <w:t>1.2.1.4.10</w:t>
      </w:r>
      <w:r w:rsidRPr="00880B6E">
        <w:rPr>
          <w:lang w:val="en-GB"/>
        </w:rPr>
        <w:tab/>
      </w:r>
      <w:r w:rsidRPr="00880B6E">
        <w:rPr>
          <w:lang w:val="en-GB"/>
        </w:rPr>
        <w:tab/>
        <w:t>TS 36.423</w:t>
      </w:r>
    </w:p>
    <w:p w14:paraId="0B79F824" w14:textId="77777777" w:rsidR="00AE3EEA" w:rsidRPr="00D65565" w:rsidRDefault="00AE3EEA" w:rsidP="00AE3EEA">
      <w:pPr>
        <w:pStyle w:val="Headingb"/>
        <w:rPr>
          <w:lang w:val="en-US"/>
        </w:rPr>
      </w:pPr>
      <w:r w:rsidRPr="00D65565">
        <w:rPr>
          <w:lang w:val="en-US"/>
        </w:rPr>
        <w:t>Evolved Universal Terrestrial Radio Access Network (E-UTRAN); X2 Application Protocol (X2AP)</w:t>
      </w:r>
    </w:p>
    <w:p w14:paraId="61314143" w14:textId="77777777" w:rsidR="00AE3EEA" w:rsidRPr="00880B6E" w:rsidRDefault="00AE3EEA" w:rsidP="00AE3EEA">
      <w:pPr>
        <w:rPr>
          <w:lang w:val="en-GB"/>
        </w:rPr>
      </w:pPr>
      <w:r w:rsidRPr="00880B6E">
        <w:rPr>
          <w:lang w:val="en-GB"/>
        </w:rPr>
        <w:t xml:space="preserve">This document specifies the radio network layer signalling procedures of the control plane between </w:t>
      </w:r>
      <w:proofErr w:type="spellStart"/>
      <w:r w:rsidRPr="00880B6E">
        <w:rPr>
          <w:lang w:val="en-GB"/>
        </w:rPr>
        <w:t>eNodeBs</w:t>
      </w:r>
      <w:proofErr w:type="spellEnd"/>
      <w:r w:rsidRPr="00880B6E">
        <w:rPr>
          <w:lang w:val="en-GB"/>
        </w:rPr>
        <w:t xml:space="preserve"> in E-UTRAN. X2AP supports the functions of X2 interface by signalling procedures defined in this document.</w:t>
      </w:r>
    </w:p>
    <w:p w14:paraId="39A18C6B"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594BFF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695FB9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2E1AFE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726789B" w14:textId="77777777" w:rsidR="00AE3EEA" w:rsidRPr="00D65565" w:rsidRDefault="00AE3EEA" w:rsidP="00AE3EEA">
      <w:pPr>
        <w:widowControl w:val="0"/>
        <w:tabs>
          <w:tab w:val="left" w:pos="90"/>
        </w:tabs>
        <w:overflowPunct/>
        <w:spacing w:before="0"/>
        <w:textAlignment w:val="auto"/>
        <w:rPr>
          <w:ins w:id="449" w:author="Romano Giovanni" w:date="2016-11-14T11:32:00Z"/>
          <w:rFonts w:eastAsia="SimSun"/>
          <w:b/>
          <w:bCs/>
          <w:color w:val="000000"/>
          <w:sz w:val="23"/>
          <w:szCs w:val="23"/>
          <w:lang w:val="en-US" w:eastAsia="zh-CN"/>
        </w:rPr>
      </w:pPr>
      <w:ins w:id="450"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9ED888F" w14:textId="77777777" w:rsidR="00AE3EEA" w:rsidRPr="00880B6E" w:rsidRDefault="00AE3EEA" w:rsidP="00AE3EEA">
      <w:pPr>
        <w:pStyle w:val="Titolo5"/>
        <w:rPr>
          <w:lang w:val="en-GB"/>
        </w:rPr>
      </w:pPr>
      <w:r w:rsidRPr="00880B6E">
        <w:rPr>
          <w:lang w:val="en-GB"/>
        </w:rPr>
        <w:t>1.2.1.4.11</w:t>
      </w:r>
      <w:r w:rsidRPr="00880B6E">
        <w:rPr>
          <w:lang w:val="en-GB"/>
        </w:rPr>
        <w:tab/>
      </w:r>
      <w:r w:rsidRPr="00880B6E">
        <w:rPr>
          <w:lang w:val="en-GB"/>
        </w:rPr>
        <w:tab/>
        <w:t>TS 36.424</w:t>
      </w:r>
    </w:p>
    <w:p w14:paraId="689C9CE7" w14:textId="77777777" w:rsidR="00AE3EEA" w:rsidRPr="00D65565" w:rsidRDefault="00AE3EEA" w:rsidP="00AE3EEA">
      <w:pPr>
        <w:pStyle w:val="Headingb"/>
        <w:spacing w:before="120"/>
        <w:rPr>
          <w:lang w:val="en-US"/>
        </w:rPr>
      </w:pPr>
      <w:r w:rsidRPr="00D65565">
        <w:rPr>
          <w:lang w:val="en-US"/>
        </w:rPr>
        <w:t>Evolved Universal Terrestrial Radio Access Network (E-UTRAN); X2 data transport</w:t>
      </w:r>
    </w:p>
    <w:p w14:paraId="5B3C4AA5" w14:textId="77777777" w:rsidR="00AE3EEA" w:rsidRPr="00880B6E" w:rsidRDefault="00AE3EEA" w:rsidP="00AE3EEA">
      <w:pPr>
        <w:rPr>
          <w:lang w:val="en-GB"/>
        </w:rPr>
      </w:pPr>
      <w:r w:rsidRPr="00880B6E">
        <w:rPr>
          <w:lang w:val="en-GB"/>
        </w:rPr>
        <w:t>This document specifies the standards for user data transport protocols and related signalling protocols to establish user plane transport bearers over the X2 interface.</w:t>
      </w:r>
    </w:p>
    <w:p w14:paraId="33087808" w14:textId="77777777" w:rsidR="00AE3EEA" w:rsidRPr="00D65565" w:rsidRDefault="00AE3EEA" w:rsidP="00AE3EEA">
      <w:pPr>
        <w:widowControl w:val="0"/>
        <w:tabs>
          <w:tab w:val="left" w:pos="90"/>
          <w:tab w:val="left" w:pos="855"/>
          <w:tab w:val="left" w:pos="3450"/>
          <w:tab w:val="left" w:pos="4195"/>
          <w:tab w:val="left" w:pos="5164"/>
        </w:tabs>
        <w:overflowPunct/>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6F18772" w14:textId="77777777" w:rsidR="00AE3EEA" w:rsidRPr="00D65565" w:rsidRDefault="00AE3EEA" w:rsidP="00AE3EEA">
      <w:pPr>
        <w:widowControl w:val="0"/>
        <w:tabs>
          <w:tab w:val="left" w:pos="90"/>
        </w:tabs>
        <w:overflowPunct/>
        <w:spacing w:before="6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AE617A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8252E9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5792C0C" w14:textId="77777777" w:rsidR="00AE3EEA" w:rsidRPr="00D65565" w:rsidRDefault="00AE3EEA" w:rsidP="00AE3EEA">
      <w:pPr>
        <w:widowControl w:val="0"/>
        <w:tabs>
          <w:tab w:val="left" w:pos="90"/>
        </w:tabs>
        <w:overflowPunct/>
        <w:spacing w:before="0"/>
        <w:textAlignment w:val="auto"/>
        <w:rPr>
          <w:ins w:id="451" w:author="Romano Giovanni" w:date="2016-11-14T11:32:00Z"/>
          <w:rFonts w:eastAsia="SimSun"/>
          <w:b/>
          <w:bCs/>
          <w:color w:val="000000"/>
          <w:sz w:val="23"/>
          <w:szCs w:val="23"/>
          <w:lang w:val="en-US" w:eastAsia="zh-CN"/>
        </w:rPr>
      </w:pPr>
      <w:ins w:id="452"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49BB65B" w14:textId="77777777" w:rsidR="00AE3EEA" w:rsidRPr="00880B6E" w:rsidRDefault="00AE3EEA" w:rsidP="00AE3EEA">
      <w:pPr>
        <w:pStyle w:val="Titolo5"/>
        <w:rPr>
          <w:lang w:val="en-GB"/>
        </w:rPr>
      </w:pPr>
      <w:r w:rsidRPr="00880B6E">
        <w:rPr>
          <w:lang w:val="en-GB"/>
        </w:rPr>
        <w:t>1.2.1.4.12</w:t>
      </w:r>
      <w:r w:rsidRPr="00880B6E">
        <w:rPr>
          <w:lang w:val="en-GB"/>
        </w:rPr>
        <w:tab/>
      </w:r>
      <w:r w:rsidRPr="00880B6E">
        <w:rPr>
          <w:lang w:val="en-GB"/>
        </w:rPr>
        <w:tab/>
        <w:t>TS 36.425</w:t>
      </w:r>
    </w:p>
    <w:p w14:paraId="04AF8D6A" w14:textId="77777777" w:rsidR="00AE3EEA" w:rsidRPr="002A593C" w:rsidRDefault="00AE3EEA" w:rsidP="00AE3EEA">
      <w:pPr>
        <w:pStyle w:val="Headingb"/>
        <w:spacing w:before="120"/>
        <w:rPr>
          <w:lang w:val="en-US"/>
        </w:rPr>
      </w:pPr>
      <w:r w:rsidRPr="002A593C">
        <w:rPr>
          <w:lang w:val="en-US"/>
        </w:rPr>
        <w:t>Evolved Universal Terrestrial Radio Access Network (E-UTRAN); X2 interface user plane protocol</w:t>
      </w:r>
    </w:p>
    <w:p w14:paraId="5DD0D281" w14:textId="77777777" w:rsidR="00AE3EEA" w:rsidRPr="002A593C" w:rsidRDefault="00AE3EEA" w:rsidP="00AE3EEA">
      <w:pPr>
        <w:rPr>
          <w:lang w:val="en-GB"/>
        </w:rPr>
      </w:pPr>
      <w:r w:rsidRPr="00880B6E">
        <w:rPr>
          <w:lang w:val="en-GB"/>
        </w:rPr>
        <w:t>This document specifies the X2 user plane protocol being used over the X2 interface.</w:t>
      </w:r>
    </w:p>
    <w:p w14:paraId="2F288524" w14:textId="77777777" w:rsidR="00AE3EEA" w:rsidRPr="00880B6E" w:rsidRDefault="00AE3EEA" w:rsidP="00AE3EEA">
      <w:pPr>
        <w:keepNext/>
        <w:keepLines/>
        <w:widowControl w:val="0"/>
        <w:tabs>
          <w:tab w:val="left" w:pos="90"/>
          <w:tab w:val="left" w:pos="855"/>
          <w:tab w:val="left" w:pos="3450"/>
          <w:tab w:val="left" w:pos="4195"/>
          <w:tab w:val="left" w:pos="5164"/>
        </w:tabs>
        <w:overflowPunct/>
        <w:textAlignment w:val="auto"/>
        <w:rPr>
          <w:b/>
          <w:bCs/>
          <w:color w:val="000000"/>
          <w:sz w:val="18"/>
          <w:szCs w:val="18"/>
          <w:lang w:val="en-GB" w:eastAsia="ja-JP"/>
        </w:rPr>
      </w:pPr>
      <w:r w:rsidRPr="00880B6E">
        <w:rPr>
          <w:rFonts w:eastAsia="SimSun"/>
          <w:b/>
          <w:bCs/>
          <w:color w:val="000000"/>
          <w:sz w:val="18"/>
          <w:szCs w:val="18"/>
          <w:lang w:val="en-GB" w:eastAsia="zh-CN"/>
        </w:rPr>
        <w:t>SDO (2)</w:t>
      </w:r>
      <w:r w:rsidRPr="00880B6E">
        <w:rPr>
          <w:rFonts w:ascii="Arial" w:eastAsia="SimSun" w:hAnsi="Arial" w:cs="Arial"/>
          <w:szCs w:val="24"/>
          <w:lang w:val="en-GB" w:eastAsia="zh-CN"/>
        </w:rPr>
        <w:tab/>
      </w:r>
      <w:r w:rsidRPr="00880B6E">
        <w:rPr>
          <w:rFonts w:eastAsia="SimSun"/>
          <w:b/>
          <w:bCs/>
          <w:color w:val="000000"/>
          <w:sz w:val="18"/>
          <w:szCs w:val="18"/>
          <w:lang w:val="en-GB" w:eastAsia="zh-CN"/>
        </w:rPr>
        <w:t>Document No.</w:t>
      </w:r>
      <w:r w:rsidRPr="00880B6E">
        <w:rPr>
          <w:rFonts w:ascii="Arial" w:eastAsia="SimSun" w:hAnsi="Arial" w:cs="Arial"/>
          <w:szCs w:val="24"/>
          <w:lang w:val="en-GB" w:eastAsia="zh-CN"/>
        </w:rPr>
        <w:tab/>
      </w:r>
      <w:r w:rsidRPr="00880B6E">
        <w:rPr>
          <w:rFonts w:eastAsia="SimSun"/>
          <w:b/>
          <w:bCs/>
          <w:color w:val="000000"/>
          <w:sz w:val="18"/>
          <w:szCs w:val="18"/>
          <w:lang w:val="en-GB" w:eastAsia="zh-CN"/>
        </w:rPr>
        <w:t>Version</w:t>
      </w:r>
      <w:r w:rsidRPr="00880B6E">
        <w:rPr>
          <w:rFonts w:ascii="Arial" w:eastAsia="SimSun" w:hAnsi="Arial" w:cs="Arial"/>
          <w:szCs w:val="24"/>
          <w:lang w:val="en-GB" w:eastAsia="zh-CN"/>
        </w:rPr>
        <w:tab/>
      </w:r>
      <w:r w:rsidRPr="00880B6E">
        <w:rPr>
          <w:rFonts w:eastAsia="SimSun"/>
          <w:b/>
          <w:bCs/>
          <w:color w:val="000000"/>
          <w:sz w:val="18"/>
          <w:szCs w:val="18"/>
          <w:lang w:val="en-GB" w:eastAsia="zh-CN"/>
        </w:rPr>
        <w:t>Issued date</w:t>
      </w:r>
      <w:r w:rsidRPr="00880B6E">
        <w:rPr>
          <w:rFonts w:ascii="Arial" w:eastAsia="SimSun" w:hAnsi="Arial" w:cs="Arial"/>
          <w:szCs w:val="24"/>
          <w:lang w:val="en-GB" w:eastAsia="zh-CN"/>
        </w:rPr>
        <w:tab/>
      </w:r>
      <w:r w:rsidRPr="00880B6E">
        <w:rPr>
          <w:rFonts w:eastAsia="SimSun"/>
          <w:b/>
          <w:bCs/>
          <w:color w:val="000000"/>
          <w:sz w:val="18"/>
          <w:szCs w:val="18"/>
          <w:lang w:val="en-GB" w:eastAsia="zh-CN"/>
        </w:rPr>
        <w:t>Location (1)</w:t>
      </w:r>
    </w:p>
    <w:p w14:paraId="40888D9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14:paraId="51ACE00D" w14:textId="77777777" w:rsidR="00AE3EEA" w:rsidRPr="002A593C" w:rsidRDefault="00AE3EEA" w:rsidP="00AE3EEA">
      <w:pPr>
        <w:widowControl w:val="0"/>
        <w:tabs>
          <w:tab w:val="left" w:pos="90"/>
        </w:tabs>
        <w:overflowPunct/>
        <w:spacing w:before="77"/>
        <w:textAlignment w:val="auto"/>
        <w:rPr>
          <w:rFonts w:eastAsiaTheme="minorEastAsia"/>
          <w:b/>
          <w:bCs/>
          <w:color w:val="000000"/>
          <w:sz w:val="23"/>
          <w:szCs w:val="23"/>
          <w:lang w:val="en-US" w:eastAsia="ja-JP"/>
        </w:rPr>
      </w:pPr>
      <w:r w:rsidRPr="00D65565">
        <w:rPr>
          <w:rFonts w:eastAsia="SimSun"/>
          <w:b/>
          <w:bCs/>
          <w:color w:val="000000"/>
          <w:sz w:val="18"/>
          <w:szCs w:val="18"/>
          <w:lang w:val="en-US" w:eastAsia="zh-CN"/>
        </w:rPr>
        <w:t>Release 1</w:t>
      </w:r>
      <w:r w:rsidRPr="00D65565">
        <w:rPr>
          <w:b/>
          <w:bCs/>
          <w:color w:val="000000"/>
          <w:sz w:val="18"/>
          <w:szCs w:val="18"/>
          <w:lang w:val="en-US" w:eastAsia="ja-JP"/>
        </w:rPr>
        <w:t>1</w:t>
      </w:r>
      <w:r w:rsidRPr="00D65565">
        <w:rPr>
          <w:rFonts w:eastAsia="SimSun"/>
          <w:b/>
          <w:bCs/>
          <w:color w:val="000000"/>
          <w:sz w:val="18"/>
          <w:szCs w:val="18"/>
          <w:lang w:val="en-US" w:eastAsia="zh-CN"/>
        </w:rPr>
        <w:t xml:space="preserve">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14:paraId="701C38C6" w14:textId="77777777" w:rsidR="00AE3EEA" w:rsidRPr="00880B6E" w:rsidRDefault="00AE3EEA" w:rsidP="00AE3EEA">
      <w:pPr>
        <w:widowControl w:val="0"/>
        <w:tabs>
          <w:tab w:val="left" w:pos="90"/>
        </w:tabs>
        <w:overflowPunct/>
        <w:spacing w:before="78"/>
        <w:textAlignment w:val="auto"/>
        <w:rPr>
          <w:rFonts w:eastAsia="SimSun"/>
          <w:b/>
          <w:bCs/>
          <w:color w:val="000000"/>
          <w:sz w:val="18"/>
          <w:szCs w:val="18"/>
          <w:lang w:val="en-GB" w:eastAsia="zh-CN"/>
        </w:rPr>
      </w:pPr>
      <w:r w:rsidRPr="00880B6E">
        <w:rPr>
          <w:rFonts w:eastAsia="SimSun"/>
          <w:b/>
          <w:bCs/>
          <w:color w:val="000000"/>
          <w:sz w:val="18"/>
          <w:szCs w:val="18"/>
          <w:lang w:val="en-GB" w:eastAsia="zh-CN"/>
        </w:rPr>
        <w:t>Release 12</w:t>
      </w:r>
    </w:p>
    <w:p w14:paraId="05BAECE8" w14:textId="77777777" w:rsidR="00AE3EEA" w:rsidRPr="00D65565" w:rsidRDefault="00AE3EEA" w:rsidP="00AE3EEA">
      <w:pPr>
        <w:widowControl w:val="0"/>
        <w:tabs>
          <w:tab w:val="left" w:pos="90"/>
        </w:tabs>
        <w:overflowPunct/>
        <w:spacing w:before="0"/>
        <w:textAlignment w:val="auto"/>
        <w:rPr>
          <w:ins w:id="453" w:author="Romano Giovanni" w:date="2016-11-14T11:32:00Z"/>
          <w:rFonts w:eastAsia="SimSun"/>
          <w:b/>
          <w:bCs/>
          <w:color w:val="000000"/>
          <w:sz w:val="23"/>
          <w:szCs w:val="23"/>
          <w:lang w:val="en-US" w:eastAsia="zh-CN"/>
        </w:rPr>
      </w:pPr>
      <w:ins w:id="454"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F1F4630" w14:textId="77777777" w:rsidR="00AE3EEA" w:rsidRPr="00880B6E" w:rsidRDefault="00AE3EEA" w:rsidP="00AE3EEA">
      <w:pPr>
        <w:pStyle w:val="Titolo5"/>
        <w:rPr>
          <w:lang w:val="en-GB"/>
        </w:rPr>
      </w:pPr>
      <w:r w:rsidRPr="00880B6E">
        <w:rPr>
          <w:lang w:val="en-GB"/>
        </w:rPr>
        <w:lastRenderedPageBreak/>
        <w:t>1.2.1.4.13</w:t>
      </w:r>
      <w:r w:rsidRPr="00880B6E">
        <w:rPr>
          <w:lang w:val="en-GB"/>
        </w:rPr>
        <w:tab/>
      </w:r>
      <w:r w:rsidRPr="00880B6E">
        <w:rPr>
          <w:lang w:val="en-GB"/>
        </w:rPr>
        <w:tab/>
        <w:t>TS 36.440</w:t>
      </w:r>
    </w:p>
    <w:p w14:paraId="1DD48B56" w14:textId="77777777" w:rsidR="00AE3EEA" w:rsidRPr="00D65565" w:rsidRDefault="00AE3EEA" w:rsidP="00AE3EEA">
      <w:pPr>
        <w:pStyle w:val="Headingb"/>
        <w:rPr>
          <w:lang w:val="en-US"/>
        </w:rPr>
      </w:pPr>
      <w:r w:rsidRPr="00D65565">
        <w:rPr>
          <w:lang w:val="en-US"/>
        </w:rPr>
        <w:t>Evolved Universal Terrestrial Radio Access Network (E-UTRAN); General aspects and principles for interfaces supporting Multimedia Broadcast Multicast Service (MBMS) within E-UTRAN</w:t>
      </w:r>
    </w:p>
    <w:p w14:paraId="7DF22B4B" w14:textId="77777777" w:rsidR="00AE3EEA" w:rsidRPr="00880B6E" w:rsidRDefault="00AE3EEA" w:rsidP="00AE3EEA">
      <w:pPr>
        <w:rPr>
          <w:lang w:val="en-GB"/>
        </w:rPr>
      </w:pPr>
      <w:r w:rsidRPr="00880B6E">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14:paraId="4E73E045"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E6F930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967625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E342FF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32115CF" w14:textId="77777777" w:rsidR="00AE3EEA" w:rsidRPr="00D65565" w:rsidRDefault="00AE3EEA" w:rsidP="00AE3EEA">
      <w:pPr>
        <w:widowControl w:val="0"/>
        <w:tabs>
          <w:tab w:val="left" w:pos="90"/>
        </w:tabs>
        <w:overflowPunct/>
        <w:spacing w:before="0"/>
        <w:textAlignment w:val="auto"/>
        <w:rPr>
          <w:ins w:id="455" w:author="Romano Giovanni" w:date="2016-11-14T11:32:00Z"/>
          <w:rFonts w:eastAsia="SimSun"/>
          <w:b/>
          <w:bCs/>
          <w:color w:val="000000"/>
          <w:sz w:val="23"/>
          <w:szCs w:val="23"/>
          <w:lang w:val="en-US" w:eastAsia="zh-CN"/>
        </w:rPr>
      </w:pPr>
      <w:ins w:id="456"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74E8270" w14:textId="77777777" w:rsidR="00AE3EEA" w:rsidRPr="00880B6E" w:rsidRDefault="00AE3EEA" w:rsidP="00AE3EEA">
      <w:pPr>
        <w:pStyle w:val="Titolo5"/>
        <w:rPr>
          <w:lang w:val="en-GB"/>
        </w:rPr>
      </w:pPr>
      <w:r w:rsidRPr="00880B6E">
        <w:rPr>
          <w:lang w:val="en-GB"/>
        </w:rPr>
        <w:t>1.2.1.4.14</w:t>
      </w:r>
      <w:r w:rsidRPr="00880B6E">
        <w:rPr>
          <w:lang w:val="en-GB"/>
        </w:rPr>
        <w:tab/>
      </w:r>
      <w:r w:rsidRPr="00880B6E">
        <w:rPr>
          <w:lang w:val="en-GB"/>
        </w:rPr>
        <w:tab/>
        <w:t>TS 36.441</w:t>
      </w:r>
    </w:p>
    <w:p w14:paraId="39EECD2B" w14:textId="77777777" w:rsidR="00AE3EEA" w:rsidRPr="00D65565" w:rsidRDefault="00AE3EEA" w:rsidP="00AE3EEA">
      <w:pPr>
        <w:pStyle w:val="Headingb"/>
        <w:rPr>
          <w:lang w:val="en-US"/>
        </w:rPr>
      </w:pPr>
      <w:r w:rsidRPr="00D65565">
        <w:rPr>
          <w:lang w:val="en-US"/>
        </w:rPr>
        <w:t>Evolved Universal Terrestrial Radio Access Network (E-UTRAN); Layer 1 for interfaces supporting Multimedia Broadcast Multicast Service (MBMS) within E-UTRAN</w:t>
      </w:r>
    </w:p>
    <w:p w14:paraId="1941B33B" w14:textId="77777777" w:rsidR="00AE3EEA" w:rsidRPr="00880B6E" w:rsidRDefault="00AE3EEA" w:rsidP="00AE3EEA">
      <w:pPr>
        <w:rPr>
          <w:lang w:val="en-GB"/>
        </w:rPr>
      </w:pPr>
      <w:r w:rsidRPr="00880B6E">
        <w:rPr>
          <w:lang w:val="en-GB"/>
        </w:rPr>
        <w:t>This document specifies the standards allowed to implement layer 1 on the interfaces supporting Multimedia Broadcast Multicast Service (MBMS) within E-UTRAN. In the following, “layer 1” and “physical layer” are assumed to be synonymous.</w:t>
      </w:r>
    </w:p>
    <w:p w14:paraId="0885924A"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0749C8AC"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4A4334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A4FAE2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DD961C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788743F" w14:textId="77777777" w:rsidR="00AE3EEA" w:rsidRPr="00D65565" w:rsidRDefault="00AE3EEA" w:rsidP="00AE3EEA">
      <w:pPr>
        <w:widowControl w:val="0"/>
        <w:tabs>
          <w:tab w:val="left" w:pos="90"/>
        </w:tabs>
        <w:overflowPunct/>
        <w:spacing w:before="0"/>
        <w:textAlignment w:val="auto"/>
        <w:rPr>
          <w:ins w:id="457" w:author="Romano Giovanni" w:date="2016-11-14T11:32:00Z"/>
          <w:rFonts w:eastAsia="SimSun"/>
          <w:b/>
          <w:bCs/>
          <w:color w:val="000000"/>
          <w:sz w:val="23"/>
          <w:szCs w:val="23"/>
          <w:lang w:val="en-US" w:eastAsia="zh-CN"/>
        </w:rPr>
      </w:pPr>
      <w:ins w:id="458"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8E058D8"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fr-CH" w:eastAsia="zh-CN"/>
        </w:rPr>
      </w:pPr>
    </w:p>
    <w:p w14:paraId="01BD4D02" w14:textId="77777777" w:rsidR="00AE3EEA" w:rsidRPr="00880B6E" w:rsidRDefault="00AE3EEA" w:rsidP="00AE3EEA">
      <w:pPr>
        <w:pStyle w:val="Titolo5"/>
        <w:rPr>
          <w:lang w:val="en-GB"/>
        </w:rPr>
      </w:pPr>
      <w:r w:rsidRPr="00880B6E">
        <w:rPr>
          <w:lang w:val="en-GB"/>
        </w:rPr>
        <w:t>1.2.1.4.15</w:t>
      </w:r>
      <w:r w:rsidRPr="00880B6E">
        <w:rPr>
          <w:lang w:val="en-GB"/>
        </w:rPr>
        <w:tab/>
      </w:r>
      <w:r w:rsidRPr="00880B6E">
        <w:rPr>
          <w:lang w:val="en-GB"/>
        </w:rPr>
        <w:tab/>
        <w:t>TS 36.442</w:t>
      </w:r>
    </w:p>
    <w:p w14:paraId="564006D7" w14:textId="77777777" w:rsidR="00AE3EEA" w:rsidRPr="00D65565" w:rsidRDefault="00AE3EEA" w:rsidP="00AE3EEA">
      <w:pPr>
        <w:pStyle w:val="Headingb"/>
        <w:rPr>
          <w:lang w:val="en-US"/>
        </w:rPr>
      </w:pPr>
      <w:r w:rsidRPr="00D65565">
        <w:rPr>
          <w:lang w:val="en-US"/>
        </w:rPr>
        <w:t xml:space="preserve">Evolved Universal Terrestrial Radio Access Network (E-UTRAN); </w:t>
      </w:r>
      <w:proofErr w:type="spellStart"/>
      <w:r w:rsidRPr="00D65565">
        <w:rPr>
          <w:lang w:val="en-US"/>
        </w:rPr>
        <w:t>Signalling</w:t>
      </w:r>
      <w:proofErr w:type="spellEnd"/>
      <w:r w:rsidRPr="00D65565">
        <w:rPr>
          <w:lang w:val="en-US"/>
        </w:rPr>
        <w:t xml:space="preserve"> Transport for interfaces supporting Multimedia Broadcast Multicast Service (MBMS) within E-UTRAN</w:t>
      </w:r>
    </w:p>
    <w:p w14:paraId="71533A06" w14:textId="77777777" w:rsidR="00AE3EEA" w:rsidRPr="00880B6E" w:rsidRDefault="00AE3EEA" w:rsidP="00AE3EEA">
      <w:pPr>
        <w:rPr>
          <w:lang w:val="en-GB"/>
        </w:rPr>
      </w:pPr>
      <w:r w:rsidRPr="00880B6E">
        <w:rPr>
          <w:lang w:val="en-GB"/>
        </w:rPr>
        <w:t xml:space="preserve">This document specifies the standards for signalling transport to be used across M2 and M3 interfaces. M2 interface is a logical interface between the </w:t>
      </w:r>
      <w:proofErr w:type="spellStart"/>
      <w:r w:rsidRPr="00880B6E">
        <w:rPr>
          <w:lang w:val="en-GB"/>
        </w:rPr>
        <w:t>eNodeB</w:t>
      </w:r>
      <w:proofErr w:type="spellEnd"/>
      <w:r w:rsidRPr="00880B6E">
        <w:rPr>
          <w:lang w:val="en-GB"/>
        </w:rPr>
        <w:t xml:space="preserve"> and the MCE. M3 interface is a logical interface between the MCE and the MME. This document describes how the M2-AP signalling messages are transported over M2, and how the M3-AP signalling messages are transported over M3.</w:t>
      </w:r>
    </w:p>
    <w:p w14:paraId="20E5F9CF"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1AD36F8"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D22877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0B46D2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4CC211F" w14:textId="77777777" w:rsidR="00AE3EEA" w:rsidRPr="00D65565" w:rsidRDefault="00AE3EEA" w:rsidP="00AE3EEA">
      <w:pPr>
        <w:widowControl w:val="0"/>
        <w:tabs>
          <w:tab w:val="left" w:pos="90"/>
        </w:tabs>
        <w:overflowPunct/>
        <w:spacing w:before="0"/>
        <w:textAlignment w:val="auto"/>
        <w:rPr>
          <w:ins w:id="459" w:author="Romano Giovanni" w:date="2016-11-14T11:32:00Z"/>
          <w:rFonts w:eastAsia="SimSun"/>
          <w:b/>
          <w:bCs/>
          <w:color w:val="000000"/>
          <w:sz w:val="23"/>
          <w:szCs w:val="23"/>
          <w:lang w:val="en-US" w:eastAsia="zh-CN"/>
        </w:rPr>
      </w:pPr>
      <w:ins w:id="460"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1F85B1" w14:textId="77777777" w:rsidR="00AE3EEA" w:rsidRPr="00880B6E" w:rsidRDefault="00AE3EEA" w:rsidP="00AE3EEA">
      <w:pPr>
        <w:pStyle w:val="Titolo5"/>
        <w:rPr>
          <w:lang w:val="en-GB"/>
        </w:rPr>
      </w:pPr>
      <w:r w:rsidRPr="00880B6E">
        <w:rPr>
          <w:lang w:val="en-GB"/>
        </w:rPr>
        <w:t>1.2.1.4.16</w:t>
      </w:r>
      <w:r w:rsidRPr="00880B6E">
        <w:rPr>
          <w:lang w:val="en-GB"/>
        </w:rPr>
        <w:tab/>
      </w:r>
      <w:r w:rsidRPr="00880B6E">
        <w:rPr>
          <w:lang w:val="en-GB"/>
        </w:rPr>
        <w:tab/>
        <w:t>TS 36.443</w:t>
      </w:r>
    </w:p>
    <w:p w14:paraId="1258B2A4" w14:textId="77777777" w:rsidR="00AE3EEA" w:rsidRPr="00D65565" w:rsidRDefault="00AE3EEA" w:rsidP="00AE3EEA">
      <w:pPr>
        <w:pStyle w:val="Headingb"/>
        <w:rPr>
          <w:lang w:val="en-US"/>
        </w:rPr>
      </w:pPr>
      <w:r w:rsidRPr="00D65565">
        <w:rPr>
          <w:lang w:val="en-US"/>
        </w:rPr>
        <w:t>Evolved Universal Terrestrial Radio Access Network (E-UTRAN); M2 Application Protocol (M2AP)</w:t>
      </w:r>
    </w:p>
    <w:p w14:paraId="6FCA0129" w14:textId="77777777" w:rsidR="00AE3EEA" w:rsidRPr="00880B6E" w:rsidRDefault="00AE3EEA" w:rsidP="00AE3EEA">
      <w:pPr>
        <w:rPr>
          <w:lang w:val="en-GB"/>
        </w:rPr>
      </w:pPr>
      <w:r w:rsidRPr="00880B6E">
        <w:rPr>
          <w:lang w:val="en-GB"/>
        </w:rPr>
        <w:t>This document specifies the E-UTRAN radio network layer signalling protocol for the M2 interface. The M2 Application Protocol (M2AP) supports the functions of M2 interface by signalling procedures defined in this document.</w:t>
      </w:r>
    </w:p>
    <w:p w14:paraId="339B7BF4"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EEF156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5161C5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C4A075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F08E80D" w14:textId="77777777" w:rsidR="00AE3EEA" w:rsidRPr="00D65565" w:rsidRDefault="00AE3EEA" w:rsidP="00AE3EEA">
      <w:pPr>
        <w:widowControl w:val="0"/>
        <w:tabs>
          <w:tab w:val="left" w:pos="90"/>
        </w:tabs>
        <w:overflowPunct/>
        <w:spacing w:before="0"/>
        <w:textAlignment w:val="auto"/>
        <w:rPr>
          <w:ins w:id="461" w:author="Romano Giovanni" w:date="2016-11-14T11:32:00Z"/>
          <w:rFonts w:eastAsia="SimSun"/>
          <w:b/>
          <w:bCs/>
          <w:color w:val="000000"/>
          <w:sz w:val="23"/>
          <w:szCs w:val="23"/>
          <w:lang w:val="en-US" w:eastAsia="zh-CN"/>
        </w:rPr>
      </w:pPr>
      <w:ins w:id="462"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3BB2B30" w14:textId="77777777" w:rsidR="00AE3EEA" w:rsidRPr="00880B6E" w:rsidRDefault="00AE3EEA" w:rsidP="00AE3EEA">
      <w:pPr>
        <w:pStyle w:val="Titolo5"/>
        <w:rPr>
          <w:lang w:val="en-GB"/>
        </w:rPr>
      </w:pPr>
      <w:r w:rsidRPr="00880B6E">
        <w:rPr>
          <w:lang w:val="en-GB"/>
        </w:rPr>
        <w:t>1.2.1.4.17</w:t>
      </w:r>
      <w:r w:rsidRPr="00880B6E">
        <w:rPr>
          <w:lang w:val="en-GB"/>
        </w:rPr>
        <w:tab/>
      </w:r>
      <w:r w:rsidRPr="00880B6E">
        <w:rPr>
          <w:lang w:val="en-GB"/>
        </w:rPr>
        <w:tab/>
        <w:t>TS 36.444</w:t>
      </w:r>
    </w:p>
    <w:p w14:paraId="6E74C2ED" w14:textId="77777777" w:rsidR="00AE3EEA" w:rsidRPr="00D65565" w:rsidRDefault="00AE3EEA" w:rsidP="00AE3EEA">
      <w:pPr>
        <w:pStyle w:val="Headingb"/>
        <w:rPr>
          <w:lang w:val="en-US"/>
        </w:rPr>
      </w:pPr>
      <w:r w:rsidRPr="00D65565">
        <w:rPr>
          <w:lang w:val="en-US"/>
        </w:rPr>
        <w:t>Evolved Universal Terrestrial Radio Access Network (E-UTRAN); M3 Application Protocol (M3AP)</w:t>
      </w:r>
    </w:p>
    <w:p w14:paraId="1066ECEB" w14:textId="77777777" w:rsidR="00AE3EEA" w:rsidRPr="00880B6E" w:rsidRDefault="00AE3EEA" w:rsidP="00AE3EEA">
      <w:pPr>
        <w:rPr>
          <w:lang w:val="en-GB"/>
        </w:rPr>
      </w:pPr>
      <w:r w:rsidRPr="00880B6E">
        <w:rPr>
          <w:lang w:val="en-GB"/>
        </w:rPr>
        <w:t>This document specifies the E-UTRAN radio network layer signalling protocol for the M3 interface. The M3 Application Protocol (M3AP) supports the functions of M3 interface by signalling procedures defined in this document.</w:t>
      </w:r>
    </w:p>
    <w:p w14:paraId="579BBFB9"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D16F992"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10</w:t>
      </w:r>
    </w:p>
    <w:p w14:paraId="457115F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E64092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EC0235C" w14:textId="77777777" w:rsidR="00AE3EEA" w:rsidRPr="00D65565" w:rsidRDefault="00AE3EEA" w:rsidP="00AE3EEA">
      <w:pPr>
        <w:widowControl w:val="0"/>
        <w:tabs>
          <w:tab w:val="left" w:pos="90"/>
        </w:tabs>
        <w:overflowPunct/>
        <w:spacing w:before="0"/>
        <w:textAlignment w:val="auto"/>
        <w:rPr>
          <w:ins w:id="463" w:author="Romano Giovanni" w:date="2016-11-14T11:32:00Z"/>
          <w:rFonts w:eastAsia="SimSun"/>
          <w:b/>
          <w:bCs/>
          <w:color w:val="000000"/>
          <w:sz w:val="23"/>
          <w:szCs w:val="23"/>
          <w:lang w:val="en-US" w:eastAsia="zh-CN"/>
        </w:rPr>
      </w:pPr>
      <w:ins w:id="464"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C198CD7" w14:textId="77777777" w:rsidR="00AE3EEA" w:rsidRPr="00880B6E" w:rsidRDefault="00AE3EEA" w:rsidP="00AE3EEA">
      <w:pPr>
        <w:pStyle w:val="Titolo5"/>
        <w:rPr>
          <w:lang w:val="en-GB"/>
        </w:rPr>
      </w:pPr>
      <w:r w:rsidRPr="00880B6E">
        <w:rPr>
          <w:lang w:val="en-GB"/>
        </w:rPr>
        <w:t>1.2.1.4.18</w:t>
      </w:r>
      <w:r w:rsidRPr="00880B6E">
        <w:rPr>
          <w:lang w:val="en-GB"/>
        </w:rPr>
        <w:tab/>
      </w:r>
      <w:r w:rsidRPr="00880B6E">
        <w:rPr>
          <w:lang w:val="en-GB"/>
        </w:rPr>
        <w:tab/>
        <w:t>TS 36.445</w:t>
      </w:r>
    </w:p>
    <w:p w14:paraId="6B3CD6DD" w14:textId="77777777" w:rsidR="00AE3EEA" w:rsidRPr="00D65565" w:rsidRDefault="00AE3EEA" w:rsidP="00AE3EEA">
      <w:pPr>
        <w:pStyle w:val="Headingb"/>
        <w:rPr>
          <w:lang w:val="en-US"/>
        </w:rPr>
      </w:pPr>
      <w:r w:rsidRPr="00D65565">
        <w:rPr>
          <w:lang w:val="en-US"/>
        </w:rPr>
        <w:t>Evolved Universal Terrestrial Radio Access Network (E-UTRAN); M1 data transport</w:t>
      </w:r>
    </w:p>
    <w:p w14:paraId="180BD66C" w14:textId="77777777" w:rsidR="00AE3EEA" w:rsidRPr="00880B6E" w:rsidRDefault="00AE3EEA" w:rsidP="00AE3EEA">
      <w:pPr>
        <w:rPr>
          <w:lang w:val="en-GB"/>
        </w:rPr>
      </w:pPr>
      <w:r w:rsidRPr="00880B6E">
        <w:rPr>
          <w:lang w:val="en-GB"/>
        </w:rPr>
        <w:t>This document specifies the standards for user data transport protocols over the E-UTRAN M1 interface.</w:t>
      </w:r>
    </w:p>
    <w:p w14:paraId="192DA3B6"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6EE329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7B18A56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B8E174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51F640C" w14:textId="77777777" w:rsidR="00AE3EEA" w:rsidRPr="00D65565" w:rsidRDefault="00AE3EEA" w:rsidP="00AE3EEA">
      <w:pPr>
        <w:widowControl w:val="0"/>
        <w:tabs>
          <w:tab w:val="left" w:pos="90"/>
        </w:tabs>
        <w:overflowPunct/>
        <w:spacing w:before="0"/>
        <w:textAlignment w:val="auto"/>
        <w:rPr>
          <w:ins w:id="465" w:author="Romano Giovanni" w:date="2016-11-14T11:32:00Z"/>
          <w:rFonts w:eastAsia="SimSun"/>
          <w:b/>
          <w:bCs/>
          <w:color w:val="000000"/>
          <w:sz w:val="23"/>
          <w:szCs w:val="23"/>
          <w:lang w:val="en-US" w:eastAsia="zh-CN"/>
        </w:rPr>
      </w:pPr>
      <w:ins w:id="466"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04DD9D4" w14:textId="77777777" w:rsidR="00AE3EEA" w:rsidRPr="00880B6E" w:rsidRDefault="00AE3EEA" w:rsidP="00AE3EEA">
      <w:pPr>
        <w:pStyle w:val="Titolo5"/>
        <w:rPr>
          <w:lang w:val="en-GB"/>
        </w:rPr>
      </w:pPr>
      <w:r w:rsidRPr="00880B6E">
        <w:rPr>
          <w:lang w:val="en-GB"/>
        </w:rPr>
        <w:t>1.2.1.4.19</w:t>
      </w:r>
      <w:r w:rsidRPr="00880B6E">
        <w:rPr>
          <w:lang w:val="en-GB"/>
        </w:rPr>
        <w:tab/>
      </w:r>
      <w:r w:rsidRPr="00880B6E">
        <w:rPr>
          <w:lang w:val="en-GB"/>
        </w:rPr>
        <w:tab/>
        <w:t>TS 36.455</w:t>
      </w:r>
    </w:p>
    <w:p w14:paraId="75AA8011" w14:textId="77777777" w:rsidR="00AE3EEA" w:rsidRPr="00D65565" w:rsidRDefault="00AE3EEA" w:rsidP="00AE3EEA">
      <w:pPr>
        <w:pStyle w:val="Headingb"/>
        <w:rPr>
          <w:lang w:val="en-US"/>
        </w:rPr>
      </w:pPr>
      <w:r w:rsidRPr="00D65565">
        <w:rPr>
          <w:lang w:val="en-US"/>
        </w:rPr>
        <w:t>Evolved Universal Terrestrial Radio Access (E-UTRA); LTE Positioning Protocol A (</w:t>
      </w:r>
      <w:proofErr w:type="spellStart"/>
      <w:r w:rsidRPr="00D65565">
        <w:rPr>
          <w:lang w:val="en-US"/>
        </w:rPr>
        <w:t>LPPa</w:t>
      </w:r>
      <w:proofErr w:type="spellEnd"/>
      <w:r w:rsidRPr="00D65565">
        <w:rPr>
          <w:lang w:val="en-US"/>
        </w:rPr>
        <w:t>)</w:t>
      </w:r>
    </w:p>
    <w:p w14:paraId="28FFF54D" w14:textId="77777777" w:rsidR="00AE3EEA" w:rsidRPr="00880B6E" w:rsidRDefault="00AE3EEA" w:rsidP="00AE3EEA">
      <w:pPr>
        <w:rPr>
          <w:lang w:val="en-GB"/>
        </w:rPr>
      </w:pPr>
      <w:r w:rsidRPr="00880B6E">
        <w:rPr>
          <w:lang w:val="en-GB"/>
        </w:rPr>
        <w:t xml:space="preserve">This document specifies the control plane radio network layer signalling procedures between </w:t>
      </w:r>
      <w:proofErr w:type="spellStart"/>
      <w:r w:rsidRPr="00880B6E">
        <w:rPr>
          <w:lang w:val="en-GB"/>
        </w:rPr>
        <w:t>eNodeB</w:t>
      </w:r>
      <w:proofErr w:type="spellEnd"/>
      <w:r w:rsidRPr="00880B6E">
        <w:rPr>
          <w:lang w:val="en-GB"/>
        </w:rPr>
        <w:t xml:space="preserve"> and E-SMLC. </w:t>
      </w:r>
      <w:proofErr w:type="spellStart"/>
      <w:r w:rsidRPr="00880B6E">
        <w:rPr>
          <w:lang w:val="en-GB"/>
        </w:rPr>
        <w:t>LPPa</w:t>
      </w:r>
      <w:proofErr w:type="spellEnd"/>
      <w:r w:rsidRPr="00880B6E">
        <w:rPr>
          <w:lang w:val="en-GB"/>
        </w:rPr>
        <w:t xml:space="preserve"> supports the concerned functions by signalling procedures defined in this document.</w:t>
      </w:r>
    </w:p>
    <w:p w14:paraId="7E725ED0"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4AC5B9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3422D1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CC8632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E91D2C6" w14:textId="77777777" w:rsidR="00AE3EEA" w:rsidRPr="00D65565" w:rsidRDefault="00AE3EEA" w:rsidP="00AE3EEA">
      <w:pPr>
        <w:widowControl w:val="0"/>
        <w:tabs>
          <w:tab w:val="left" w:pos="90"/>
        </w:tabs>
        <w:overflowPunct/>
        <w:spacing w:before="0"/>
        <w:textAlignment w:val="auto"/>
        <w:rPr>
          <w:ins w:id="467" w:author="Romano Giovanni" w:date="2016-11-14T11:32:00Z"/>
          <w:rFonts w:eastAsia="SimSun"/>
          <w:b/>
          <w:bCs/>
          <w:color w:val="000000"/>
          <w:sz w:val="23"/>
          <w:szCs w:val="23"/>
          <w:lang w:val="en-US" w:eastAsia="zh-CN"/>
        </w:rPr>
      </w:pPr>
      <w:ins w:id="468"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B4FC189" w14:textId="77777777" w:rsidR="00AE3EEA" w:rsidRPr="00880B6E" w:rsidRDefault="00AE3EEA" w:rsidP="00AE3EEA">
      <w:pPr>
        <w:pStyle w:val="Titolo5"/>
        <w:rPr>
          <w:lang w:val="en-GB"/>
        </w:rPr>
      </w:pPr>
      <w:r w:rsidRPr="00880B6E">
        <w:rPr>
          <w:lang w:val="en-GB"/>
        </w:rPr>
        <w:t>1.2.1.4.20</w:t>
      </w:r>
      <w:r w:rsidRPr="00880B6E">
        <w:rPr>
          <w:lang w:val="en-GB"/>
        </w:rPr>
        <w:tab/>
      </w:r>
      <w:r w:rsidRPr="00880B6E">
        <w:rPr>
          <w:lang w:val="en-GB"/>
        </w:rPr>
        <w:tab/>
        <w:t>TS 36.456</w:t>
      </w:r>
    </w:p>
    <w:p w14:paraId="2DC062D0" w14:textId="77777777" w:rsidR="00AE3EEA" w:rsidRPr="00D65565" w:rsidRDefault="00AE3EEA" w:rsidP="00AE3EEA">
      <w:pPr>
        <w:pStyle w:val="Headingb"/>
        <w:rPr>
          <w:lang w:val="en-US"/>
        </w:rPr>
      </w:pPr>
      <w:proofErr w:type="spellStart"/>
      <w:r w:rsidRPr="00D65565">
        <w:rPr>
          <w:lang w:val="en-US"/>
        </w:rPr>
        <w:t>SLm</w:t>
      </w:r>
      <w:proofErr w:type="spellEnd"/>
      <w:r w:rsidRPr="00D65565">
        <w:rPr>
          <w:lang w:val="en-US"/>
        </w:rPr>
        <w:t xml:space="preserve"> interface general aspects and principles</w:t>
      </w:r>
    </w:p>
    <w:p w14:paraId="489B8853" w14:textId="77777777" w:rsidR="00AE3EEA" w:rsidRPr="00880B6E" w:rsidRDefault="00AE3EEA" w:rsidP="00AE3EEA">
      <w:pPr>
        <w:rPr>
          <w:lang w:val="en-GB"/>
        </w:rPr>
      </w:pPr>
      <w:r w:rsidRPr="00880B6E">
        <w:rPr>
          <w:lang w:val="en-GB"/>
        </w:rPr>
        <w:t xml:space="preserve">This document is an introduction to the 3GPP TS 36.45x series of technical specifications that define the </w:t>
      </w:r>
      <w:proofErr w:type="spellStart"/>
      <w:r w:rsidRPr="00880B6E">
        <w:rPr>
          <w:lang w:val="en-GB"/>
        </w:rPr>
        <w:t>SLm</w:t>
      </w:r>
      <w:proofErr w:type="spellEnd"/>
      <w:r w:rsidRPr="00880B6E">
        <w:rPr>
          <w:lang w:val="en-GB"/>
        </w:rPr>
        <w:t xml:space="preserve"> interface for the interconnection of the Evolved Serving Mobile Location Centre (E-SMLC) to the Location Measurement Unit (LMU) components of the Evolved Universal Terrestrial Radio Access Network (E-UTRAN).</w:t>
      </w:r>
    </w:p>
    <w:p w14:paraId="11C9ABED"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0D5596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13D4522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360C52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277B7AE" w14:textId="77777777" w:rsidR="00AE3EEA" w:rsidRPr="00D65565" w:rsidRDefault="00AE3EEA" w:rsidP="00AE3EEA">
      <w:pPr>
        <w:widowControl w:val="0"/>
        <w:tabs>
          <w:tab w:val="left" w:pos="90"/>
        </w:tabs>
        <w:overflowPunct/>
        <w:spacing w:before="0"/>
        <w:textAlignment w:val="auto"/>
        <w:rPr>
          <w:ins w:id="469" w:author="Romano Giovanni" w:date="2016-11-14T11:32:00Z"/>
          <w:rFonts w:eastAsia="SimSun"/>
          <w:b/>
          <w:bCs/>
          <w:color w:val="000000"/>
          <w:sz w:val="23"/>
          <w:szCs w:val="23"/>
          <w:lang w:val="en-US" w:eastAsia="zh-CN"/>
        </w:rPr>
      </w:pPr>
      <w:ins w:id="470"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5CE55D9" w14:textId="77777777" w:rsidR="00AE3EEA" w:rsidRPr="00880B6E" w:rsidRDefault="00AE3EEA" w:rsidP="00AE3EEA">
      <w:pPr>
        <w:pStyle w:val="Titolo5"/>
        <w:rPr>
          <w:lang w:val="en-GB"/>
        </w:rPr>
      </w:pPr>
      <w:r w:rsidRPr="00880B6E">
        <w:rPr>
          <w:lang w:val="en-GB"/>
        </w:rPr>
        <w:lastRenderedPageBreak/>
        <w:t>1.2.1.4.21</w:t>
      </w:r>
      <w:r w:rsidRPr="00880B6E">
        <w:rPr>
          <w:lang w:val="en-GB"/>
        </w:rPr>
        <w:tab/>
      </w:r>
      <w:r w:rsidRPr="00880B6E">
        <w:rPr>
          <w:lang w:val="en-GB"/>
        </w:rPr>
        <w:tab/>
        <w:t>TS 36.457</w:t>
      </w:r>
    </w:p>
    <w:p w14:paraId="57C00BD2" w14:textId="77777777" w:rsidR="00AE3EEA" w:rsidRPr="00880B6E" w:rsidRDefault="00AE3EEA" w:rsidP="00AE3EEA">
      <w:pPr>
        <w:rPr>
          <w:lang w:val="en-GB"/>
        </w:rPr>
      </w:pPr>
      <w:proofErr w:type="spellStart"/>
      <w:r w:rsidRPr="00880B6E">
        <w:rPr>
          <w:b/>
          <w:lang w:val="en-GB"/>
        </w:rPr>
        <w:t>SLm</w:t>
      </w:r>
      <w:proofErr w:type="spellEnd"/>
      <w:r w:rsidRPr="00880B6E">
        <w:rPr>
          <w:b/>
          <w:lang w:val="en-GB"/>
        </w:rPr>
        <w:t xml:space="preserve"> interface layer 1</w:t>
      </w:r>
    </w:p>
    <w:p w14:paraId="7D9254A5" w14:textId="77777777" w:rsidR="00AE3EEA" w:rsidRPr="00880B6E" w:rsidRDefault="00AE3EEA" w:rsidP="00AE3EEA">
      <w:pPr>
        <w:rPr>
          <w:lang w:val="en-GB"/>
        </w:rPr>
      </w:pPr>
      <w:r w:rsidRPr="00880B6E">
        <w:rPr>
          <w:lang w:val="en-GB"/>
        </w:rPr>
        <w:t xml:space="preserve">This document specifies the standards allowed to implement layer 1 on the </w:t>
      </w:r>
      <w:proofErr w:type="spellStart"/>
      <w:r w:rsidRPr="00880B6E">
        <w:rPr>
          <w:lang w:val="en-GB"/>
        </w:rPr>
        <w:t>SLm</w:t>
      </w:r>
      <w:proofErr w:type="spellEnd"/>
      <w:r w:rsidRPr="00880B6E">
        <w:rPr>
          <w:lang w:val="en-GB"/>
        </w:rPr>
        <w:t xml:space="preserve"> interface.</w:t>
      </w:r>
    </w:p>
    <w:p w14:paraId="71C64A94"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F280DB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1EA332B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5DDA5B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32C4F40" w14:textId="77777777" w:rsidR="00AE3EEA" w:rsidRPr="00D65565" w:rsidRDefault="00AE3EEA" w:rsidP="00AE3EEA">
      <w:pPr>
        <w:widowControl w:val="0"/>
        <w:tabs>
          <w:tab w:val="left" w:pos="90"/>
        </w:tabs>
        <w:overflowPunct/>
        <w:spacing w:before="0"/>
        <w:textAlignment w:val="auto"/>
        <w:rPr>
          <w:ins w:id="471" w:author="Romano Giovanni" w:date="2016-11-14T11:32:00Z"/>
          <w:rFonts w:eastAsia="SimSun"/>
          <w:b/>
          <w:bCs/>
          <w:color w:val="000000"/>
          <w:sz w:val="23"/>
          <w:szCs w:val="23"/>
          <w:lang w:val="en-US" w:eastAsia="zh-CN"/>
        </w:rPr>
      </w:pPr>
      <w:ins w:id="472"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5E9335F" w14:textId="77777777" w:rsidR="00AE3EEA" w:rsidRPr="00880B6E" w:rsidRDefault="00AE3EEA" w:rsidP="00AE3EEA">
      <w:pPr>
        <w:pStyle w:val="Titolo5"/>
        <w:rPr>
          <w:lang w:val="en-GB"/>
        </w:rPr>
      </w:pPr>
      <w:r w:rsidRPr="00880B6E">
        <w:rPr>
          <w:lang w:val="en-GB"/>
        </w:rPr>
        <w:t>1.2.1.4.22</w:t>
      </w:r>
      <w:r w:rsidRPr="00880B6E">
        <w:rPr>
          <w:lang w:val="en-GB"/>
        </w:rPr>
        <w:tab/>
      </w:r>
      <w:r w:rsidRPr="00880B6E">
        <w:rPr>
          <w:lang w:val="en-GB"/>
        </w:rPr>
        <w:tab/>
        <w:t>TS 36.458</w:t>
      </w:r>
    </w:p>
    <w:p w14:paraId="3E64BDA5" w14:textId="77777777" w:rsidR="00AE3EEA" w:rsidRPr="00880B6E" w:rsidRDefault="00AE3EEA" w:rsidP="00AE3EEA">
      <w:pPr>
        <w:rPr>
          <w:b/>
          <w:lang w:val="en-GB"/>
        </w:rPr>
      </w:pPr>
      <w:proofErr w:type="spellStart"/>
      <w:r w:rsidRPr="00880B6E">
        <w:rPr>
          <w:b/>
          <w:lang w:val="en-GB"/>
        </w:rPr>
        <w:t>SLm</w:t>
      </w:r>
      <w:proofErr w:type="spellEnd"/>
      <w:r w:rsidRPr="00880B6E">
        <w:rPr>
          <w:b/>
          <w:lang w:val="en-GB"/>
        </w:rPr>
        <w:t xml:space="preserve"> interface signalling transport</w:t>
      </w:r>
    </w:p>
    <w:p w14:paraId="39CC3FA1" w14:textId="77777777" w:rsidR="00AE3EEA" w:rsidRPr="00880B6E" w:rsidRDefault="00AE3EEA" w:rsidP="00AE3EEA">
      <w:pPr>
        <w:rPr>
          <w:lang w:val="en-GB"/>
        </w:rPr>
      </w:pPr>
      <w:r w:rsidRPr="00880B6E">
        <w:rPr>
          <w:lang w:val="en-GB"/>
        </w:rPr>
        <w:t xml:space="preserve">This document </w:t>
      </w:r>
      <w:r w:rsidRPr="00880B6E">
        <w:rPr>
          <w:lang w:val="en-GB" w:eastAsia="ja-JP"/>
        </w:rPr>
        <w:t xml:space="preserve">specifies the standards for signalling transport to be used across the </w:t>
      </w:r>
      <w:proofErr w:type="spellStart"/>
      <w:r w:rsidRPr="00880B6E">
        <w:rPr>
          <w:lang w:val="en-GB" w:eastAsia="ja-JP"/>
        </w:rPr>
        <w:t>SLm</w:t>
      </w:r>
      <w:proofErr w:type="spellEnd"/>
      <w:r w:rsidRPr="00880B6E">
        <w:rPr>
          <w:lang w:val="en-GB" w:eastAsia="ja-JP"/>
        </w:rPr>
        <w:t xml:space="preserve"> interface. The </w:t>
      </w:r>
      <w:proofErr w:type="spellStart"/>
      <w:r w:rsidRPr="00880B6E">
        <w:rPr>
          <w:lang w:val="en-GB" w:eastAsia="ja-JP"/>
        </w:rPr>
        <w:t>SLm</w:t>
      </w:r>
      <w:proofErr w:type="spellEnd"/>
      <w:r w:rsidRPr="00880B6E">
        <w:rPr>
          <w:lang w:val="en-GB" w:eastAsia="ja-JP"/>
        </w:rPr>
        <w:t xml:space="preserve"> interface is a logical interface between the LMU and the E-SMLC in the E-UTRAN core network. This document describes how the </w:t>
      </w:r>
      <w:proofErr w:type="spellStart"/>
      <w:r w:rsidRPr="00880B6E">
        <w:rPr>
          <w:lang w:val="en-GB" w:eastAsia="ja-JP"/>
        </w:rPr>
        <w:t>SLmAP</w:t>
      </w:r>
      <w:proofErr w:type="spellEnd"/>
      <w:r w:rsidRPr="00880B6E">
        <w:rPr>
          <w:lang w:val="en-GB" w:eastAsia="ja-JP"/>
        </w:rPr>
        <w:t xml:space="preserve"> signalling messages are transported over </w:t>
      </w:r>
      <w:proofErr w:type="spellStart"/>
      <w:r w:rsidRPr="00880B6E">
        <w:rPr>
          <w:lang w:val="en-GB" w:eastAsia="ja-JP"/>
        </w:rPr>
        <w:t>SLm</w:t>
      </w:r>
      <w:proofErr w:type="spellEnd"/>
      <w:r w:rsidRPr="00880B6E">
        <w:rPr>
          <w:lang w:val="en-GB"/>
        </w:rPr>
        <w:t>.</w:t>
      </w:r>
    </w:p>
    <w:p w14:paraId="6BB1D16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FBBA5C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7CD2934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5693DD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17772A6" w14:textId="77777777" w:rsidR="00AE3EEA" w:rsidRPr="00D65565" w:rsidRDefault="00AE3EEA" w:rsidP="00AE3EEA">
      <w:pPr>
        <w:widowControl w:val="0"/>
        <w:tabs>
          <w:tab w:val="left" w:pos="90"/>
        </w:tabs>
        <w:overflowPunct/>
        <w:spacing w:before="0"/>
        <w:textAlignment w:val="auto"/>
        <w:rPr>
          <w:ins w:id="473" w:author="Romano Giovanni" w:date="2016-11-14T11:32:00Z"/>
          <w:rFonts w:eastAsia="SimSun"/>
          <w:b/>
          <w:bCs/>
          <w:color w:val="000000"/>
          <w:sz w:val="23"/>
          <w:szCs w:val="23"/>
          <w:lang w:val="en-US" w:eastAsia="zh-CN"/>
        </w:rPr>
      </w:pPr>
      <w:ins w:id="474"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E760D96" w14:textId="77777777" w:rsidR="00AE3EEA" w:rsidRPr="00880B6E" w:rsidRDefault="00AE3EEA" w:rsidP="00AE3EEA">
      <w:pPr>
        <w:pStyle w:val="Titolo5"/>
        <w:rPr>
          <w:lang w:val="en-GB"/>
        </w:rPr>
      </w:pPr>
      <w:r w:rsidRPr="00880B6E">
        <w:rPr>
          <w:lang w:val="en-GB"/>
        </w:rPr>
        <w:t>1.2.1.4.23</w:t>
      </w:r>
      <w:r w:rsidRPr="00880B6E">
        <w:rPr>
          <w:lang w:val="en-GB"/>
        </w:rPr>
        <w:tab/>
      </w:r>
      <w:r>
        <w:rPr>
          <w:lang w:val="en-GB"/>
        </w:rPr>
        <w:tab/>
      </w:r>
      <w:r w:rsidRPr="00880B6E">
        <w:rPr>
          <w:lang w:val="en-GB"/>
        </w:rPr>
        <w:t>TS 36.459</w:t>
      </w:r>
    </w:p>
    <w:p w14:paraId="11F4380B" w14:textId="77777777" w:rsidR="00AE3EEA" w:rsidRPr="00D65565" w:rsidRDefault="00AE3EEA" w:rsidP="00AE3EEA">
      <w:pPr>
        <w:rPr>
          <w:b/>
          <w:lang w:val="en-US"/>
        </w:rPr>
      </w:pPr>
      <w:proofErr w:type="spellStart"/>
      <w:r w:rsidRPr="00D65565">
        <w:rPr>
          <w:b/>
          <w:lang w:val="en-US"/>
        </w:rPr>
        <w:t>SLm</w:t>
      </w:r>
      <w:proofErr w:type="spellEnd"/>
      <w:r w:rsidRPr="00D65565">
        <w:rPr>
          <w:b/>
          <w:lang w:val="en-US"/>
        </w:rPr>
        <w:t xml:space="preserve"> interface Application Protocol (</w:t>
      </w:r>
      <w:proofErr w:type="spellStart"/>
      <w:r w:rsidRPr="00D65565">
        <w:rPr>
          <w:b/>
          <w:lang w:val="en-US"/>
        </w:rPr>
        <w:t>SLmAP</w:t>
      </w:r>
      <w:proofErr w:type="spellEnd"/>
      <w:r w:rsidRPr="00D65565">
        <w:rPr>
          <w:b/>
          <w:lang w:val="en-US"/>
        </w:rPr>
        <w:t>)</w:t>
      </w:r>
    </w:p>
    <w:p w14:paraId="6116BDE9" w14:textId="77777777" w:rsidR="00AE3EEA" w:rsidRPr="00880B6E" w:rsidRDefault="00AE3EEA" w:rsidP="00AE3EEA">
      <w:pPr>
        <w:rPr>
          <w:lang w:val="en-GB"/>
        </w:rPr>
      </w:pPr>
      <w:r w:rsidRPr="00880B6E">
        <w:rPr>
          <w:lang w:val="en-GB"/>
        </w:rPr>
        <w:t xml:space="preserve">This document specifies the E-UTRAN radio network layer signalling protocol for the </w:t>
      </w:r>
      <w:proofErr w:type="spellStart"/>
      <w:r w:rsidRPr="00880B6E">
        <w:rPr>
          <w:lang w:val="en-GB"/>
        </w:rPr>
        <w:t>SLm</w:t>
      </w:r>
      <w:proofErr w:type="spellEnd"/>
      <w:r w:rsidRPr="00880B6E">
        <w:rPr>
          <w:lang w:val="en-GB"/>
        </w:rPr>
        <w:t xml:space="preserve"> interface. The </w:t>
      </w:r>
      <w:proofErr w:type="spellStart"/>
      <w:r w:rsidRPr="00880B6E">
        <w:rPr>
          <w:lang w:val="en-GB"/>
        </w:rPr>
        <w:t>SLm</w:t>
      </w:r>
      <w:proofErr w:type="spellEnd"/>
      <w:r w:rsidRPr="00880B6E">
        <w:rPr>
          <w:lang w:val="en-GB"/>
        </w:rPr>
        <w:t xml:space="preserve"> Application Protocol (</w:t>
      </w:r>
      <w:proofErr w:type="spellStart"/>
      <w:r w:rsidRPr="00880B6E">
        <w:rPr>
          <w:lang w:val="en-GB"/>
        </w:rPr>
        <w:t>SLmAP</w:t>
      </w:r>
      <w:proofErr w:type="spellEnd"/>
      <w:r w:rsidRPr="00880B6E">
        <w:rPr>
          <w:lang w:val="en-GB"/>
        </w:rPr>
        <w:t xml:space="preserve">) supports the functions of the </w:t>
      </w:r>
      <w:proofErr w:type="spellStart"/>
      <w:r w:rsidRPr="00880B6E">
        <w:rPr>
          <w:lang w:val="en-GB"/>
        </w:rPr>
        <w:t>SLm</w:t>
      </w:r>
      <w:proofErr w:type="spellEnd"/>
      <w:r w:rsidRPr="00880B6E">
        <w:rPr>
          <w:lang w:val="en-GB"/>
        </w:rPr>
        <w:t xml:space="preserve"> interface by signalling procedures defined in this document. </w:t>
      </w:r>
    </w:p>
    <w:p w14:paraId="40806B29"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99BE3B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0C7C3CA0"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52E88B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540807F" w14:textId="77777777" w:rsidR="00AE3EEA" w:rsidRPr="00D65565" w:rsidRDefault="00AE3EEA" w:rsidP="00AE3EEA">
      <w:pPr>
        <w:widowControl w:val="0"/>
        <w:tabs>
          <w:tab w:val="left" w:pos="90"/>
        </w:tabs>
        <w:overflowPunct/>
        <w:spacing w:before="0"/>
        <w:textAlignment w:val="auto"/>
        <w:rPr>
          <w:ins w:id="475" w:author="Romano Giovanni" w:date="2016-11-14T11:32:00Z"/>
          <w:rFonts w:eastAsia="SimSun"/>
          <w:b/>
          <w:bCs/>
          <w:color w:val="000000"/>
          <w:sz w:val="23"/>
          <w:szCs w:val="23"/>
          <w:lang w:val="en-US" w:eastAsia="zh-CN"/>
        </w:rPr>
      </w:pPr>
      <w:ins w:id="476" w:author="Romano Giovanni" w:date="2016-11-14T11:3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68E46B5" w14:textId="77777777" w:rsidR="00AE3EEA" w:rsidRPr="00880B6E" w:rsidRDefault="00AE3EEA" w:rsidP="00AE3EEA">
      <w:pPr>
        <w:pStyle w:val="Titolo5"/>
        <w:rPr>
          <w:ins w:id="477" w:author="Romano Giovanni" w:date="2016-11-14T10:21:00Z"/>
          <w:lang w:val="en-GB"/>
        </w:rPr>
      </w:pPr>
      <w:ins w:id="478" w:author="Romano Giovanni" w:date="2016-11-14T10:21:00Z">
        <w:r w:rsidRPr="00880B6E">
          <w:rPr>
            <w:lang w:val="en-GB"/>
          </w:rPr>
          <w:t>1.2.1.4.2</w:t>
        </w:r>
      </w:ins>
      <w:ins w:id="479" w:author="Romano Giovanni" w:date="2016-11-14T10:22:00Z">
        <w:r>
          <w:rPr>
            <w:lang w:val="en-GB"/>
          </w:rPr>
          <w:t>4</w:t>
        </w:r>
      </w:ins>
      <w:ins w:id="480" w:author="Romano Giovanni" w:date="2016-11-14T10:21:00Z">
        <w:r w:rsidRPr="00880B6E">
          <w:rPr>
            <w:lang w:val="en-GB"/>
          </w:rPr>
          <w:tab/>
        </w:r>
        <w:r>
          <w:rPr>
            <w:lang w:val="en-GB"/>
          </w:rPr>
          <w:tab/>
        </w:r>
        <w:r w:rsidRPr="00880B6E">
          <w:rPr>
            <w:lang w:val="en-GB"/>
          </w:rPr>
          <w:t>TS 36.4</w:t>
        </w:r>
        <w:r>
          <w:rPr>
            <w:lang w:val="en-GB"/>
          </w:rPr>
          <w:t>61</w:t>
        </w:r>
      </w:ins>
    </w:p>
    <w:p w14:paraId="1B3B3492" w14:textId="77777777" w:rsidR="00AE3EEA" w:rsidRPr="00B04484" w:rsidRDefault="00AE3EEA" w:rsidP="00AE3EEA">
      <w:pPr>
        <w:rPr>
          <w:ins w:id="481" w:author="Romano Giovanni" w:date="2016-11-14T10:21:00Z"/>
          <w:b/>
          <w:lang w:val="en-US"/>
        </w:rPr>
      </w:pPr>
      <w:ins w:id="482" w:author="Romano Giovanni" w:date="2016-11-14T10:23:00Z">
        <w:r w:rsidRPr="00B04484">
          <w:rPr>
            <w:b/>
            <w:lang w:val="en-US"/>
          </w:rPr>
          <w:t xml:space="preserve">Evolved Universal Terrestrial Radio Access Network (E-UTRAN) and Wireless LAN (WLAN); </w:t>
        </w:r>
        <w:proofErr w:type="spellStart"/>
        <w:r w:rsidRPr="00B04484">
          <w:rPr>
            <w:b/>
            <w:lang w:val="en-US"/>
          </w:rPr>
          <w:t>Xw</w:t>
        </w:r>
        <w:proofErr w:type="spellEnd"/>
        <w:r w:rsidRPr="00B04484">
          <w:rPr>
            <w:b/>
            <w:lang w:val="en-US"/>
          </w:rPr>
          <w:t xml:space="preserve"> layer 1</w:t>
        </w:r>
      </w:ins>
    </w:p>
    <w:p w14:paraId="495C7BF6" w14:textId="77777777" w:rsidR="00AE3EEA" w:rsidRPr="00FA58D3" w:rsidRDefault="00AE3EEA" w:rsidP="00AE3EEA">
      <w:pPr>
        <w:rPr>
          <w:ins w:id="483" w:author="Romano Giovanni" w:date="2016-11-14T10:25:00Z"/>
          <w:lang w:val="en-GB"/>
        </w:rPr>
      </w:pPr>
      <w:ins w:id="484" w:author="Romano Giovanni" w:date="2016-11-14T10:25:00Z">
        <w:r w:rsidRPr="00FA58D3">
          <w:rPr>
            <w:lang w:val="en-GB"/>
          </w:rPr>
          <w:lastRenderedPageBreak/>
          <w:t xml:space="preserve">This document specifies the standards allowed to implement Layer 1 on the </w:t>
        </w:r>
        <w:proofErr w:type="spellStart"/>
        <w:r w:rsidRPr="00FA58D3">
          <w:rPr>
            <w:lang w:val="en-GB"/>
          </w:rPr>
          <w:t>Xw</w:t>
        </w:r>
        <w:proofErr w:type="spellEnd"/>
        <w:r w:rsidRPr="00FA58D3">
          <w:rPr>
            <w:lang w:val="en-GB"/>
          </w:rPr>
          <w:t xml:space="preserve"> interface.</w:t>
        </w:r>
      </w:ins>
    </w:p>
    <w:p w14:paraId="7C0C6BAC" w14:textId="77777777" w:rsidR="00AE3EEA" w:rsidRPr="00FA58D3" w:rsidRDefault="00AE3EEA" w:rsidP="00AE3EEA">
      <w:pPr>
        <w:rPr>
          <w:ins w:id="485" w:author="Romano Giovanni" w:date="2016-11-14T10:25:00Z"/>
          <w:lang w:val="en-GB"/>
        </w:rPr>
      </w:pPr>
      <w:ins w:id="486" w:author="Romano Giovanni" w:date="2016-11-14T10:25:00Z">
        <w:r w:rsidRPr="00FA58D3">
          <w:rPr>
            <w:lang w:val="en-GB"/>
          </w:rPr>
          <w:t>The specification of transmission delay requirements and O&amp;M requirements are not in the scope of the present document.</w:t>
        </w:r>
      </w:ins>
    </w:p>
    <w:p w14:paraId="038BA77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487" w:author="Romano Giovanni" w:date="2016-11-14T10:21:00Z"/>
          <w:rFonts w:eastAsia="SimSun"/>
          <w:b/>
          <w:bCs/>
          <w:color w:val="000000"/>
          <w:sz w:val="18"/>
          <w:szCs w:val="18"/>
          <w:lang w:val="en-US" w:eastAsia="zh-CN"/>
        </w:rPr>
      </w:pPr>
      <w:ins w:id="488" w:author="Romano Giovanni" w:date="2016-11-14T10:21: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1FA51F95" w14:textId="77777777" w:rsidR="00AE3EEA" w:rsidRPr="00D65565" w:rsidRDefault="00AE3EEA" w:rsidP="00AE3EEA">
      <w:pPr>
        <w:widowControl w:val="0"/>
        <w:tabs>
          <w:tab w:val="left" w:pos="90"/>
        </w:tabs>
        <w:overflowPunct/>
        <w:spacing w:before="77"/>
        <w:textAlignment w:val="auto"/>
        <w:rPr>
          <w:ins w:id="489" w:author="Romano Giovanni" w:date="2016-11-14T10:21:00Z"/>
          <w:rFonts w:eastAsia="SimSun"/>
          <w:b/>
          <w:bCs/>
          <w:color w:val="000000"/>
          <w:sz w:val="23"/>
          <w:szCs w:val="23"/>
          <w:lang w:val="en-US" w:eastAsia="zh-CN"/>
        </w:rPr>
      </w:pPr>
      <w:ins w:id="490" w:author="Romano Giovanni" w:date="2016-11-14T10:21:00Z">
        <w:r w:rsidRPr="00D65565">
          <w:rPr>
            <w:rFonts w:eastAsia="SimSun"/>
            <w:b/>
            <w:bCs/>
            <w:color w:val="000000"/>
            <w:sz w:val="18"/>
            <w:szCs w:val="18"/>
            <w:lang w:val="en-US" w:eastAsia="zh-CN"/>
          </w:rPr>
          <w:t>Release 10 (not applicable – this specification added beginning with Release 1</w:t>
        </w:r>
      </w:ins>
      <w:ins w:id="491" w:author="Romano Giovanni" w:date="2016-11-14T11:14:00Z">
        <w:r>
          <w:rPr>
            <w:rFonts w:eastAsia="SimSun"/>
            <w:b/>
            <w:bCs/>
            <w:color w:val="000000"/>
            <w:sz w:val="18"/>
            <w:szCs w:val="18"/>
            <w:lang w:val="en-US" w:eastAsia="zh-CN"/>
          </w:rPr>
          <w:t>3</w:t>
        </w:r>
      </w:ins>
      <w:ins w:id="492" w:author="Romano Giovanni" w:date="2016-11-14T10:21:00Z">
        <w:r w:rsidRPr="00D65565">
          <w:rPr>
            <w:rFonts w:eastAsia="SimSun"/>
            <w:b/>
            <w:bCs/>
            <w:color w:val="000000"/>
            <w:sz w:val="18"/>
            <w:szCs w:val="18"/>
            <w:lang w:val="en-US" w:eastAsia="zh-CN"/>
          </w:rPr>
          <w:t>)</w:t>
        </w:r>
      </w:ins>
    </w:p>
    <w:p w14:paraId="1CB9614F" w14:textId="77777777" w:rsidR="00AE3EEA" w:rsidRPr="00D65565" w:rsidRDefault="00AE3EEA" w:rsidP="00AE3EEA">
      <w:pPr>
        <w:widowControl w:val="0"/>
        <w:tabs>
          <w:tab w:val="left" w:pos="90"/>
        </w:tabs>
        <w:overflowPunct/>
        <w:spacing w:before="77"/>
        <w:textAlignment w:val="auto"/>
        <w:rPr>
          <w:ins w:id="493" w:author="Romano Giovanni" w:date="2016-11-14T10:21:00Z"/>
          <w:rFonts w:eastAsia="SimSun"/>
          <w:b/>
          <w:bCs/>
          <w:color w:val="000000"/>
          <w:sz w:val="23"/>
          <w:szCs w:val="23"/>
          <w:lang w:val="en-US" w:eastAsia="zh-CN"/>
        </w:rPr>
      </w:pPr>
      <w:ins w:id="494" w:author="Romano Giovanni" w:date="2016-11-14T10:21: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495" w:author="Romano Giovanni" w:date="2016-11-14T11:14:00Z">
        <w:r>
          <w:rPr>
            <w:rFonts w:eastAsia="SimSun"/>
            <w:b/>
            <w:bCs/>
            <w:color w:val="000000"/>
            <w:sz w:val="18"/>
            <w:szCs w:val="18"/>
            <w:lang w:val="en-US" w:eastAsia="zh-CN"/>
          </w:rPr>
          <w:t>3</w:t>
        </w:r>
      </w:ins>
      <w:ins w:id="496" w:author="Romano Giovanni" w:date="2016-11-14T10:21:00Z">
        <w:r w:rsidRPr="00D65565">
          <w:rPr>
            <w:rFonts w:eastAsia="SimSun"/>
            <w:b/>
            <w:bCs/>
            <w:color w:val="000000"/>
            <w:sz w:val="18"/>
            <w:szCs w:val="18"/>
            <w:lang w:val="en-US" w:eastAsia="zh-CN"/>
          </w:rPr>
          <w:t>)</w:t>
        </w:r>
      </w:ins>
    </w:p>
    <w:p w14:paraId="0ED6E6CC" w14:textId="77777777" w:rsidR="00AE3EEA" w:rsidRDefault="00AE3EEA" w:rsidP="00AE3EEA">
      <w:pPr>
        <w:widowControl w:val="0"/>
        <w:tabs>
          <w:tab w:val="left" w:pos="90"/>
        </w:tabs>
        <w:overflowPunct/>
        <w:spacing w:before="0"/>
        <w:textAlignment w:val="auto"/>
        <w:rPr>
          <w:ins w:id="497" w:author="Romano Giovanni" w:date="2016-11-14T10:21:00Z"/>
          <w:rFonts w:eastAsia="SimSun"/>
          <w:b/>
          <w:bCs/>
          <w:color w:val="000000"/>
          <w:sz w:val="18"/>
          <w:szCs w:val="18"/>
          <w:lang w:val="en-US" w:eastAsia="zh-CN"/>
        </w:rPr>
      </w:pPr>
      <w:ins w:id="498" w:author="Romano Giovanni" w:date="2016-11-14T10:21: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499" w:author="Romano Giovanni" w:date="2016-11-14T11:14:00Z">
        <w:r>
          <w:rPr>
            <w:rFonts w:eastAsia="SimSun"/>
            <w:b/>
            <w:bCs/>
            <w:color w:val="000000"/>
            <w:sz w:val="18"/>
            <w:szCs w:val="18"/>
            <w:lang w:val="en-US" w:eastAsia="zh-CN"/>
          </w:rPr>
          <w:t>3</w:t>
        </w:r>
      </w:ins>
      <w:ins w:id="500" w:author="Romano Giovanni" w:date="2016-11-14T10:21:00Z">
        <w:r w:rsidRPr="00D65565">
          <w:rPr>
            <w:rFonts w:eastAsia="SimSun"/>
            <w:b/>
            <w:bCs/>
            <w:color w:val="000000"/>
            <w:sz w:val="18"/>
            <w:szCs w:val="18"/>
            <w:lang w:val="en-US" w:eastAsia="zh-CN"/>
          </w:rPr>
          <w:t>)</w:t>
        </w:r>
      </w:ins>
    </w:p>
    <w:p w14:paraId="6560E471" w14:textId="77777777" w:rsidR="00AE3EEA" w:rsidRPr="00D65565" w:rsidRDefault="00AE3EEA" w:rsidP="00AE3EEA">
      <w:pPr>
        <w:widowControl w:val="0"/>
        <w:tabs>
          <w:tab w:val="left" w:pos="90"/>
        </w:tabs>
        <w:overflowPunct/>
        <w:spacing w:before="0"/>
        <w:textAlignment w:val="auto"/>
        <w:rPr>
          <w:ins w:id="501" w:author="Romano Giovanni" w:date="2016-11-14T10:21:00Z"/>
          <w:rFonts w:eastAsia="SimSun"/>
          <w:b/>
          <w:bCs/>
          <w:color w:val="000000"/>
          <w:sz w:val="23"/>
          <w:szCs w:val="23"/>
          <w:lang w:val="en-US" w:eastAsia="zh-CN"/>
        </w:rPr>
      </w:pPr>
      <w:ins w:id="502" w:author="Romano Giovanni" w:date="2016-11-14T10:21: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128B611" w14:textId="77777777" w:rsidR="00AE3EEA" w:rsidRPr="00880B6E" w:rsidRDefault="00AE3EEA" w:rsidP="00AE3EEA">
      <w:pPr>
        <w:pStyle w:val="Titolo5"/>
        <w:rPr>
          <w:ins w:id="503" w:author="Romano Giovanni" w:date="2016-11-14T10:22:00Z"/>
          <w:lang w:val="en-GB"/>
        </w:rPr>
      </w:pPr>
      <w:ins w:id="504" w:author="Romano Giovanni" w:date="2016-11-14T10:22:00Z">
        <w:r w:rsidRPr="00880B6E">
          <w:rPr>
            <w:lang w:val="en-GB"/>
          </w:rPr>
          <w:t>1.2.1.4.2</w:t>
        </w:r>
        <w:r>
          <w:rPr>
            <w:lang w:val="en-GB"/>
          </w:rPr>
          <w:t>5</w:t>
        </w:r>
        <w:r w:rsidRPr="00880B6E">
          <w:rPr>
            <w:lang w:val="en-GB"/>
          </w:rPr>
          <w:tab/>
        </w:r>
        <w:r>
          <w:rPr>
            <w:lang w:val="en-GB"/>
          </w:rPr>
          <w:tab/>
        </w:r>
        <w:r w:rsidRPr="00880B6E">
          <w:rPr>
            <w:lang w:val="en-GB"/>
          </w:rPr>
          <w:t>TS 36.4</w:t>
        </w:r>
        <w:r>
          <w:rPr>
            <w:lang w:val="en-GB"/>
          </w:rPr>
          <w:t>62</w:t>
        </w:r>
      </w:ins>
    </w:p>
    <w:p w14:paraId="21DD7D0C" w14:textId="77777777" w:rsidR="00AE3EEA" w:rsidRPr="00D65565" w:rsidRDefault="00AE3EEA" w:rsidP="00AE3EEA">
      <w:pPr>
        <w:rPr>
          <w:ins w:id="505" w:author="Romano Giovanni" w:date="2016-11-14T10:22:00Z"/>
          <w:b/>
          <w:lang w:val="en-US"/>
        </w:rPr>
      </w:pPr>
      <w:ins w:id="506" w:author="Romano Giovanni" w:date="2016-11-14T10:26:00Z">
        <w:r w:rsidRPr="00B13234">
          <w:rPr>
            <w:b/>
            <w:lang w:val="en-US"/>
          </w:rPr>
          <w:t xml:space="preserve">Evolved Universal Terrestrial Radio Access Network (E-UTRAN) and Wireless LAN (WLAN); </w:t>
        </w:r>
        <w:proofErr w:type="spellStart"/>
        <w:r w:rsidRPr="00B13234">
          <w:rPr>
            <w:b/>
            <w:lang w:val="en-US"/>
          </w:rPr>
          <w:t>Xw</w:t>
        </w:r>
        <w:proofErr w:type="spellEnd"/>
        <w:r w:rsidRPr="00B13234">
          <w:rPr>
            <w:b/>
            <w:lang w:val="en-US"/>
          </w:rPr>
          <w:t xml:space="preserve"> </w:t>
        </w:r>
        <w:proofErr w:type="spellStart"/>
        <w:r w:rsidRPr="00B13234">
          <w:rPr>
            <w:b/>
            <w:lang w:val="en-US"/>
          </w:rPr>
          <w:t>signalling</w:t>
        </w:r>
        <w:proofErr w:type="spellEnd"/>
        <w:r w:rsidRPr="00B13234">
          <w:rPr>
            <w:b/>
            <w:lang w:val="en-US"/>
          </w:rPr>
          <w:t xml:space="preserve"> transport</w:t>
        </w:r>
      </w:ins>
    </w:p>
    <w:p w14:paraId="49130B27" w14:textId="77777777" w:rsidR="00AE3EEA" w:rsidRPr="00880B6E" w:rsidRDefault="00AE3EEA" w:rsidP="00AE3EEA">
      <w:pPr>
        <w:rPr>
          <w:ins w:id="507" w:author="Romano Giovanni" w:date="2016-11-14T10:22:00Z"/>
          <w:lang w:val="en-GB"/>
        </w:rPr>
      </w:pPr>
      <w:ins w:id="508" w:author="Romano Giovanni" w:date="2016-11-14T10:27:00Z">
        <w:r>
          <w:rPr>
            <w:lang w:val="en-GB"/>
          </w:rPr>
          <w:t>This</w:t>
        </w:r>
        <w:r w:rsidRPr="00B13234">
          <w:rPr>
            <w:lang w:val="en-GB"/>
          </w:rPr>
          <w:t xml:space="preserve"> document</w:t>
        </w:r>
        <w:r w:rsidRPr="00B13234">
          <w:rPr>
            <w:rFonts w:hint="eastAsia"/>
            <w:lang w:val="en-GB"/>
          </w:rPr>
          <w:t xml:space="preserve"> specifies the standards for Signalling Transport to be used across </w:t>
        </w:r>
        <w:r w:rsidRPr="00B13234">
          <w:rPr>
            <w:lang w:val="en-GB"/>
          </w:rPr>
          <w:t xml:space="preserve">the </w:t>
        </w:r>
        <w:proofErr w:type="spellStart"/>
        <w:r w:rsidRPr="00B13234">
          <w:rPr>
            <w:rFonts w:hint="eastAsia"/>
            <w:lang w:val="en-GB"/>
          </w:rPr>
          <w:t>X</w:t>
        </w:r>
        <w:r w:rsidRPr="00B13234">
          <w:rPr>
            <w:lang w:val="en-GB"/>
          </w:rPr>
          <w:t>w</w:t>
        </w:r>
        <w:proofErr w:type="spellEnd"/>
        <w:r w:rsidRPr="00B13234">
          <w:rPr>
            <w:rFonts w:hint="eastAsia"/>
            <w:lang w:val="en-GB"/>
          </w:rPr>
          <w:t xml:space="preserve"> interface. </w:t>
        </w:r>
        <w:r w:rsidRPr="00B13234">
          <w:rPr>
            <w:lang w:val="en-GB"/>
          </w:rPr>
          <w:t xml:space="preserve">The </w:t>
        </w:r>
        <w:proofErr w:type="spellStart"/>
        <w:r w:rsidRPr="00B13234">
          <w:rPr>
            <w:rFonts w:hint="eastAsia"/>
            <w:lang w:val="en-GB"/>
          </w:rPr>
          <w:t>X</w:t>
        </w:r>
        <w:r w:rsidRPr="00B13234">
          <w:rPr>
            <w:lang w:val="en-GB"/>
          </w:rPr>
          <w:t>w</w:t>
        </w:r>
        <w:proofErr w:type="spellEnd"/>
        <w:r w:rsidRPr="00B13234">
          <w:rPr>
            <w:rFonts w:hint="eastAsia"/>
            <w:lang w:val="en-GB"/>
          </w:rPr>
          <w:t xml:space="preserve"> interface is a logical interface between </w:t>
        </w:r>
        <w:r w:rsidRPr="00B13234">
          <w:rPr>
            <w:lang w:val="en-GB"/>
          </w:rPr>
          <w:t xml:space="preserve">the </w:t>
        </w:r>
        <w:proofErr w:type="spellStart"/>
        <w:r w:rsidRPr="00B13234">
          <w:rPr>
            <w:rFonts w:hint="eastAsia"/>
            <w:lang w:val="en-GB"/>
          </w:rPr>
          <w:t>eNB</w:t>
        </w:r>
        <w:proofErr w:type="spellEnd"/>
        <w:r w:rsidRPr="00B13234">
          <w:rPr>
            <w:lang w:val="en-GB"/>
          </w:rPr>
          <w:t xml:space="preserve"> and the WT</w:t>
        </w:r>
        <w:r w:rsidRPr="00B13234">
          <w:rPr>
            <w:rFonts w:hint="eastAsia"/>
            <w:lang w:val="en-GB"/>
          </w:rPr>
          <w:t xml:space="preserve">. </w:t>
        </w:r>
        <w:r>
          <w:rPr>
            <w:lang w:val="en-GB"/>
          </w:rPr>
          <w:t>This</w:t>
        </w:r>
        <w:r w:rsidRPr="00B13234">
          <w:rPr>
            <w:rFonts w:hint="eastAsia"/>
            <w:lang w:val="en-GB"/>
          </w:rPr>
          <w:t xml:space="preserve"> document describes how the </w:t>
        </w:r>
        <w:proofErr w:type="spellStart"/>
        <w:r w:rsidRPr="00B13234">
          <w:rPr>
            <w:rFonts w:hint="eastAsia"/>
            <w:lang w:val="en-GB"/>
          </w:rPr>
          <w:t>X</w:t>
        </w:r>
        <w:r w:rsidRPr="00B13234">
          <w:rPr>
            <w:lang w:val="en-GB"/>
          </w:rPr>
          <w:t>w</w:t>
        </w:r>
        <w:proofErr w:type="spellEnd"/>
        <w:r w:rsidRPr="00B13234">
          <w:rPr>
            <w:rFonts w:hint="eastAsia"/>
            <w:lang w:val="en-GB"/>
          </w:rPr>
          <w:t xml:space="preserve">-AP signalling messages are transported over </w:t>
        </w:r>
        <w:proofErr w:type="spellStart"/>
        <w:r w:rsidRPr="00B13234">
          <w:rPr>
            <w:rFonts w:hint="eastAsia"/>
            <w:lang w:val="en-GB"/>
          </w:rPr>
          <w:t>X</w:t>
        </w:r>
        <w:r w:rsidRPr="00B13234">
          <w:rPr>
            <w:lang w:val="en-GB"/>
          </w:rPr>
          <w:t>w</w:t>
        </w:r>
      </w:ins>
      <w:proofErr w:type="spellEnd"/>
      <w:ins w:id="509" w:author="Romano Giovanni" w:date="2016-11-14T10:22:00Z">
        <w:r w:rsidRPr="00880B6E">
          <w:rPr>
            <w:lang w:val="en-GB"/>
          </w:rPr>
          <w:t xml:space="preserve">. </w:t>
        </w:r>
      </w:ins>
    </w:p>
    <w:p w14:paraId="7A9FB02E"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10" w:author="Romano Giovanni" w:date="2016-11-14T10:22:00Z"/>
          <w:rFonts w:eastAsia="SimSun"/>
          <w:b/>
          <w:bCs/>
          <w:color w:val="000000"/>
          <w:sz w:val="18"/>
          <w:szCs w:val="18"/>
          <w:lang w:val="en-US" w:eastAsia="zh-CN"/>
        </w:rPr>
      </w:pPr>
      <w:ins w:id="511"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5B36CCD2" w14:textId="77777777" w:rsidR="00AE3EEA" w:rsidRPr="00D65565" w:rsidRDefault="00AE3EEA" w:rsidP="00AE3EEA">
      <w:pPr>
        <w:widowControl w:val="0"/>
        <w:tabs>
          <w:tab w:val="left" w:pos="90"/>
        </w:tabs>
        <w:overflowPunct/>
        <w:spacing w:before="77"/>
        <w:textAlignment w:val="auto"/>
        <w:rPr>
          <w:ins w:id="512" w:author="Romano Giovanni" w:date="2016-11-14T10:22:00Z"/>
          <w:rFonts w:eastAsia="SimSun"/>
          <w:b/>
          <w:bCs/>
          <w:color w:val="000000"/>
          <w:sz w:val="23"/>
          <w:szCs w:val="23"/>
          <w:lang w:val="en-US" w:eastAsia="zh-CN"/>
        </w:rPr>
      </w:pPr>
      <w:ins w:id="513" w:author="Romano Giovanni" w:date="2016-11-14T10:22:00Z">
        <w:r w:rsidRPr="00D65565">
          <w:rPr>
            <w:rFonts w:eastAsia="SimSun"/>
            <w:b/>
            <w:bCs/>
            <w:color w:val="000000"/>
            <w:sz w:val="18"/>
            <w:szCs w:val="18"/>
            <w:lang w:val="en-US" w:eastAsia="zh-CN"/>
          </w:rPr>
          <w:t>Release 10 (not applicable – this specification</w:t>
        </w:r>
        <w:r>
          <w:rPr>
            <w:rFonts w:eastAsia="SimSun"/>
            <w:b/>
            <w:bCs/>
            <w:color w:val="000000"/>
            <w:sz w:val="18"/>
            <w:szCs w:val="18"/>
            <w:lang w:val="en-US" w:eastAsia="zh-CN"/>
          </w:rPr>
          <w:t xml:space="preserve"> added beginning with Release 1</w:t>
        </w:r>
      </w:ins>
      <w:ins w:id="514" w:author="Romano Giovanni" w:date="2016-11-14T11:14:00Z">
        <w:r>
          <w:rPr>
            <w:rFonts w:eastAsia="SimSun"/>
            <w:b/>
            <w:bCs/>
            <w:color w:val="000000"/>
            <w:sz w:val="18"/>
            <w:szCs w:val="18"/>
            <w:lang w:val="en-US" w:eastAsia="zh-CN"/>
          </w:rPr>
          <w:t>3</w:t>
        </w:r>
      </w:ins>
      <w:ins w:id="515" w:author="Romano Giovanni" w:date="2016-11-14T10:22:00Z">
        <w:r w:rsidRPr="00D65565">
          <w:rPr>
            <w:rFonts w:eastAsia="SimSun"/>
            <w:b/>
            <w:bCs/>
            <w:color w:val="000000"/>
            <w:sz w:val="18"/>
            <w:szCs w:val="18"/>
            <w:lang w:val="en-US" w:eastAsia="zh-CN"/>
          </w:rPr>
          <w:t>)</w:t>
        </w:r>
      </w:ins>
    </w:p>
    <w:p w14:paraId="605C74B8" w14:textId="77777777" w:rsidR="00AE3EEA" w:rsidRPr="00D65565" w:rsidRDefault="00AE3EEA" w:rsidP="00AE3EEA">
      <w:pPr>
        <w:widowControl w:val="0"/>
        <w:tabs>
          <w:tab w:val="left" w:pos="90"/>
        </w:tabs>
        <w:overflowPunct/>
        <w:spacing w:before="77"/>
        <w:textAlignment w:val="auto"/>
        <w:rPr>
          <w:ins w:id="516" w:author="Romano Giovanni" w:date="2016-11-14T10:22:00Z"/>
          <w:rFonts w:eastAsia="SimSun"/>
          <w:b/>
          <w:bCs/>
          <w:color w:val="000000"/>
          <w:sz w:val="23"/>
          <w:szCs w:val="23"/>
          <w:lang w:val="en-US" w:eastAsia="zh-CN"/>
        </w:rPr>
      </w:pPr>
      <w:ins w:id="517"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18" w:author="Romano Giovanni" w:date="2016-11-14T11:14:00Z">
        <w:r>
          <w:rPr>
            <w:rFonts w:eastAsia="SimSun"/>
            <w:b/>
            <w:bCs/>
            <w:color w:val="000000"/>
            <w:sz w:val="18"/>
            <w:szCs w:val="18"/>
            <w:lang w:val="en-US" w:eastAsia="zh-CN"/>
          </w:rPr>
          <w:t>3</w:t>
        </w:r>
      </w:ins>
      <w:ins w:id="519" w:author="Romano Giovanni" w:date="2016-11-14T10:22:00Z">
        <w:r w:rsidRPr="00D65565">
          <w:rPr>
            <w:rFonts w:eastAsia="SimSun"/>
            <w:b/>
            <w:bCs/>
            <w:color w:val="000000"/>
            <w:sz w:val="18"/>
            <w:szCs w:val="18"/>
            <w:lang w:val="en-US" w:eastAsia="zh-CN"/>
          </w:rPr>
          <w:t>)</w:t>
        </w:r>
      </w:ins>
    </w:p>
    <w:p w14:paraId="55F6AE47" w14:textId="77777777" w:rsidR="00AE3EEA" w:rsidRDefault="00AE3EEA" w:rsidP="00AE3EEA">
      <w:pPr>
        <w:widowControl w:val="0"/>
        <w:tabs>
          <w:tab w:val="left" w:pos="90"/>
        </w:tabs>
        <w:overflowPunct/>
        <w:spacing w:before="0"/>
        <w:textAlignment w:val="auto"/>
        <w:rPr>
          <w:ins w:id="520" w:author="Romano Giovanni" w:date="2016-11-14T10:22:00Z"/>
          <w:rFonts w:eastAsia="SimSun"/>
          <w:b/>
          <w:bCs/>
          <w:color w:val="000000"/>
          <w:sz w:val="18"/>
          <w:szCs w:val="18"/>
          <w:lang w:val="en-US" w:eastAsia="zh-CN"/>
        </w:rPr>
      </w:pPr>
      <w:ins w:id="521"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 xml:space="preserve">(not applicable – this specification added </w:t>
        </w:r>
        <w:r>
          <w:rPr>
            <w:rFonts w:eastAsia="SimSun"/>
            <w:b/>
            <w:bCs/>
            <w:color w:val="000000"/>
            <w:sz w:val="18"/>
            <w:szCs w:val="18"/>
            <w:lang w:val="en-US" w:eastAsia="zh-CN"/>
          </w:rPr>
          <w:t>beginning with Release 1</w:t>
        </w:r>
      </w:ins>
      <w:ins w:id="522" w:author="Romano Giovanni" w:date="2016-11-14T11:14:00Z">
        <w:r>
          <w:rPr>
            <w:rFonts w:eastAsia="SimSun"/>
            <w:b/>
            <w:bCs/>
            <w:color w:val="000000"/>
            <w:sz w:val="18"/>
            <w:szCs w:val="18"/>
            <w:lang w:val="en-US" w:eastAsia="zh-CN"/>
          </w:rPr>
          <w:t>3</w:t>
        </w:r>
      </w:ins>
      <w:ins w:id="523" w:author="Romano Giovanni" w:date="2016-11-14T10:22:00Z">
        <w:r w:rsidRPr="00D65565">
          <w:rPr>
            <w:rFonts w:eastAsia="SimSun"/>
            <w:b/>
            <w:bCs/>
            <w:color w:val="000000"/>
            <w:sz w:val="18"/>
            <w:szCs w:val="18"/>
            <w:lang w:val="en-US" w:eastAsia="zh-CN"/>
          </w:rPr>
          <w:t>)</w:t>
        </w:r>
      </w:ins>
    </w:p>
    <w:p w14:paraId="7388C829" w14:textId="77777777" w:rsidR="00AE3EEA" w:rsidRPr="00D65565" w:rsidRDefault="00AE3EEA" w:rsidP="00AE3EEA">
      <w:pPr>
        <w:widowControl w:val="0"/>
        <w:tabs>
          <w:tab w:val="left" w:pos="90"/>
        </w:tabs>
        <w:overflowPunct/>
        <w:spacing w:before="0"/>
        <w:textAlignment w:val="auto"/>
        <w:rPr>
          <w:ins w:id="524" w:author="Romano Giovanni" w:date="2016-11-14T10:22:00Z"/>
          <w:rFonts w:eastAsia="SimSun"/>
          <w:b/>
          <w:bCs/>
          <w:color w:val="000000"/>
          <w:sz w:val="23"/>
          <w:szCs w:val="23"/>
          <w:lang w:val="en-US" w:eastAsia="zh-CN"/>
        </w:rPr>
      </w:pPr>
      <w:ins w:id="525"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173BC16" w14:textId="77777777" w:rsidR="00AE3EEA" w:rsidRPr="00880B6E" w:rsidRDefault="00AE3EEA" w:rsidP="00AE3EEA">
      <w:pPr>
        <w:pStyle w:val="Titolo5"/>
        <w:rPr>
          <w:ins w:id="526" w:author="Romano Giovanni" w:date="2016-11-14T10:22:00Z"/>
          <w:lang w:val="en-GB"/>
        </w:rPr>
      </w:pPr>
      <w:ins w:id="527" w:author="Romano Giovanni" w:date="2016-11-14T10:22:00Z">
        <w:r w:rsidRPr="00880B6E">
          <w:rPr>
            <w:lang w:val="en-GB"/>
          </w:rPr>
          <w:t>1.2.1.4.2</w:t>
        </w:r>
        <w:r>
          <w:rPr>
            <w:lang w:val="en-GB"/>
          </w:rPr>
          <w:t>6</w:t>
        </w:r>
        <w:r w:rsidRPr="00880B6E">
          <w:rPr>
            <w:lang w:val="en-GB"/>
          </w:rPr>
          <w:tab/>
        </w:r>
        <w:r>
          <w:rPr>
            <w:lang w:val="en-GB"/>
          </w:rPr>
          <w:tab/>
        </w:r>
        <w:r w:rsidRPr="00880B6E">
          <w:rPr>
            <w:lang w:val="en-GB"/>
          </w:rPr>
          <w:t>TS 36.4</w:t>
        </w:r>
        <w:r>
          <w:rPr>
            <w:lang w:val="en-GB"/>
          </w:rPr>
          <w:t>63</w:t>
        </w:r>
      </w:ins>
    </w:p>
    <w:p w14:paraId="3003871D" w14:textId="77777777" w:rsidR="00AE3EEA" w:rsidRPr="00D65565" w:rsidRDefault="00AE3EEA" w:rsidP="00AE3EEA">
      <w:pPr>
        <w:rPr>
          <w:ins w:id="528" w:author="Romano Giovanni" w:date="2016-11-14T10:22:00Z"/>
          <w:b/>
          <w:lang w:val="en-US"/>
        </w:rPr>
      </w:pPr>
      <w:ins w:id="529" w:author="Romano Giovanni" w:date="2016-11-14T10:28:00Z">
        <w:r w:rsidRPr="00A01F68">
          <w:rPr>
            <w:b/>
            <w:lang w:val="en-US"/>
          </w:rPr>
          <w:t xml:space="preserve">Evolved Universal Terrestrial Radio Access Network (E-UTRAN) and Wireless LAN (WLAN); </w:t>
        </w:r>
        <w:proofErr w:type="spellStart"/>
        <w:r w:rsidRPr="00A01F68">
          <w:rPr>
            <w:b/>
            <w:lang w:val="en-US"/>
          </w:rPr>
          <w:t>Xw</w:t>
        </w:r>
        <w:proofErr w:type="spellEnd"/>
        <w:r w:rsidRPr="00A01F68">
          <w:rPr>
            <w:b/>
            <w:lang w:val="en-US"/>
          </w:rPr>
          <w:t xml:space="preserve"> application protocol (</w:t>
        </w:r>
        <w:proofErr w:type="spellStart"/>
        <w:r w:rsidRPr="00A01F68">
          <w:rPr>
            <w:b/>
            <w:lang w:val="en-US"/>
          </w:rPr>
          <w:t>XwAP</w:t>
        </w:r>
        <w:proofErr w:type="spellEnd"/>
        <w:r w:rsidRPr="00A01F68">
          <w:rPr>
            <w:b/>
            <w:lang w:val="en-US"/>
          </w:rPr>
          <w:t>)</w:t>
        </w:r>
      </w:ins>
    </w:p>
    <w:p w14:paraId="12632553" w14:textId="77777777" w:rsidR="00AE3EEA" w:rsidRPr="00880B6E" w:rsidRDefault="00AE3EEA" w:rsidP="00AE3EEA">
      <w:pPr>
        <w:rPr>
          <w:ins w:id="530" w:author="Romano Giovanni" w:date="2016-11-14T10:22:00Z"/>
          <w:lang w:val="en-GB"/>
        </w:rPr>
      </w:pPr>
      <w:ins w:id="531" w:author="Romano Giovanni" w:date="2016-11-14T10:29:00Z">
        <w:r w:rsidRPr="00A01F68">
          <w:rPr>
            <w:lang w:val="en-GB"/>
          </w:rPr>
          <w:t xml:space="preserve">This document specifies the signalling procedures of the control plane between an </w:t>
        </w:r>
        <w:proofErr w:type="spellStart"/>
        <w:r w:rsidRPr="00A01F68">
          <w:rPr>
            <w:lang w:val="en-GB"/>
          </w:rPr>
          <w:t>eNB</w:t>
        </w:r>
        <w:proofErr w:type="spellEnd"/>
        <w:r w:rsidRPr="00A01F68">
          <w:rPr>
            <w:lang w:val="en-GB"/>
          </w:rPr>
          <w:t xml:space="preserve"> and WLAN Termination (WT). The </w:t>
        </w:r>
        <w:proofErr w:type="spellStart"/>
        <w:r w:rsidRPr="00A01F68">
          <w:rPr>
            <w:lang w:val="en-GB"/>
          </w:rPr>
          <w:t>Xw</w:t>
        </w:r>
        <w:proofErr w:type="spellEnd"/>
        <w:r w:rsidRPr="00A01F68">
          <w:rPr>
            <w:lang w:val="en-GB"/>
          </w:rPr>
          <w:t xml:space="preserve"> Application Protocol (</w:t>
        </w:r>
        <w:proofErr w:type="spellStart"/>
        <w:r w:rsidRPr="00A01F68">
          <w:rPr>
            <w:lang w:val="en-GB"/>
          </w:rPr>
          <w:t>XwAP</w:t>
        </w:r>
        <w:proofErr w:type="spellEnd"/>
        <w:r w:rsidRPr="00A01F68">
          <w:rPr>
            <w:lang w:val="en-GB"/>
          </w:rPr>
          <w:t xml:space="preserve">) supports the functions of </w:t>
        </w:r>
        <w:proofErr w:type="spellStart"/>
        <w:r w:rsidRPr="00A01F68">
          <w:rPr>
            <w:lang w:val="en-GB"/>
          </w:rPr>
          <w:t>Xw</w:t>
        </w:r>
        <w:proofErr w:type="spellEnd"/>
        <w:r w:rsidRPr="00A01F68">
          <w:rPr>
            <w:lang w:val="en-GB"/>
          </w:rPr>
          <w:t xml:space="preserve"> interface by signalling procedures defined in this document</w:t>
        </w:r>
      </w:ins>
      <w:ins w:id="532" w:author="Romano Giovanni" w:date="2016-11-14T10:22:00Z">
        <w:r w:rsidRPr="00880B6E">
          <w:rPr>
            <w:lang w:val="en-GB"/>
          </w:rPr>
          <w:t xml:space="preserve">. </w:t>
        </w:r>
      </w:ins>
    </w:p>
    <w:p w14:paraId="009BA71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33" w:author="Romano Giovanni" w:date="2016-11-14T10:22:00Z"/>
          <w:rFonts w:eastAsia="SimSun"/>
          <w:b/>
          <w:bCs/>
          <w:color w:val="000000"/>
          <w:sz w:val="18"/>
          <w:szCs w:val="18"/>
          <w:lang w:val="en-US" w:eastAsia="zh-CN"/>
        </w:rPr>
      </w:pPr>
      <w:ins w:id="534"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6E64D658" w14:textId="77777777" w:rsidR="00AE3EEA" w:rsidRPr="00D65565" w:rsidRDefault="00AE3EEA" w:rsidP="00AE3EEA">
      <w:pPr>
        <w:widowControl w:val="0"/>
        <w:tabs>
          <w:tab w:val="left" w:pos="90"/>
        </w:tabs>
        <w:overflowPunct/>
        <w:spacing w:before="77"/>
        <w:textAlignment w:val="auto"/>
        <w:rPr>
          <w:ins w:id="535" w:author="Romano Giovanni" w:date="2016-11-14T10:22:00Z"/>
          <w:rFonts w:eastAsia="SimSun"/>
          <w:b/>
          <w:bCs/>
          <w:color w:val="000000"/>
          <w:sz w:val="23"/>
          <w:szCs w:val="23"/>
          <w:lang w:val="en-US" w:eastAsia="zh-CN"/>
        </w:rPr>
      </w:pPr>
      <w:ins w:id="536" w:author="Romano Giovanni" w:date="2016-11-14T10:22:00Z">
        <w:r w:rsidRPr="00D65565">
          <w:rPr>
            <w:rFonts w:eastAsia="SimSun"/>
            <w:b/>
            <w:bCs/>
            <w:color w:val="000000"/>
            <w:sz w:val="18"/>
            <w:szCs w:val="18"/>
            <w:lang w:val="en-US" w:eastAsia="zh-CN"/>
          </w:rPr>
          <w:t>Release 10 (not applicable – this specification</w:t>
        </w:r>
        <w:r>
          <w:rPr>
            <w:rFonts w:eastAsia="SimSun"/>
            <w:b/>
            <w:bCs/>
            <w:color w:val="000000"/>
            <w:sz w:val="18"/>
            <w:szCs w:val="18"/>
            <w:lang w:val="en-US" w:eastAsia="zh-CN"/>
          </w:rPr>
          <w:t xml:space="preserve"> added beginning with Release 1</w:t>
        </w:r>
      </w:ins>
      <w:ins w:id="537" w:author="Romano Giovanni" w:date="2016-11-14T11:14:00Z">
        <w:r>
          <w:rPr>
            <w:rFonts w:eastAsia="SimSun"/>
            <w:b/>
            <w:bCs/>
            <w:color w:val="000000"/>
            <w:sz w:val="18"/>
            <w:szCs w:val="18"/>
            <w:lang w:val="en-US" w:eastAsia="zh-CN"/>
          </w:rPr>
          <w:t>3</w:t>
        </w:r>
      </w:ins>
      <w:ins w:id="538" w:author="Romano Giovanni" w:date="2016-11-14T10:22:00Z">
        <w:r w:rsidRPr="00D65565">
          <w:rPr>
            <w:rFonts w:eastAsia="SimSun"/>
            <w:b/>
            <w:bCs/>
            <w:color w:val="000000"/>
            <w:sz w:val="18"/>
            <w:szCs w:val="18"/>
            <w:lang w:val="en-US" w:eastAsia="zh-CN"/>
          </w:rPr>
          <w:t>)</w:t>
        </w:r>
      </w:ins>
    </w:p>
    <w:p w14:paraId="2D7FDD64" w14:textId="77777777" w:rsidR="00AE3EEA" w:rsidRPr="00D65565" w:rsidRDefault="00AE3EEA" w:rsidP="00AE3EEA">
      <w:pPr>
        <w:widowControl w:val="0"/>
        <w:tabs>
          <w:tab w:val="left" w:pos="90"/>
        </w:tabs>
        <w:overflowPunct/>
        <w:spacing w:before="77"/>
        <w:textAlignment w:val="auto"/>
        <w:rPr>
          <w:ins w:id="539" w:author="Romano Giovanni" w:date="2016-11-14T10:22:00Z"/>
          <w:rFonts w:eastAsia="SimSun"/>
          <w:b/>
          <w:bCs/>
          <w:color w:val="000000"/>
          <w:sz w:val="23"/>
          <w:szCs w:val="23"/>
          <w:lang w:val="en-US" w:eastAsia="zh-CN"/>
        </w:rPr>
      </w:pPr>
      <w:ins w:id="540"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41" w:author="Romano Giovanni" w:date="2016-11-14T11:15:00Z">
        <w:r>
          <w:rPr>
            <w:rFonts w:eastAsia="SimSun"/>
            <w:b/>
            <w:bCs/>
            <w:color w:val="000000"/>
            <w:sz w:val="18"/>
            <w:szCs w:val="18"/>
            <w:lang w:val="en-US" w:eastAsia="zh-CN"/>
          </w:rPr>
          <w:t>3</w:t>
        </w:r>
      </w:ins>
      <w:ins w:id="542" w:author="Romano Giovanni" w:date="2016-11-14T10:22:00Z">
        <w:r w:rsidRPr="00D65565">
          <w:rPr>
            <w:rFonts w:eastAsia="SimSun"/>
            <w:b/>
            <w:bCs/>
            <w:color w:val="000000"/>
            <w:sz w:val="18"/>
            <w:szCs w:val="18"/>
            <w:lang w:val="en-US" w:eastAsia="zh-CN"/>
          </w:rPr>
          <w:t>)</w:t>
        </w:r>
      </w:ins>
    </w:p>
    <w:p w14:paraId="1D5D083E" w14:textId="77777777" w:rsidR="00AE3EEA" w:rsidRDefault="00AE3EEA" w:rsidP="00AE3EEA">
      <w:pPr>
        <w:widowControl w:val="0"/>
        <w:tabs>
          <w:tab w:val="left" w:pos="90"/>
        </w:tabs>
        <w:overflowPunct/>
        <w:spacing w:before="0"/>
        <w:textAlignment w:val="auto"/>
        <w:rPr>
          <w:ins w:id="543" w:author="Romano Giovanni" w:date="2016-11-14T10:22:00Z"/>
          <w:rFonts w:eastAsia="SimSun"/>
          <w:b/>
          <w:bCs/>
          <w:color w:val="000000"/>
          <w:sz w:val="18"/>
          <w:szCs w:val="18"/>
          <w:lang w:val="en-US" w:eastAsia="zh-CN"/>
        </w:rPr>
      </w:pPr>
      <w:ins w:id="544"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 xml:space="preserve">(not applicable – this specification added </w:t>
        </w:r>
        <w:r>
          <w:rPr>
            <w:rFonts w:eastAsia="SimSun"/>
            <w:b/>
            <w:bCs/>
            <w:color w:val="000000"/>
            <w:sz w:val="18"/>
            <w:szCs w:val="18"/>
            <w:lang w:val="en-US" w:eastAsia="zh-CN"/>
          </w:rPr>
          <w:t>beginning with Release 1</w:t>
        </w:r>
      </w:ins>
      <w:ins w:id="545" w:author="Romano Giovanni" w:date="2016-11-14T11:15:00Z">
        <w:r>
          <w:rPr>
            <w:rFonts w:eastAsia="SimSun"/>
            <w:b/>
            <w:bCs/>
            <w:color w:val="000000"/>
            <w:sz w:val="18"/>
            <w:szCs w:val="18"/>
            <w:lang w:val="en-US" w:eastAsia="zh-CN"/>
          </w:rPr>
          <w:t>3</w:t>
        </w:r>
      </w:ins>
      <w:ins w:id="546" w:author="Romano Giovanni" w:date="2016-11-14T10:22:00Z">
        <w:r w:rsidRPr="00D65565">
          <w:rPr>
            <w:rFonts w:eastAsia="SimSun"/>
            <w:b/>
            <w:bCs/>
            <w:color w:val="000000"/>
            <w:sz w:val="18"/>
            <w:szCs w:val="18"/>
            <w:lang w:val="en-US" w:eastAsia="zh-CN"/>
          </w:rPr>
          <w:t>)</w:t>
        </w:r>
      </w:ins>
    </w:p>
    <w:p w14:paraId="1511EDDF" w14:textId="77777777" w:rsidR="00AE3EEA" w:rsidRPr="00D65565" w:rsidRDefault="00AE3EEA" w:rsidP="00AE3EEA">
      <w:pPr>
        <w:widowControl w:val="0"/>
        <w:tabs>
          <w:tab w:val="left" w:pos="90"/>
        </w:tabs>
        <w:overflowPunct/>
        <w:spacing w:before="0"/>
        <w:textAlignment w:val="auto"/>
        <w:rPr>
          <w:ins w:id="547" w:author="Romano Giovanni" w:date="2016-11-14T10:22:00Z"/>
          <w:rFonts w:eastAsia="SimSun"/>
          <w:b/>
          <w:bCs/>
          <w:color w:val="000000"/>
          <w:sz w:val="23"/>
          <w:szCs w:val="23"/>
          <w:lang w:val="en-US" w:eastAsia="zh-CN"/>
        </w:rPr>
      </w:pPr>
      <w:ins w:id="548"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BDF3217" w14:textId="77777777" w:rsidR="00AE3EEA" w:rsidRPr="00880B6E" w:rsidRDefault="00AE3EEA" w:rsidP="00AE3EEA">
      <w:pPr>
        <w:pStyle w:val="Titolo5"/>
        <w:rPr>
          <w:ins w:id="549" w:author="Romano Giovanni" w:date="2016-11-14T10:22:00Z"/>
          <w:lang w:val="en-GB"/>
        </w:rPr>
      </w:pPr>
      <w:ins w:id="550" w:author="Romano Giovanni" w:date="2016-11-14T10:22:00Z">
        <w:r w:rsidRPr="00880B6E">
          <w:rPr>
            <w:lang w:val="en-GB"/>
          </w:rPr>
          <w:t>1.2.1.4.2</w:t>
        </w:r>
        <w:r>
          <w:rPr>
            <w:lang w:val="en-GB"/>
          </w:rPr>
          <w:t>7</w:t>
        </w:r>
        <w:r w:rsidRPr="00880B6E">
          <w:rPr>
            <w:lang w:val="en-GB"/>
          </w:rPr>
          <w:tab/>
        </w:r>
        <w:r>
          <w:rPr>
            <w:lang w:val="en-GB"/>
          </w:rPr>
          <w:tab/>
        </w:r>
        <w:r w:rsidRPr="00880B6E">
          <w:rPr>
            <w:lang w:val="en-GB"/>
          </w:rPr>
          <w:t>TS 36.4</w:t>
        </w:r>
        <w:r>
          <w:rPr>
            <w:lang w:val="en-GB"/>
          </w:rPr>
          <w:t>64</w:t>
        </w:r>
      </w:ins>
    </w:p>
    <w:p w14:paraId="6C919164" w14:textId="77777777" w:rsidR="00AE3EEA" w:rsidRPr="00D65565" w:rsidRDefault="00AE3EEA" w:rsidP="00AE3EEA">
      <w:pPr>
        <w:rPr>
          <w:ins w:id="551" w:author="Romano Giovanni" w:date="2016-11-14T10:22:00Z"/>
          <w:b/>
          <w:lang w:val="en-US"/>
        </w:rPr>
      </w:pPr>
      <w:ins w:id="552" w:author="Romano Giovanni" w:date="2016-11-14T10:29:00Z">
        <w:r w:rsidRPr="00585FE4">
          <w:rPr>
            <w:b/>
            <w:lang w:val="en-US"/>
          </w:rPr>
          <w:t xml:space="preserve">Evolved Universal Terrestrial Radio Access Network (E-UTRAN) and Wireless LAN (WLAN); </w:t>
        </w:r>
        <w:proofErr w:type="spellStart"/>
        <w:r w:rsidRPr="00585FE4">
          <w:rPr>
            <w:b/>
            <w:lang w:val="en-US"/>
          </w:rPr>
          <w:t>Xw</w:t>
        </w:r>
        <w:proofErr w:type="spellEnd"/>
        <w:r w:rsidRPr="00585FE4">
          <w:rPr>
            <w:b/>
            <w:lang w:val="en-US"/>
          </w:rPr>
          <w:t xml:space="preserve"> data transport</w:t>
        </w:r>
      </w:ins>
    </w:p>
    <w:p w14:paraId="27839F0B" w14:textId="77777777" w:rsidR="00AE3EEA" w:rsidRPr="00880B6E" w:rsidRDefault="00AE3EEA" w:rsidP="00AE3EEA">
      <w:pPr>
        <w:rPr>
          <w:ins w:id="553" w:author="Romano Giovanni" w:date="2016-11-14T10:22:00Z"/>
          <w:lang w:val="en-GB"/>
        </w:rPr>
      </w:pPr>
      <w:ins w:id="554" w:author="Romano Giovanni" w:date="2016-11-14T10:30:00Z">
        <w:r w:rsidRPr="00585FE4">
          <w:rPr>
            <w:lang w:val="en-GB"/>
          </w:rPr>
          <w:t xml:space="preserve">This document specifies the standards for user data transport protocols and related signalling protocols to establish user plane transport bearers over the </w:t>
        </w:r>
        <w:proofErr w:type="spellStart"/>
        <w:r w:rsidRPr="00585FE4">
          <w:rPr>
            <w:lang w:val="en-GB"/>
          </w:rPr>
          <w:t>Xw</w:t>
        </w:r>
        <w:proofErr w:type="spellEnd"/>
        <w:r w:rsidRPr="00585FE4">
          <w:rPr>
            <w:lang w:val="en-GB"/>
          </w:rPr>
          <w:t xml:space="preserve"> interface for LTE/WLAN Aggregation (LWA)</w:t>
        </w:r>
      </w:ins>
      <w:ins w:id="555" w:author="Romano Giovanni" w:date="2016-11-14T10:22:00Z">
        <w:r w:rsidRPr="00880B6E">
          <w:rPr>
            <w:lang w:val="en-GB"/>
          </w:rPr>
          <w:t xml:space="preserve">. </w:t>
        </w:r>
      </w:ins>
    </w:p>
    <w:p w14:paraId="7F792A4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56" w:author="Romano Giovanni" w:date="2016-11-14T10:22:00Z"/>
          <w:rFonts w:eastAsia="SimSun"/>
          <w:b/>
          <w:bCs/>
          <w:color w:val="000000"/>
          <w:sz w:val="18"/>
          <w:szCs w:val="18"/>
          <w:lang w:val="en-US" w:eastAsia="zh-CN"/>
        </w:rPr>
      </w:pPr>
      <w:ins w:id="557"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665707D5" w14:textId="77777777" w:rsidR="00AE3EEA" w:rsidRPr="00D65565" w:rsidRDefault="00AE3EEA" w:rsidP="00AE3EEA">
      <w:pPr>
        <w:widowControl w:val="0"/>
        <w:tabs>
          <w:tab w:val="left" w:pos="90"/>
        </w:tabs>
        <w:overflowPunct/>
        <w:spacing w:before="77"/>
        <w:textAlignment w:val="auto"/>
        <w:rPr>
          <w:ins w:id="558" w:author="Romano Giovanni" w:date="2016-11-14T10:22:00Z"/>
          <w:rFonts w:eastAsia="SimSun"/>
          <w:b/>
          <w:bCs/>
          <w:color w:val="000000"/>
          <w:sz w:val="23"/>
          <w:szCs w:val="23"/>
          <w:lang w:val="en-US" w:eastAsia="zh-CN"/>
        </w:rPr>
      </w:pPr>
      <w:ins w:id="559" w:author="Romano Giovanni" w:date="2016-11-14T10:22:00Z">
        <w:r w:rsidRPr="00D65565">
          <w:rPr>
            <w:rFonts w:eastAsia="SimSun"/>
            <w:b/>
            <w:bCs/>
            <w:color w:val="000000"/>
            <w:sz w:val="18"/>
            <w:szCs w:val="18"/>
            <w:lang w:val="en-US" w:eastAsia="zh-CN"/>
          </w:rPr>
          <w:lastRenderedPageBreak/>
          <w:t>Release 10 (not applicable – this specification</w:t>
        </w:r>
        <w:r>
          <w:rPr>
            <w:rFonts w:eastAsia="SimSun"/>
            <w:b/>
            <w:bCs/>
            <w:color w:val="000000"/>
            <w:sz w:val="18"/>
            <w:szCs w:val="18"/>
            <w:lang w:val="en-US" w:eastAsia="zh-CN"/>
          </w:rPr>
          <w:t xml:space="preserve"> added beginning with Release 1</w:t>
        </w:r>
      </w:ins>
      <w:ins w:id="560" w:author="Romano Giovanni" w:date="2016-11-14T11:15:00Z">
        <w:r>
          <w:rPr>
            <w:rFonts w:eastAsia="SimSun"/>
            <w:b/>
            <w:bCs/>
            <w:color w:val="000000"/>
            <w:sz w:val="18"/>
            <w:szCs w:val="18"/>
            <w:lang w:val="en-US" w:eastAsia="zh-CN"/>
          </w:rPr>
          <w:t>3</w:t>
        </w:r>
      </w:ins>
      <w:ins w:id="561" w:author="Romano Giovanni" w:date="2016-11-14T10:22:00Z">
        <w:r w:rsidRPr="00D65565">
          <w:rPr>
            <w:rFonts w:eastAsia="SimSun"/>
            <w:b/>
            <w:bCs/>
            <w:color w:val="000000"/>
            <w:sz w:val="18"/>
            <w:szCs w:val="18"/>
            <w:lang w:val="en-US" w:eastAsia="zh-CN"/>
          </w:rPr>
          <w:t>)</w:t>
        </w:r>
      </w:ins>
    </w:p>
    <w:p w14:paraId="33D458E9" w14:textId="77777777" w:rsidR="00AE3EEA" w:rsidRPr="00D65565" w:rsidRDefault="00AE3EEA" w:rsidP="00AE3EEA">
      <w:pPr>
        <w:widowControl w:val="0"/>
        <w:tabs>
          <w:tab w:val="left" w:pos="90"/>
        </w:tabs>
        <w:overflowPunct/>
        <w:spacing w:before="77"/>
        <w:textAlignment w:val="auto"/>
        <w:rPr>
          <w:ins w:id="562" w:author="Romano Giovanni" w:date="2016-11-14T10:22:00Z"/>
          <w:rFonts w:eastAsia="SimSun"/>
          <w:b/>
          <w:bCs/>
          <w:color w:val="000000"/>
          <w:sz w:val="23"/>
          <w:szCs w:val="23"/>
          <w:lang w:val="en-US" w:eastAsia="zh-CN"/>
        </w:rPr>
      </w:pPr>
      <w:ins w:id="563"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64" w:author="Romano Giovanni" w:date="2016-11-14T11:15:00Z">
        <w:r>
          <w:rPr>
            <w:rFonts w:eastAsia="SimSun"/>
            <w:b/>
            <w:bCs/>
            <w:color w:val="000000"/>
            <w:sz w:val="18"/>
            <w:szCs w:val="18"/>
            <w:lang w:val="en-US" w:eastAsia="zh-CN"/>
          </w:rPr>
          <w:t>3</w:t>
        </w:r>
      </w:ins>
      <w:ins w:id="565" w:author="Romano Giovanni" w:date="2016-11-14T10:22:00Z">
        <w:r w:rsidRPr="00D65565">
          <w:rPr>
            <w:rFonts w:eastAsia="SimSun"/>
            <w:b/>
            <w:bCs/>
            <w:color w:val="000000"/>
            <w:sz w:val="18"/>
            <w:szCs w:val="18"/>
            <w:lang w:val="en-US" w:eastAsia="zh-CN"/>
          </w:rPr>
          <w:t>)</w:t>
        </w:r>
      </w:ins>
    </w:p>
    <w:p w14:paraId="7463B703" w14:textId="77777777" w:rsidR="00AE3EEA" w:rsidRDefault="00AE3EEA" w:rsidP="00AE3EEA">
      <w:pPr>
        <w:widowControl w:val="0"/>
        <w:tabs>
          <w:tab w:val="left" w:pos="90"/>
        </w:tabs>
        <w:overflowPunct/>
        <w:spacing w:before="0"/>
        <w:textAlignment w:val="auto"/>
        <w:rPr>
          <w:ins w:id="566" w:author="Romano Giovanni" w:date="2016-11-14T10:22:00Z"/>
          <w:rFonts w:eastAsia="SimSun"/>
          <w:b/>
          <w:bCs/>
          <w:color w:val="000000"/>
          <w:sz w:val="18"/>
          <w:szCs w:val="18"/>
          <w:lang w:val="en-US" w:eastAsia="zh-CN"/>
        </w:rPr>
      </w:pPr>
      <w:ins w:id="567"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68" w:author="Romano Giovanni" w:date="2016-11-14T11:15:00Z">
        <w:r>
          <w:rPr>
            <w:rFonts w:eastAsia="SimSun"/>
            <w:b/>
            <w:bCs/>
            <w:color w:val="000000"/>
            <w:sz w:val="18"/>
            <w:szCs w:val="18"/>
            <w:lang w:val="en-US" w:eastAsia="zh-CN"/>
          </w:rPr>
          <w:t>3</w:t>
        </w:r>
      </w:ins>
      <w:ins w:id="569" w:author="Romano Giovanni" w:date="2016-11-14T10:22:00Z">
        <w:r w:rsidRPr="00D65565">
          <w:rPr>
            <w:rFonts w:eastAsia="SimSun"/>
            <w:b/>
            <w:bCs/>
            <w:color w:val="000000"/>
            <w:sz w:val="18"/>
            <w:szCs w:val="18"/>
            <w:lang w:val="en-US" w:eastAsia="zh-CN"/>
          </w:rPr>
          <w:t>)</w:t>
        </w:r>
      </w:ins>
    </w:p>
    <w:p w14:paraId="3070DC29" w14:textId="77777777" w:rsidR="00AE3EEA" w:rsidRPr="00D65565" w:rsidRDefault="00AE3EEA" w:rsidP="00AE3EEA">
      <w:pPr>
        <w:widowControl w:val="0"/>
        <w:tabs>
          <w:tab w:val="left" w:pos="90"/>
        </w:tabs>
        <w:overflowPunct/>
        <w:spacing w:before="0"/>
        <w:textAlignment w:val="auto"/>
        <w:rPr>
          <w:ins w:id="570" w:author="Romano Giovanni" w:date="2016-11-14T10:22:00Z"/>
          <w:rFonts w:eastAsia="SimSun"/>
          <w:b/>
          <w:bCs/>
          <w:color w:val="000000"/>
          <w:sz w:val="23"/>
          <w:szCs w:val="23"/>
          <w:lang w:val="en-US" w:eastAsia="zh-CN"/>
        </w:rPr>
      </w:pPr>
      <w:ins w:id="571"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4BAE449" w14:textId="77777777" w:rsidR="00AE3EEA" w:rsidRPr="00880B6E" w:rsidRDefault="00AE3EEA" w:rsidP="00AE3EEA">
      <w:pPr>
        <w:pStyle w:val="Titolo5"/>
        <w:rPr>
          <w:ins w:id="572" w:author="Romano Giovanni" w:date="2016-11-14T10:22:00Z"/>
          <w:lang w:val="en-GB"/>
        </w:rPr>
      </w:pPr>
      <w:ins w:id="573" w:author="Romano Giovanni" w:date="2016-11-14T10:22:00Z">
        <w:r w:rsidRPr="00880B6E">
          <w:rPr>
            <w:lang w:val="en-GB"/>
          </w:rPr>
          <w:t>1.2.1.4.2</w:t>
        </w:r>
        <w:r>
          <w:rPr>
            <w:lang w:val="en-GB"/>
          </w:rPr>
          <w:t>8</w:t>
        </w:r>
        <w:r w:rsidRPr="00880B6E">
          <w:rPr>
            <w:lang w:val="en-GB"/>
          </w:rPr>
          <w:tab/>
        </w:r>
        <w:r>
          <w:rPr>
            <w:lang w:val="en-GB"/>
          </w:rPr>
          <w:tab/>
        </w:r>
        <w:r w:rsidRPr="00880B6E">
          <w:rPr>
            <w:lang w:val="en-GB"/>
          </w:rPr>
          <w:t>TS 36.4</w:t>
        </w:r>
        <w:r>
          <w:rPr>
            <w:lang w:val="en-GB"/>
          </w:rPr>
          <w:t>65</w:t>
        </w:r>
      </w:ins>
    </w:p>
    <w:p w14:paraId="40D4CB17" w14:textId="77777777" w:rsidR="00AE3EEA" w:rsidRPr="00D65565" w:rsidRDefault="00AE3EEA" w:rsidP="00AE3EEA">
      <w:pPr>
        <w:rPr>
          <w:ins w:id="574" w:author="Romano Giovanni" w:date="2016-11-14T10:22:00Z"/>
          <w:b/>
          <w:lang w:val="en-US"/>
        </w:rPr>
      </w:pPr>
      <w:ins w:id="575" w:author="Romano Giovanni" w:date="2016-11-14T10:31:00Z">
        <w:r w:rsidRPr="001E5C01">
          <w:rPr>
            <w:b/>
            <w:lang w:val="en-US"/>
          </w:rPr>
          <w:t xml:space="preserve">Evolved Universal Terrestrial Radio Access Network (E-UTRAN) and Wireless LAN (WLAN); </w:t>
        </w:r>
        <w:proofErr w:type="spellStart"/>
        <w:r w:rsidRPr="001E5C01">
          <w:rPr>
            <w:b/>
            <w:lang w:val="en-US"/>
          </w:rPr>
          <w:t>Xw</w:t>
        </w:r>
        <w:proofErr w:type="spellEnd"/>
        <w:r w:rsidRPr="001E5C01">
          <w:rPr>
            <w:b/>
            <w:lang w:val="en-US"/>
          </w:rPr>
          <w:t xml:space="preserve"> interface user plane protocol</w:t>
        </w:r>
      </w:ins>
    </w:p>
    <w:p w14:paraId="3E8013E3" w14:textId="77777777" w:rsidR="00AE3EEA" w:rsidRPr="00880B6E" w:rsidRDefault="00AE3EEA" w:rsidP="00AE3EEA">
      <w:pPr>
        <w:rPr>
          <w:ins w:id="576" w:author="Romano Giovanni" w:date="2016-11-14T10:22:00Z"/>
          <w:lang w:val="en-GB"/>
        </w:rPr>
      </w:pPr>
      <w:ins w:id="577" w:author="Romano Giovanni" w:date="2016-11-14T10:32:00Z">
        <w:r w:rsidRPr="00476F38">
          <w:rPr>
            <w:lang w:val="en-GB"/>
          </w:rPr>
          <w:t xml:space="preserve">This document specifies the </w:t>
        </w:r>
        <w:proofErr w:type="spellStart"/>
        <w:r w:rsidRPr="00476F38">
          <w:rPr>
            <w:lang w:val="en-GB"/>
          </w:rPr>
          <w:t>Xw</w:t>
        </w:r>
        <w:proofErr w:type="spellEnd"/>
        <w:r w:rsidRPr="00476F38">
          <w:rPr>
            <w:lang w:val="en-GB"/>
          </w:rPr>
          <w:t xml:space="preserve"> user plane protocol being used over the </w:t>
        </w:r>
        <w:proofErr w:type="spellStart"/>
        <w:r w:rsidRPr="00476F38">
          <w:rPr>
            <w:lang w:val="en-GB"/>
          </w:rPr>
          <w:t>Xw</w:t>
        </w:r>
        <w:proofErr w:type="spellEnd"/>
        <w:r w:rsidRPr="00476F38">
          <w:rPr>
            <w:lang w:val="en-GB"/>
          </w:rPr>
          <w:t xml:space="preserve"> interface for LTE/WLAN Aggregation (LWA)</w:t>
        </w:r>
      </w:ins>
      <w:ins w:id="578" w:author="Romano Giovanni" w:date="2016-11-14T10:22:00Z">
        <w:r w:rsidRPr="00880B6E">
          <w:rPr>
            <w:lang w:val="en-GB"/>
          </w:rPr>
          <w:t xml:space="preserve">. </w:t>
        </w:r>
      </w:ins>
    </w:p>
    <w:p w14:paraId="5287BFD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579" w:author="Romano Giovanni" w:date="2016-11-14T10:22:00Z"/>
          <w:rFonts w:eastAsia="SimSun"/>
          <w:b/>
          <w:bCs/>
          <w:color w:val="000000"/>
          <w:sz w:val="18"/>
          <w:szCs w:val="18"/>
          <w:lang w:val="en-US" w:eastAsia="zh-CN"/>
        </w:rPr>
      </w:pPr>
      <w:ins w:id="580" w:author="Romano Giovanni" w:date="2016-11-14T10:2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3CD73C73" w14:textId="77777777" w:rsidR="00AE3EEA" w:rsidRPr="00D65565" w:rsidRDefault="00AE3EEA" w:rsidP="00AE3EEA">
      <w:pPr>
        <w:widowControl w:val="0"/>
        <w:tabs>
          <w:tab w:val="left" w:pos="90"/>
        </w:tabs>
        <w:overflowPunct/>
        <w:spacing w:before="77"/>
        <w:textAlignment w:val="auto"/>
        <w:rPr>
          <w:ins w:id="581" w:author="Romano Giovanni" w:date="2016-11-14T10:22:00Z"/>
          <w:rFonts w:eastAsia="SimSun"/>
          <w:b/>
          <w:bCs/>
          <w:color w:val="000000"/>
          <w:sz w:val="23"/>
          <w:szCs w:val="23"/>
          <w:lang w:val="en-US" w:eastAsia="zh-CN"/>
        </w:rPr>
      </w:pPr>
      <w:ins w:id="582" w:author="Romano Giovanni" w:date="2016-11-14T10:22:00Z">
        <w:r w:rsidRPr="00D65565">
          <w:rPr>
            <w:rFonts w:eastAsia="SimSun"/>
            <w:b/>
            <w:bCs/>
            <w:color w:val="000000"/>
            <w:sz w:val="18"/>
            <w:szCs w:val="18"/>
            <w:lang w:val="en-US" w:eastAsia="zh-CN"/>
          </w:rPr>
          <w:t>Release 10 (not applicable – this specification added beginning with Release 1</w:t>
        </w:r>
      </w:ins>
      <w:ins w:id="583" w:author="Romano Giovanni" w:date="2016-11-14T11:15:00Z">
        <w:r>
          <w:rPr>
            <w:rFonts w:eastAsia="SimSun"/>
            <w:b/>
            <w:bCs/>
            <w:color w:val="000000"/>
            <w:sz w:val="18"/>
            <w:szCs w:val="18"/>
            <w:lang w:val="en-US" w:eastAsia="zh-CN"/>
          </w:rPr>
          <w:t>3</w:t>
        </w:r>
      </w:ins>
      <w:ins w:id="584" w:author="Romano Giovanni" w:date="2016-11-14T10:22:00Z">
        <w:r w:rsidRPr="00D65565">
          <w:rPr>
            <w:rFonts w:eastAsia="SimSun"/>
            <w:b/>
            <w:bCs/>
            <w:color w:val="000000"/>
            <w:sz w:val="18"/>
            <w:szCs w:val="18"/>
            <w:lang w:val="en-US" w:eastAsia="zh-CN"/>
          </w:rPr>
          <w:t>)</w:t>
        </w:r>
      </w:ins>
    </w:p>
    <w:p w14:paraId="2836DB19" w14:textId="77777777" w:rsidR="00AE3EEA" w:rsidRPr="00D65565" w:rsidRDefault="00AE3EEA" w:rsidP="00AE3EEA">
      <w:pPr>
        <w:widowControl w:val="0"/>
        <w:tabs>
          <w:tab w:val="left" w:pos="90"/>
        </w:tabs>
        <w:overflowPunct/>
        <w:spacing w:before="77"/>
        <w:textAlignment w:val="auto"/>
        <w:rPr>
          <w:ins w:id="585" w:author="Romano Giovanni" w:date="2016-11-14T10:22:00Z"/>
          <w:rFonts w:eastAsia="SimSun"/>
          <w:b/>
          <w:bCs/>
          <w:color w:val="000000"/>
          <w:sz w:val="23"/>
          <w:szCs w:val="23"/>
          <w:lang w:val="en-US" w:eastAsia="zh-CN"/>
        </w:rPr>
      </w:pPr>
      <w:ins w:id="586" w:author="Romano Giovanni" w:date="2016-11-14T10:22:00Z">
        <w:r w:rsidRPr="00D65565">
          <w:rPr>
            <w:rFonts w:eastAsia="SimSun"/>
            <w:b/>
            <w:bCs/>
            <w:color w:val="000000"/>
            <w:sz w:val="18"/>
            <w:szCs w:val="18"/>
            <w:lang w:val="en-US" w:eastAsia="zh-CN"/>
          </w:rPr>
          <w:t>Release 11</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87" w:author="Romano Giovanni" w:date="2016-11-14T11:15:00Z">
        <w:r>
          <w:rPr>
            <w:rFonts w:eastAsia="SimSun"/>
            <w:b/>
            <w:bCs/>
            <w:color w:val="000000"/>
            <w:sz w:val="18"/>
            <w:szCs w:val="18"/>
            <w:lang w:val="en-US" w:eastAsia="zh-CN"/>
          </w:rPr>
          <w:t>3</w:t>
        </w:r>
      </w:ins>
      <w:ins w:id="588" w:author="Romano Giovanni" w:date="2016-11-14T10:22:00Z">
        <w:r w:rsidRPr="00D65565">
          <w:rPr>
            <w:rFonts w:eastAsia="SimSun"/>
            <w:b/>
            <w:bCs/>
            <w:color w:val="000000"/>
            <w:sz w:val="18"/>
            <w:szCs w:val="18"/>
            <w:lang w:val="en-US" w:eastAsia="zh-CN"/>
          </w:rPr>
          <w:t>)</w:t>
        </w:r>
      </w:ins>
    </w:p>
    <w:p w14:paraId="5B802752" w14:textId="77777777" w:rsidR="00AE3EEA" w:rsidRDefault="00AE3EEA" w:rsidP="00AE3EEA">
      <w:pPr>
        <w:widowControl w:val="0"/>
        <w:tabs>
          <w:tab w:val="left" w:pos="90"/>
        </w:tabs>
        <w:overflowPunct/>
        <w:spacing w:before="0"/>
        <w:textAlignment w:val="auto"/>
        <w:rPr>
          <w:ins w:id="589" w:author="Romano Giovanni" w:date="2016-11-14T10:22:00Z"/>
          <w:rFonts w:eastAsia="SimSun"/>
          <w:b/>
          <w:bCs/>
          <w:color w:val="000000"/>
          <w:sz w:val="18"/>
          <w:szCs w:val="18"/>
          <w:lang w:val="en-US" w:eastAsia="zh-CN"/>
        </w:rPr>
      </w:pPr>
      <w:ins w:id="590" w:author="Romano Giovanni" w:date="2016-11-14T10:22:00Z">
        <w:r w:rsidRPr="00D65565">
          <w:rPr>
            <w:rFonts w:eastAsia="SimSun"/>
            <w:b/>
            <w:bCs/>
            <w:color w:val="000000"/>
            <w:sz w:val="18"/>
            <w:szCs w:val="18"/>
            <w:lang w:val="en-US" w:eastAsia="zh-CN"/>
          </w:rPr>
          <w:t>Release 12</w:t>
        </w:r>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w:t>
        </w:r>
        <w:r>
          <w:rPr>
            <w:rFonts w:eastAsia="SimSun"/>
            <w:b/>
            <w:bCs/>
            <w:color w:val="000000"/>
            <w:sz w:val="18"/>
            <w:szCs w:val="18"/>
            <w:lang w:val="en-US" w:eastAsia="zh-CN"/>
          </w:rPr>
          <w:t xml:space="preserve"> added beginning with Release 1</w:t>
        </w:r>
      </w:ins>
      <w:ins w:id="591" w:author="Romano Giovanni" w:date="2016-11-14T11:15:00Z">
        <w:r>
          <w:rPr>
            <w:rFonts w:eastAsia="SimSun"/>
            <w:b/>
            <w:bCs/>
            <w:color w:val="000000"/>
            <w:sz w:val="18"/>
            <w:szCs w:val="18"/>
            <w:lang w:val="en-US" w:eastAsia="zh-CN"/>
          </w:rPr>
          <w:t>3</w:t>
        </w:r>
      </w:ins>
      <w:ins w:id="592" w:author="Romano Giovanni" w:date="2016-11-14T10:22:00Z">
        <w:r w:rsidRPr="00D65565">
          <w:rPr>
            <w:rFonts w:eastAsia="SimSun"/>
            <w:b/>
            <w:bCs/>
            <w:color w:val="000000"/>
            <w:sz w:val="18"/>
            <w:szCs w:val="18"/>
            <w:lang w:val="en-US" w:eastAsia="zh-CN"/>
          </w:rPr>
          <w:t>)</w:t>
        </w:r>
      </w:ins>
    </w:p>
    <w:p w14:paraId="5E715B70" w14:textId="77777777" w:rsidR="00AE3EEA" w:rsidRPr="00D65565" w:rsidRDefault="00AE3EEA" w:rsidP="00AE3EEA">
      <w:pPr>
        <w:widowControl w:val="0"/>
        <w:tabs>
          <w:tab w:val="left" w:pos="90"/>
        </w:tabs>
        <w:overflowPunct/>
        <w:spacing w:before="0"/>
        <w:textAlignment w:val="auto"/>
        <w:rPr>
          <w:ins w:id="593" w:author="Romano Giovanni" w:date="2016-11-14T10:22:00Z"/>
          <w:rFonts w:eastAsia="SimSun"/>
          <w:b/>
          <w:bCs/>
          <w:color w:val="000000"/>
          <w:sz w:val="23"/>
          <w:szCs w:val="23"/>
          <w:lang w:val="en-US" w:eastAsia="zh-CN"/>
        </w:rPr>
      </w:pPr>
      <w:ins w:id="594" w:author="Romano Giovanni" w:date="2016-11-14T10:22: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DCDD20C" w14:textId="77777777" w:rsidR="00AE3EEA" w:rsidRPr="00880B6E" w:rsidRDefault="00AE3EEA" w:rsidP="00AE3EEA">
      <w:pPr>
        <w:pStyle w:val="Titolo5"/>
        <w:rPr>
          <w:lang w:val="en-GB"/>
        </w:rPr>
      </w:pPr>
      <w:r w:rsidRPr="00880B6E">
        <w:rPr>
          <w:lang w:val="en-GB"/>
        </w:rPr>
        <w:t>1.2.1.4.</w:t>
      </w:r>
      <w:del w:id="595" w:author="Romano Giovanni" w:date="2016-11-14T10:23:00Z">
        <w:r w:rsidRPr="00880B6E" w:rsidDel="00C80C4F">
          <w:rPr>
            <w:lang w:val="en-GB"/>
          </w:rPr>
          <w:delText>24</w:delText>
        </w:r>
      </w:del>
      <w:ins w:id="596" w:author="Romano Giovanni" w:date="2016-11-14T10:23:00Z">
        <w:r w:rsidRPr="00880B6E">
          <w:rPr>
            <w:lang w:val="en-GB"/>
          </w:rPr>
          <w:t>2</w:t>
        </w:r>
        <w:r>
          <w:rPr>
            <w:lang w:val="en-GB"/>
          </w:rPr>
          <w:t>9</w:t>
        </w:r>
      </w:ins>
      <w:r w:rsidRPr="00880B6E">
        <w:rPr>
          <w:lang w:val="en-GB"/>
        </w:rPr>
        <w:tab/>
      </w:r>
      <w:r w:rsidRPr="00880B6E">
        <w:rPr>
          <w:lang w:val="en-GB"/>
        </w:rPr>
        <w:tab/>
        <w:t>TS 25.460</w:t>
      </w:r>
    </w:p>
    <w:p w14:paraId="1BFFE197" w14:textId="77777777" w:rsidR="00AE3EEA" w:rsidRPr="00D65565" w:rsidRDefault="00AE3EEA" w:rsidP="00AE3EEA">
      <w:pPr>
        <w:pStyle w:val="Headingb"/>
        <w:rPr>
          <w:lang w:val="en-US"/>
        </w:rPr>
      </w:pPr>
      <w:r w:rsidRPr="00D65565">
        <w:rPr>
          <w:lang w:val="en-US"/>
        </w:rPr>
        <w:t xml:space="preserve">UTRAN </w:t>
      </w:r>
      <w:proofErr w:type="spellStart"/>
      <w:r w:rsidRPr="00D65565">
        <w:rPr>
          <w:lang w:val="en-US"/>
        </w:rPr>
        <w:t>Iuant</w:t>
      </w:r>
      <w:proofErr w:type="spellEnd"/>
      <w:r w:rsidRPr="00D65565">
        <w:rPr>
          <w:lang w:val="en-US"/>
        </w:rPr>
        <w:t xml:space="preserve"> interface: General aspects and principles</w:t>
      </w:r>
    </w:p>
    <w:p w14:paraId="427E1F6B" w14:textId="77777777" w:rsidR="00AE3EEA" w:rsidRPr="00880B6E" w:rsidRDefault="00AE3EEA" w:rsidP="00AE3EEA">
      <w:pPr>
        <w:rPr>
          <w:lang w:val="en-GB"/>
        </w:rPr>
      </w:pPr>
      <w:r w:rsidRPr="00880B6E">
        <w:rPr>
          <w:lang w:val="en-GB"/>
        </w:rPr>
        <w:t xml:space="preserve">This document is an introduction to the 3GPP TS 25.46x series of technical specifications that define the </w:t>
      </w:r>
      <w:proofErr w:type="spellStart"/>
      <w:r w:rsidRPr="00880B6E">
        <w:rPr>
          <w:lang w:val="en-GB"/>
        </w:rPr>
        <w:t>Iuant</w:t>
      </w:r>
      <w:proofErr w:type="spellEnd"/>
      <w:r w:rsidRPr="00880B6E">
        <w:rPr>
          <w:lang w:val="en-GB"/>
        </w:rPr>
        <w:t xml:space="preserve"> Interface for UMTS and E-UTRAN. The logical </w:t>
      </w:r>
      <w:proofErr w:type="spellStart"/>
      <w:r w:rsidRPr="00880B6E">
        <w:rPr>
          <w:lang w:val="en-GB"/>
        </w:rPr>
        <w:t>Iuant</w:t>
      </w:r>
      <w:proofErr w:type="spellEnd"/>
      <w:r w:rsidRPr="00880B6E">
        <w:rPr>
          <w:lang w:val="en-GB"/>
        </w:rPr>
        <w:t xml:space="preserve"> interface is a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internal interface between the implementation specific O&amp;M function and the RET antennas and TMAs control unit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w:t>
      </w:r>
    </w:p>
    <w:p w14:paraId="7B88233C"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0BCAD0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147E07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D7AB15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6F1F8FF" w14:textId="77777777" w:rsidR="00AE3EEA" w:rsidRPr="00D65565" w:rsidRDefault="00AE3EEA" w:rsidP="00AE3EEA">
      <w:pPr>
        <w:widowControl w:val="0"/>
        <w:tabs>
          <w:tab w:val="left" w:pos="90"/>
        </w:tabs>
        <w:overflowPunct/>
        <w:spacing w:before="0"/>
        <w:textAlignment w:val="auto"/>
        <w:rPr>
          <w:ins w:id="597" w:author="Romano Giovanni" w:date="2016-11-14T11:33:00Z"/>
          <w:rFonts w:eastAsia="SimSun"/>
          <w:b/>
          <w:bCs/>
          <w:color w:val="000000"/>
          <w:sz w:val="23"/>
          <w:szCs w:val="23"/>
          <w:lang w:val="en-US" w:eastAsia="zh-CN"/>
        </w:rPr>
      </w:pPr>
      <w:ins w:id="598"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BEA36CA" w14:textId="77777777" w:rsidR="00AE3EEA" w:rsidRPr="00880B6E" w:rsidRDefault="00AE3EEA" w:rsidP="00AE3EEA">
      <w:pPr>
        <w:pStyle w:val="Titolo5"/>
        <w:rPr>
          <w:lang w:val="en-GB"/>
        </w:rPr>
      </w:pPr>
      <w:r w:rsidRPr="00880B6E">
        <w:rPr>
          <w:lang w:val="en-GB"/>
        </w:rPr>
        <w:t>1.2.1.4.</w:t>
      </w:r>
      <w:del w:id="599" w:author="Romano Giovanni" w:date="2016-11-14T10:23:00Z">
        <w:r w:rsidRPr="00880B6E" w:rsidDel="00C80C4F">
          <w:rPr>
            <w:lang w:val="en-GB"/>
          </w:rPr>
          <w:delText>25</w:delText>
        </w:r>
      </w:del>
      <w:ins w:id="600" w:author="Romano Giovanni" w:date="2016-11-14T10:23:00Z">
        <w:r>
          <w:rPr>
            <w:lang w:val="en-GB"/>
          </w:rPr>
          <w:t>30</w:t>
        </w:r>
      </w:ins>
      <w:r w:rsidRPr="00880B6E">
        <w:rPr>
          <w:lang w:val="en-GB"/>
        </w:rPr>
        <w:tab/>
      </w:r>
      <w:r>
        <w:rPr>
          <w:lang w:val="en-GB"/>
        </w:rPr>
        <w:tab/>
      </w:r>
      <w:r w:rsidRPr="00880B6E">
        <w:rPr>
          <w:lang w:val="en-GB"/>
        </w:rPr>
        <w:t>TS 25.461</w:t>
      </w:r>
    </w:p>
    <w:p w14:paraId="2344A971" w14:textId="77777777" w:rsidR="00AE3EEA" w:rsidRPr="00D65565" w:rsidRDefault="00AE3EEA" w:rsidP="00AE3EEA">
      <w:pPr>
        <w:pStyle w:val="Headingb"/>
        <w:rPr>
          <w:lang w:val="en-US"/>
        </w:rPr>
      </w:pPr>
      <w:r w:rsidRPr="00D65565">
        <w:rPr>
          <w:lang w:val="en-US"/>
        </w:rPr>
        <w:t xml:space="preserve">UTRAN </w:t>
      </w:r>
      <w:proofErr w:type="spellStart"/>
      <w:r w:rsidRPr="00D65565">
        <w:rPr>
          <w:lang w:val="en-US"/>
        </w:rPr>
        <w:t>Iuant</w:t>
      </w:r>
      <w:proofErr w:type="spellEnd"/>
      <w:r w:rsidRPr="00D65565">
        <w:rPr>
          <w:lang w:val="en-US"/>
        </w:rPr>
        <w:t xml:space="preserve"> interface: Layer 1</w:t>
      </w:r>
    </w:p>
    <w:p w14:paraId="1C252786" w14:textId="77777777" w:rsidR="00AE3EEA" w:rsidRPr="00880B6E" w:rsidRDefault="00AE3EEA" w:rsidP="00AE3EEA">
      <w:pPr>
        <w:rPr>
          <w:lang w:val="en-GB"/>
        </w:rPr>
      </w:pPr>
      <w:r w:rsidRPr="00880B6E">
        <w:rPr>
          <w:lang w:val="en-GB"/>
        </w:rPr>
        <w:t xml:space="preserve">This document specifies the standards allowed to implement layer 1 on the </w:t>
      </w:r>
      <w:proofErr w:type="spellStart"/>
      <w:r w:rsidRPr="00880B6E">
        <w:rPr>
          <w:lang w:val="en-GB"/>
        </w:rPr>
        <w:t>Iuant</w:t>
      </w:r>
      <w:proofErr w:type="spellEnd"/>
      <w:r w:rsidRPr="00880B6E">
        <w:rPr>
          <w:lang w:val="en-GB"/>
        </w:rPr>
        <w:t xml:space="preserve"> interface. The specification of transmission delay requirements and O&amp;M requirements are not in the scope of this document.</w:t>
      </w:r>
    </w:p>
    <w:p w14:paraId="586A007E"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5A1C02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9569FD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6B3DFF8C"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48189E8" w14:textId="77777777" w:rsidR="00AE3EEA" w:rsidRPr="00D65565" w:rsidRDefault="00AE3EEA" w:rsidP="00AE3EEA">
      <w:pPr>
        <w:widowControl w:val="0"/>
        <w:tabs>
          <w:tab w:val="left" w:pos="90"/>
        </w:tabs>
        <w:overflowPunct/>
        <w:spacing w:before="0"/>
        <w:textAlignment w:val="auto"/>
        <w:rPr>
          <w:ins w:id="601" w:author="Romano Giovanni" w:date="2016-11-14T11:33:00Z"/>
          <w:rFonts w:eastAsia="SimSun"/>
          <w:b/>
          <w:bCs/>
          <w:color w:val="000000"/>
          <w:sz w:val="23"/>
          <w:szCs w:val="23"/>
          <w:lang w:val="en-US" w:eastAsia="zh-CN"/>
        </w:rPr>
      </w:pPr>
      <w:ins w:id="602"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894606C" w14:textId="77777777" w:rsidR="00AE3EEA" w:rsidRPr="00880B6E" w:rsidRDefault="00AE3EEA" w:rsidP="00AE3EEA">
      <w:pPr>
        <w:pStyle w:val="Titolo5"/>
        <w:rPr>
          <w:lang w:val="en-GB"/>
        </w:rPr>
      </w:pPr>
      <w:r w:rsidRPr="00880B6E">
        <w:rPr>
          <w:lang w:val="en-GB"/>
        </w:rPr>
        <w:lastRenderedPageBreak/>
        <w:t>1.2.1.4.</w:t>
      </w:r>
      <w:del w:id="603" w:author="Romano Giovanni" w:date="2016-11-14T10:23:00Z">
        <w:r w:rsidRPr="00880B6E" w:rsidDel="00C80C4F">
          <w:rPr>
            <w:lang w:val="en-GB"/>
          </w:rPr>
          <w:delText>26</w:delText>
        </w:r>
      </w:del>
      <w:ins w:id="604" w:author="Romano Giovanni" w:date="2016-11-14T10:23:00Z">
        <w:r>
          <w:rPr>
            <w:lang w:val="en-GB"/>
          </w:rPr>
          <w:t>31</w:t>
        </w:r>
      </w:ins>
      <w:r w:rsidRPr="00880B6E">
        <w:rPr>
          <w:lang w:val="en-GB"/>
        </w:rPr>
        <w:tab/>
      </w:r>
      <w:r>
        <w:rPr>
          <w:lang w:val="en-GB"/>
        </w:rPr>
        <w:tab/>
      </w:r>
      <w:r w:rsidRPr="00880B6E">
        <w:rPr>
          <w:lang w:val="en-GB"/>
        </w:rPr>
        <w:t>TS 25.462</w:t>
      </w:r>
    </w:p>
    <w:p w14:paraId="2F43F297" w14:textId="77777777" w:rsidR="00AE3EEA" w:rsidRPr="00D65565" w:rsidRDefault="00AE3EEA" w:rsidP="00AE3EEA">
      <w:pPr>
        <w:pStyle w:val="Headingb"/>
        <w:rPr>
          <w:lang w:val="en-US"/>
        </w:rPr>
      </w:pPr>
      <w:r w:rsidRPr="00D65565">
        <w:rPr>
          <w:lang w:val="en-US"/>
        </w:rPr>
        <w:t xml:space="preserve">UTRAN </w:t>
      </w:r>
      <w:proofErr w:type="spellStart"/>
      <w:r w:rsidRPr="00D65565">
        <w:rPr>
          <w:lang w:val="en-US"/>
        </w:rPr>
        <w:t>Iuant</w:t>
      </w:r>
      <w:proofErr w:type="spellEnd"/>
      <w:r w:rsidRPr="00D65565">
        <w:rPr>
          <w:lang w:val="en-US"/>
        </w:rPr>
        <w:t xml:space="preserve"> interface: </w:t>
      </w:r>
      <w:proofErr w:type="spellStart"/>
      <w:r w:rsidRPr="00D65565">
        <w:rPr>
          <w:lang w:val="en-US"/>
        </w:rPr>
        <w:t>Signalling</w:t>
      </w:r>
      <w:proofErr w:type="spellEnd"/>
      <w:r w:rsidRPr="00D65565">
        <w:rPr>
          <w:lang w:val="en-US"/>
        </w:rPr>
        <w:t xml:space="preserve"> transport</w:t>
      </w:r>
    </w:p>
    <w:p w14:paraId="5CBE5F26" w14:textId="77777777" w:rsidR="00AE3EEA" w:rsidRPr="00880B6E" w:rsidRDefault="00AE3EEA" w:rsidP="00AE3EEA">
      <w:pPr>
        <w:rPr>
          <w:lang w:val="en-GB"/>
        </w:rPr>
      </w:pPr>
      <w:r w:rsidRPr="00880B6E">
        <w:rPr>
          <w:lang w:val="en-GB"/>
        </w:rPr>
        <w:t xml:space="preserve">This document specifies the signalling transport related to RETAP and TMAAP signalling to be used across the </w:t>
      </w:r>
      <w:proofErr w:type="spellStart"/>
      <w:r w:rsidRPr="00880B6E">
        <w:rPr>
          <w:lang w:val="en-GB"/>
        </w:rPr>
        <w:t>Iuant</w:t>
      </w:r>
      <w:proofErr w:type="spellEnd"/>
      <w:r w:rsidRPr="00880B6E">
        <w:rPr>
          <w:lang w:val="en-GB"/>
        </w:rPr>
        <w:t xml:space="preserve"> interface. The logical </w:t>
      </w:r>
      <w:proofErr w:type="spellStart"/>
      <w:r w:rsidRPr="00880B6E">
        <w:rPr>
          <w:lang w:val="en-GB"/>
        </w:rPr>
        <w:t>Iuant</w:t>
      </w:r>
      <w:proofErr w:type="spellEnd"/>
      <w:r w:rsidRPr="00880B6E">
        <w:rPr>
          <w:lang w:val="en-GB"/>
        </w:rPr>
        <w:t xml:space="preserve"> interface is a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internal interface between the implementation specific O&amp;M function and the RET antennas and TMAs control unit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w:t>
      </w:r>
    </w:p>
    <w:p w14:paraId="0E551BE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21C6AB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737141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709E0D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1044E75" w14:textId="77777777" w:rsidR="00AE3EEA" w:rsidRPr="00D65565" w:rsidRDefault="00AE3EEA" w:rsidP="00AE3EEA">
      <w:pPr>
        <w:widowControl w:val="0"/>
        <w:tabs>
          <w:tab w:val="left" w:pos="90"/>
        </w:tabs>
        <w:overflowPunct/>
        <w:spacing w:before="0"/>
        <w:textAlignment w:val="auto"/>
        <w:rPr>
          <w:ins w:id="605" w:author="Romano Giovanni" w:date="2016-11-14T11:33:00Z"/>
          <w:rFonts w:eastAsia="SimSun"/>
          <w:b/>
          <w:bCs/>
          <w:color w:val="000000"/>
          <w:sz w:val="23"/>
          <w:szCs w:val="23"/>
          <w:lang w:val="en-US" w:eastAsia="zh-CN"/>
        </w:rPr>
      </w:pPr>
      <w:ins w:id="606"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D42C5FA" w14:textId="77777777" w:rsidR="00AE3EEA" w:rsidRPr="00D65565" w:rsidRDefault="00AE3EEA" w:rsidP="00AE3EEA">
      <w:pPr>
        <w:pStyle w:val="Titolo5"/>
        <w:rPr>
          <w:lang w:val="fr-CH"/>
        </w:rPr>
      </w:pPr>
      <w:r w:rsidRPr="00D65565">
        <w:rPr>
          <w:lang w:val="fr-CH"/>
        </w:rPr>
        <w:t>1.2.1.4.</w:t>
      </w:r>
      <w:del w:id="607" w:author="Romano Giovanni" w:date="2016-11-14T10:23:00Z">
        <w:r w:rsidRPr="00D65565" w:rsidDel="00C80C4F">
          <w:rPr>
            <w:lang w:val="fr-CH"/>
          </w:rPr>
          <w:delText>27</w:delText>
        </w:r>
      </w:del>
      <w:ins w:id="608" w:author="Romano Giovanni" w:date="2016-11-14T10:23:00Z">
        <w:r>
          <w:rPr>
            <w:lang w:val="fr-CH"/>
          </w:rPr>
          <w:t>32</w:t>
        </w:r>
      </w:ins>
      <w:r w:rsidRPr="00D65565">
        <w:rPr>
          <w:lang w:val="fr-CH"/>
        </w:rPr>
        <w:tab/>
      </w:r>
      <w:r w:rsidRPr="00D65565">
        <w:rPr>
          <w:lang w:val="fr-CH"/>
        </w:rPr>
        <w:tab/>
        <w:t>TS 25.466</w:t>
      </w:r>
    </w:p>
    <w:p w14:paraId="65B2021A" w14:textId="77777777" w:rsidR="00AE3EEA" w:rsidRPr="00D65565" w:rsidRDefault="00AE3EEA" w:rsidP="00AE3EEA">
      <w:pPr>
        <w:pStyle w:val="Headingb"/>
      </w:pPr>
      <w:r w:rsidRPr="00D65565">
        <w:t xml:space="preserve">UTRAN </w:t>
      </w:r>
      <w:proofErr w:type="spellStart"/>
      <w:r w:rsidRPr="00D65565">
        <w:t>Iuant</w:t>
      </w:r>
      <w:proofErr w:type="spellEnd"/>
      <w:r w:rsidRPr="00D65565">
        <w:t xml:space="preserve"> interface: Application part</w:t>
      </w:r>
    </w:p>
    <w:p w14:paraId="79078A11" w14:textId="77777777" w:rsidR="00AE3EEA" w:rsidRPr="00880B6E" w:rsidRDefault="00AE3EEA" w:rsidP="00AE3EEA">
      <w:pPr>
        <w:rPr>
          <w:lang w:val="en-GB"/>
        </w:rPr>
      </w:pPr>
      <w:r w:rsidRPr="00880B6E">
        <w:rPr>
          <w:lang w:val="en-GB"/>
        </w:rPr>
        <w:t xml:space="preserve">This document specifies the Remote Electrical Tilting Application Part (RETAP) between the implementation specific O&amp;M transport function and the RET Antenna Control unit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The document also specifies the Tower Mounted Amplifier Application Part (TMAAP) between the implementation specific O&amp;M transport function and the TMA control function of the </w:t>
      </w:r>
      <w:proofErr w:type="spellStart"/>
      <w:r w:rsidRPr="00880B6E">
        <w:rPr>
          <w:lang w:val="en-GB"/>
        </w:rPr>
        <w:t>NodeB</w:t>
      </w:r>
      <w:proofErr w:type="spellEnd"/>
      <w:r w:rsidRPr="00880B6E">
        <w:rPr>
          <w:lang w:val="en-GB"/>
        </w:rPr>
        <w:t>/</w:t>
      </w:r>
      <w:proofErr w:type="spellStart"/>
      <w:r w:rsidRPr="00880B6E">
        <w:rPr>
          <w:lang w:val="en-GB"/>
        </w:rPr>
        <w:t>eNodeB</w:t>
      </w:r>
      <w:proofErr w:type="spellEnd"/>
      <w:r w:rsidRPr="00880B6E">
        <w:rPr>
          <w:lang w:val="en-GB"/>
        </w:rPr>
        <w:t xml:space="preserve">. It defines the </w:t>
      </w:r>
      <w:proofErr w:type="spellStart"/>
      <w:r w:rsidRPr="00880B6E">
        <w:rPr>
          <w:lang w:val="en-GB"/>
        </w:rPr>
        <w:t>Iuant</w:t>
      </w:r>
      <w:proofErr w:type="spellEnd"/>
      <w:r w:rsidRPr="00880B6E">
        <w:rPr>
          <w:lang w:val="en-GB"/>
        </w:rPr>
        <w:t xml:space="preserve"> interface and its associated signalling procedures.</w:t>
      </w:r>
    </w:p>
    <w:p w14:paraId="31489A39"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95153D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00A8F3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14:paraId="4023F8B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F0A0509" w14:textId="77777777" w:rsidR="00AE3EEA" w:rsidRPr="00D65565" w:rsidRDefault="00AE3EEA" w:rsidP="00AE3EEA">
      <w:pPr>
        <w:widowControl w:val="0"/>
        <w:tabs>
          <w:tab w:val="left" w:pos="90"/>
        </w:tabs>
        <w:overflowPunct/>
        <w:spacing w:before="0"/>
        <w:textAlignment w:val="auto"/>
        <w:rPr>
          <w:ins w:id="609" w:author="Romano Giovanni" w:date="2016-11-14T11:33:00Z"/>
          <w:rFonts w:eastAsia="SimSun"/>
          <w:b/>
          <w:bCs/>
          <w:color w:val="000000"/>
          <w:sz w:val="23"/>
          <w:szCs w:val="23"/>
          <w:lang w:val="en-US" w:eastAsia="zh-CN"/>
        </w:rPr>
      </w:pPr>
      <w:ins w:id="610"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E7001B5" w14:textId="77777777" w:rsidR="00AE3EEA" w:rsidRPr="00880B6E" w:rsidRDefault="00AE3EEA" w:rsidP="00AE3EEA">
      <w:pPr>
        <w:pStyle w:val="Titolo4"/>
        <w:rPr>
          <w:lang w:val="en-GB"/>
        </w:rPr>
      </w:pPr>
      <w:r w:rsidRPr="00880B6E">
        <w:rPr>
          <w:lang w:val="en-GB"/>
        </w:rPr>
        <w:t>1.2.1.5</w:t>
      </w:r>
      <w:r w:rsidRPr="00880B6E">
        <w:rPr>
          <w:lang w:val="en-GB"/>
        </w:rPr>
        <w:tab/>
        <w:t>Radio-frequency aspects</w:t>
      </w:r>
    </w:p>
    <w:p w14:paraId="29FE7BFC" w14:textId="77777777" w:rsidR="00AE3EEA" w:rsidRPr="00880B6E" w:rsidRDefault="00AE3EEA" w:rsidP="00AE3EEA">
      <w:pPr>
        <w:pStyle w:val="Titolo5"/>
        <w:rPr>
          <w:lang w:val="en-GB"/>
        </w:rPr>
      </w:pPr>
      <w:r w:rsidRPr="00880B6E">
        <w:rPr>
          <w:lang w:val="en-GB"/>
        </w:rPr>
        <w:t>1.2.1.5.1</w:t>
      </w:r>
      <w:r w:rsidRPr="00880B6E">
        <w:rPr>
          <w:lang w:val="en-GB"/>
        </w:rPr>
        <w:tab/>
        <w:t>TS 36.101</w:t>
      </w:r>
    </w:p>
    <w:p w14:paraId="22E73682" w14:textId="77777777" w:rsidR="00AE3EEA" w:rsidRPr="00D65565" w:rsidRDefault="00AE3EEA" w:rsidP="00AE3EEA">
      <w:pPr>
        <w:pStyle w:val="Headingb"/>
        <w:rPr>
          <w:lang w:val="en-US"/>
        </w:rPr>
      </w:pPr>
      <w:r w:rsidRPr="00D65565">
        <w:rPr>
          <w:lang w:val="en-US"/>
        </w:rPr>
        <w:t>Evolved Universal Terrestrial Radio Access (E-UTRA); User Equipment (UE) radio transmission and reception</w:t>
      </w:r>
    </w:p>
    <w:p w14:paraId="1B22E967" w14:textId="77777777" w:rsidR="00AE3EEA" w:rsidRPr="00880B6E" w:rsidRDefault="00AE3EEA" w:rsidP="00AE3EEA">
      <w:pPr>
        <w:rPr>
          <w:lang w:val="en-GB"/>
        </w:rPr>
      </w:pPr>
      <w:r w:rsidRPr="00880B6E">
        <w:rPr>
          <w:lang w:val="en-GB"/>
        </w:rPr>
        <w:t>This document establishes the minimum RF characteristics and minimum performance requirements for E-UTRA User Equipment (UE).</w:t>
      </w:r>
    </w:p>
    <w:p w14:paraId="2560D588"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EEC965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54FD8C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33C0FF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23DC0D0" w14:textId="77777777" w:rsidR="00AE3EEA" w:rsidRPr="00D65565" w:rsidRDefault="00AE3EEA" w:rsidP="00AE3EEA">
      <w:pPr>
        <w:widowControl w:val="0"/>
        <w:tabs>
          <w:tab w:val="left" w:pos="90"/>
        </w:tabs>
        <w:overflowPunct/>
        <w:spacing w:before="0"/>
        <w:textAlignment w:val="auto"/>
        <w:rPr>
          <w:ins w:id="611" w:author="Romano Giovanni" w:date="2016-11-14T11:33:00Z"/>
          <w:rFonts w:eastAsia="SimSun"/>
          <w:b/>
          <w:bCs/>
          <w:color w:val="000000"/>
          <w:sz w:val="23"/>
          <w:szCs w:val="23"/>
          <w:lang w:val="en-US" w:eastAsia="zh-CN"/>
        </w:rPr>
      </w:pPr>
      <w:ins w:id="612"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61AC0FD" w14:textId="77777777" w:rsidR="00AE3EEA" w:rsidRPr="00880B6E" w:rsidRDefault="00AE3EEA" w:rsidP="00AE3EEA">
      <w:pPr>
        <w:pStyle w:val="Titolo5"/>
        <w:rPr>
          <w:lang w:val="en-GB"/>
        </w:rPr>
      </w:pPr>
      <w:r w:rsidRPr="00880B6E">
        <w:rPr>
          <w:lang w:val="en-GB"/>
        </w:rPr>
        <w:lastRenderedPageBreak/>
        <w:t>1.2.1.5.2</w:t>
      </w:r>
      <w:r w:rsidRPr="00880B6E">
        <w:rPr>
          <w:lang w:val="en-GB"/>
        </w:rPr>
        <w:tab/>
      </w:r>
      <w:r w:rsidRPr="00880B6E">
        <w:rPr>
          <w:lang w:val="en-GB"/>
        </w:rPr>
        <w:tab/>
        <w:t>TS 36.104</w:t>
      </w:r>
    </w:p>
    <w:p w14:paraId="4B6A50B9" w14:textId="77777777" w:rsidR="00AE3EEA" w:rsidRPr="00D65565" w:rsidRDefault="00AE3EEA" w:rsidP="00AE3EEA">
      <w:pPr>
        <w:pStyle w:val="Headingb"/>
        <w:rPr>
          <w:lang w:val="en-US"/>
        </w:rPr>
      </w:pPr>
      <w:r w:rsidRPr="00D65565">
        <w:rPr>
          <w:lang w:val="en-US"/>
        </w:rPr>
        <w:t>Evolved Universal Terrestrial Radio Access (E-UTRA); Base Station (BS) radio transmission and reception</w:t>
      </w:r>
    </w:p>
    <w:p w14:paraId="48A7A67E" w14:textId="77777777" w:rsidR="00AE3EEA" w:rsidRPr="00880B6E" w:rsidRDefault="00AE3EEA" w:rsidP="00AE3EEA">
      <w:pPr>
        <w:rPr>
          <w:lang w:val="en-GB"/>
        </w:rPr>
      </w:pPr>
      <w:r w:rsidRPr="00880B6E">
        <w:rPr>
          <w:lang w:val="en-GB"/>
        </w:rPr>
        <w:t>This document establishes the minimum RF characteristics and minimum performance requirements of E-UTRA Base Station (BS).</w:t>
      </w:r>
    </w:p>
    <w:p w14:paraId="62AB0F15"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76E744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36F342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C30F27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CD2BCD0" w14:textId="77777777" w:rsidR="00AE3EEA" w:rsidRPr="00D65565" w:rsidRDefault="00AE3EEA" w:rsidP="00AE3EEA">
      <w:pPr>
        <w:widowControl w:val="0"/>
        <w:tabs>
          <w:tab w:val="left" w:pos="90"/>
        </w:tabs>
        <w:overflowPunct/>
        <w:spacing w:before="0"/>
        <w:textAlignment w:val="auto"/>
        <w:rPr>
          <w:ins w:id="613" w:author="Romano Giovanni" w:date="2016-11-14T11:33:00Z"/>
          <w:rFonts w:eastAsia="SimSun"/>
          <w:b/>
          <w:bCs/>
          <w:color w:val="000000"/>
          <w:sz w:val="23"/>
          <w:szCs w:val="23"/>
          <w:lang w:val="en-US" w:eastAsia="zh-CN"/>
        </w:rPr>
      </w:pPr>
      <w:ins w:id="614"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BA23B85" w14:textId="77777777" w:rsidR="00AE3EEA" w:rsidRPr="00880B6E" w:rsidRDefault="00AE3EEA" w:rsidP="00AE3EEA">
      <w:pPr>
        <w:pStyle w:val="Titolo5"/>
        <w:rPr>
          <w:lang w:val="en-GB"/>
        </w:rPr>
      </w:pPr>
      <w:r w:rsidRPr="00880B6E">
        <w:rPr>
          <w:lang w:val="en-GB"/>
        </w:rPr>
        <w:t>1.2.1.5.3</w:t>
      </w:r>
      <w:r w:rsidRPr="00880B6E">
        <w:rPr>
          <w:lang w:val="en-GB"/>
        </w:rPr>
        <w:tab/>
      </w:r>
      <w:r w:rsidRPr="00880B6E">
        <w:rPr>
          <w:lang w:val="en-GB"/>
        </w:rPr>
        <w:tab/>
        <w:t>TS 36.106</w:t>
      </w:r>
    </w:p>
    <w:p w14:paraId="79D253DA" w14:textId="77777777" w:rsidR="00AE3EEA" w:rsidRPr="00D65565" w:rsidRDefault="00AE3EEA" w:rsidP="00AE3EEA">
      <w:pPr>
        <w:pStyle w:val="Headingb"/>
        <w:rPr>
          <w:lang w:val="en-US"/>
        </w:rPr>
      </w:pPr>
      <w:r w:rsidRPr="00D65565">
        <w:rPr>
          <w:lang w:val="en-US"/>
        </w:rPr>
        <w:t>Evolved Universal Terrestrial Radio Access (E-UTRA); FDD repeater radio transmission and reception</w:t>
      </w:r>
    </w:p>
    <w:p w14:paraId="14E7B9AD" w14:textId="77777777" w:rsidR="00AE3EEA" w:rsidRPr="00880B6E" w:rsidRDefault="00AE3EEA" w:rsidP="00AE3EEA">
      <w:pPr>
        <w:rPr>
          <w:lang w:val="en-GB"/>
        </w:rPr>
      </w:pPr>
      <w:r w:rsidRPr="00880B6E">
        <w:rPr>
          <w:lang w:val="en-GB"/>
        </w:rPr>
        <w:t>This document establishes the minimum RF characteristics of E-UTRA FDD Repeater.</w:t>
      </w:r>
    </w:p>
    <w:p w14:paraId="18CACF7B"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37866CEA"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B0D0E9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EF4CE6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09F3DAE" w14:textId="77777777" w:rsidR="00AE3EEA" w:rsidRPr="00D65565" w:rsidRDefault="00AE3EEA" w:rsidP="00AE3EEA">
      <w:pPr>
        <w:widowControl w:val="0"/>
        <w:tabs>
          <w:tab w:val="left" w:pos="90"/>
        </w:tabs>
        <w:overflowPunct/>
        <w:spacing w:before="0"/>
        <w:textAlignment w:val="auto"/>
        <w:rPr>
          <w:ins w:id="615" w:author="Romano Giovanni" w:date="2016-11-14T11:33:00Z"/>
          <w:rFonts w:eastAsia="SimSun"/>
          <w:b/>
          <w:bCs/>
          <w:color w:val="000000"/>
          <w:sz w:val="23"/>
          <w:szCs w:val="23"/>
          <w:lang w:val="en-US" w:eastAsia="zh-CN"/>
        </w:rPr>
      </w:pPr>
      <w:ins w:id="616"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80E0438" w14:textId="77777777" w:rsidR="00AE3EEA" w:rsidRPr="00880B6E" w:rsidRDefault="00AE3EEA" w:rsidP="00AE3EEA">
      <w:pPr>
        <w:pStyle w:val="Titolo5"/>
        <w:rPr>
          <w:lang w:val="en-GB"/>
        </w:rPr>
      </w:pPr>
      <w:r w:rsidRPr="00880B6E">
        <w:rPr>
          <w:lang w:val="en-GB"/>
        </w:rPr>
        <w:t>1.2.1.5.4</w:t>
      </w:r>
      <w:r w:rsidRPr="00880B6E">
        <w:rPr>
          <w:lang w:val="en-GB"/>
        </w:rPr>
        <w:tab/>
      </w:r>
      <w:r w:rsidRPr="00880B6E">
        <w:rPr>
          <w:lang w:val="en-GB"/>
        </w:rPr>
        <w:tab/>
        <w:t>TS 36.111</w:t>
      </w:r>
    </w:p>
    <w:p w14:paraId="5CC4A12C" w14:textId="77777777" w:rsidR="00AE3EEA" w:rsidRPr="00D65565" w:rsidRDefault="00AE3EEA" w:rsidP="00AE3EEA">
      <w:pPr>
        <w:pStyle w:val="Headingb"/>
        <w:rPr>
          <w:lang w:val="en-US"/>
        </w:rPr>
      </w:pPr>
      <w:r w:rsidRPr="00D65565">
        <w:rPr>
          <w:lang w:val="en-US"/>
        </w:rPr>
        <w:t xml:space="preserve">Location Measurement Unit (LMU) performance specification; Network based positioning systems in Evolved Universal Terrestrial Radio Access Network (E-UTRAN) </w:t>
      </w:r>
    </w:p>
    <w:p w14:paraId="7E680419" w14:textId="77777777" w:rsidR="00AE3EEA" w:rsidRPr="00880B6E" w:rsidRDefault="00AE3EEA" w:rsidP="00AE3EEA">
      <w:pPr>
        <w:rPr>
          <w:lang w:val="en-GB"/>
        </w:rPr>
      </w:pPr>
      <w:r w:rsidRPr="00880B6E">
        <w:rPr>
          <w:lang w:val="en-GB"/>
        </w:rPr>
        <w:t xml:space="preserve">This document establishes the Location Measurement Unit (LMU) minimum UTDOA positioning requirement for the FDD and TDD mode of E-UTRAN. </w:t>
      </w:r>
    </w:p>
    <w:p w14:paraId="77724198"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54B50A3"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6561771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723CE7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3B525F0" w14:textId="77777777" w:rsidR="00AE3EEA" w:rsidRPr="00D65565" w:rsidRDefault="00AE3EEA" w:rsidP="00AE3EEA">
      <w:pPr>
        <w:widowControl w:val="0"/>
        <w:tabs>
          <w:tab w:val="left" w:pos="90"/>
        </w:tabs>
        <w:overflowPunct/>
        <w:spacing w:before="0"/>
        <w:textAlignment w:val="auto"/>
        <w:rPr>
          <w:ins w:id="617" w:author="Romano Giovanni" w:date="2016-11-14T11:33:00Z"/>
          <w:rFonts w:eastAsia="SimSun"/>
          <w:b/>
          <w:bCs/>
          <w:color w:val="000000"/>
          <w:sz w:val="23"/>
          <w:szCs w:val="23"/>
          <w:lang w:val="en-US" w:eastAsia="zh-CN"/>
        </w:rPr>
      </w:pPr>
      <w:ins w:id="618"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77D5F8D" w14:textId="77777777" w:rsidR="00AE3EEA" w:rsidRPr="00880B6E" w:rsidRDefault="00AE3EEA" w:rsidP="00AE3EEA">
      <w:pPr>
        <w:pStyle w:val="Titolo5"/>
        <w:rPr>
          <w:lang w:val="en-GB"/>
        </w:rPr>
      </w:pPr>
      <w:r w:rsidRPr="00880B6E">
        <w:rPr>
          <w:lang w:val="en-GB"/>
        </w:rPr>
        <w:t>1.2.1.5.5</w:t>
      </w:r>
      <w:r w:rsidRPr="00880B6E">
        <w:rPr>
          <w:lang w:val="en-GB"/>
        </w:rPr>
        <w:tab/>
      </w:r>
      <w:r w:rsidRPr="00880B6E">
        <w:rPr>
          <w:lang w:val="en-GB"/>
        </w:rPr>
        <w:tab/>
        <w:t>TS 36.112</w:t>
      </w:r>
    </w:p>
    <w:p w14:paraId="5FC76542" w14:textId="77777777" w:rsidR="00AE3EEA" w:rsidRPr="00D65565" w:rsidRDefault="00AE3EEA" w:rsidP="00AE3EEA">
      <w:pPr>
        <w:pStyle w:val="Headingb"/>
        <w:rPr>
          <w:lang w:val="en-US"/>
        </w:rPr>
      </w:pPr>
      <w:r w:rsidRPr="00D65565">
        <w:rPr>
          <w:lang w:val="en-US"/>
        </w:rPr>
        <w:t>Location Measurement Unit (LMU) conformance specification; Network based positioning systems in Evolved Universal Terrestrial Radio Access Network (E-UTRAN)</w:t>
      </w:r>
    </w:p>
    <w:p w14:paraId="7F84884A" w14:textId="77777777" w:rsidR="00AE3EEA" w:rsidRPr="00880B6E" w:rsidRDefault="00AE3EEA" w:rsidP="00AE3EEA">
      <w:pPr>
        <w:rPr>
          <w:lang w:val="en-GB"/>
        </w:rPr>
      </w:pPr>
      <w:r w:rsidRPr="00880B6E">
        <w:rPr>
          <w:lang w:val="en-GB"/>
        </w:rPr>
        <w:t>This document establishes the conformance requirements for E-UTRAN Location Measurement Units (LMU) operating in the FDD or TDD mode.</w:t>
      </w:r>
    </w:p>
    <w:p w14:paraId="1A6D6DA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3137EF2"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4DF9F25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8D3BBB8" w14:textId="77777777" w:rsidR="00AE3EEA" w:rsidRPr="007562CD"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fr-CH" w:eastAsia="zh-CN"/>
        </w:rPr>
      </w:pPr>
      <w:r w:rsidRPr="007562CD">
        <w:rPr>
          <w:rFonts w:eastAsia="SimSun"/>
          <w:b/>
          <w:bCs/>
          <w:color w:val="000000"/>
          <w:sz w:val="18"/>
          <w:szCs w:val="18"/>
          <w:lang w:val="fr-CH" w:eastAsia="zh-CN"/>
        </w:rPr>
        <w:br w:type="page"/>
      </w:r>
    </w:p>
    <w:p w14:paraId="3DD544D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14:paraId="39BE61B1" w14:textId="77777777" w:rsidR="00AE3EEA" w:rsidRPr="00D65565" w:rsidRDefault="00AE3EEA" w:rsidP="00AE3EEA">
      <w:pPr>
        <w:widowControl w:val="0"/>
        <w:tabs>
          <w:tab w:val="left" w:pos="90"/>
        </w:tabs>
        <w:overflowPunct/>
        <w:spacing w:before="0"/>
        <w:textAlignment w:val="auto"/>
        <w:rPr>
          <w:ins w:id="619" w:author="Romano Giovanni" w:date="2016-11-14T11:33:00Z"/>
          <w:rFonts w:eastAsia="SimSun"/>
          <w:b/>
          <w:bCs/>
          <w:color w:val="000000"/>
          <w:sz w:val="23"/>
          <w:szCs w:val="23"/>
          <w:lang w:val="en-US" w:eastAsia="zh-CN"/>
        </w:rPr>
      </w:pPr>
      <w:ins w:id="620"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7B6939F" w14:textId="77777777" w:rsidR="00AE3EEA" w:rsidRPr="00880B6E" w:rsidRDefault="00AE3EEA" w:rsidP="00AE3EEA">
      <w:pPr>
        <w:pStyle w:val="Titolo5"/>
        <w:rPr>
          <w:lang w:val="en-GB"/>
        </w:rPr>
      </w:pPr>
      <w:r w:rsidRPr="00880B6E">
        <w:rPr>
          <w:lang w:val="en-GB"/>
        </w:rPr>
        <w:t>1.2.1.5.6</w:t>
      </w:r>
      <w:r w:rsidRPr="00880B6E">
        <w:rPr>
          <w:lang w:val="en-GB"/>
        </w:rPr>
        <w:tab/>
      </w:r>
      <w:r w:rsidRPr="00880B6E">
        <w:rPr>
          <w:lang w:val="en-GB"/>
        </w:rPr>
        <w:tab/>
        <w:t>TS 36.113</w:t>
      </w:r>
    </w:p>
    <w:p w14:paraId="124A302D" w14:textId="77777777" w:rsidR="00AE3EEA" w:rsidRPr="00D65565" w:rsidRDefault="00AE3EEA" w:rsidP="00AE3EEA">
      <w:pPr>
        <w:pStyle w:val="Headingb"/>
        <w:rPr>
          <w:lang w:val="en-US"/>
        </w:rPr>
      </w:pPr>
      <w:r w:rsidRPr="00D65565">
        <w:rPr>
          <w:lang w:val="en-US"/>
        </w:rPr>
        <w:t xml:space="preserve">Evolved Universal Terrestrial Radio Access (E-UTRA); Base Station (BS) and repeater </w:t>
      </w:r>
      <w:proofErr w:type="spellStart"/>
      <w:r w:rsidRPr="00D65565">
        <w:rPr>
          <w:lang w:val="en-US"/>
        </w:rPr>
        <w:t>ElectroMagnetic</w:t>
      </w:r>
      <w:proofErr w:type="spellEnd"/>
      <w:r w:rsidRPr="00D65565">
        <w:rPr>
          <w:lang w:val="en-US"/>
        </w:rPr>
        <w:t xml:space="preserve"> Compatibility (EMC)</w:t>
      </w:r>
    </w:p>
    <w:p w14:paraId="4326FA06" w14:textId="77777777" w:rsidR="00AE3EEA" w:rsidRPr="00880B6E" w:rsidRDefault="00AE3EEA" w:rsidP="00AE3EEA">
      <w:pPr>
        <w:rPr>
          <w:lang w:val="en-GB"/>
        </w:rPr>
      </w:pPr>
      <w:r w:rsidRPr="00880B6E">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4952A38D" w14:textId="77777777" w:rsidR="00AE3EEA" w:rsidRPr="00D65565" w:rsidRDefault="00AE3EEA" w:rsidP="00AE3EEA">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2593D3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48EAE3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0BE4D2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FA27B20" w14:textId="77777777" w:rsidR="00AE3EEA" w:rsidRPr="00D65565" w:rsidRDefault="00AE3EEA" w:rsidP="00AE3EEA">
      <w:pPr>
        <w:widowControl w:val="0"/>
        <w:tabs>
          <w:tab w:val="left" w:pos="90"/>
        </w:tabs>
        <w:overflowPunct/>
        <w:spacing w:before="0"/>
        <w:textAlignment w:val="auto"/>
        <w:rPr>
          <w:ins w:id="621" w:author="Romano Giovanni" w:date="2016-11-14T11:33:00Z"/>
          <w:rFonts w:eastAsia="SimSun"/>
          <w:b/>
          <w:bCs/>
          <w:color w:val="000000"/>
          <w:sz w:val="23"/>
          <w:szCs w:val="23"/>
          <w:lang w:val="en-US" w:eastAsia="zh-CN"/>
        </w:rPr>
      </w:pPr>
      <w:ins w:id="622"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75A700A" w14:textId="77777777" w:rsidR="00AE3EEA" w:rsidRPr="00880B6E" w:rsidRDefault="00AE3EEA" w:rsidP="00AE3EEA">
      <w:pPr>
        <w:pStyle w:val="Titolo5"/>
        <w:rPr>
          <w:lang w:val="en-GB"/>
        </w:rPr>
      </w:pPr>
      <w:r w:rsidRPr="00880B6E">
        <w:rPr>
          <w:lang w:val="en-GB"/>
        </w:rPr>
        <w:t>1.2.1.5.7</w:t>
      </w:r>
      <w:r w:rsidRPr="00880B6E">
        <w:rPr>
          <w:lang w:val="en-GB"/>
        </w:rPr>
        <w:tab/>
      </w:r>
      <w:r w:rsidRPr="00880B6E">
        <w:rPr>
          <w:lang w:val="en-GB"/>
        </w:rPr>
        <w:tab/>
        <w:t>TS 36.116</w:t>
      </w:r>
    </w:p>
    <w:p w14:paraId="0388FB64" w14:textId="77777777" w:rsidR="00AE3EEA" w:rsidRPr="00880B6E" w:rsidRDefault="00AE3EEA" w:rsidP="00AE3EEA">
      <w:pPr>
        <w:rPr>
          <w:b/>
          <w:bCs/>
          <w:lang w:val="en-GB"/>
        </w:rPr>
      </w:pPr>
      <w:r w:rsidRPr="00880B6E">
        <w:rPr>
          <w:b/>
          <w:bCs/>
          <w:lang w:val="en-GB"/>
        </w:rPr>
        <w:t>Evolved Universal Terrestrial Radio Access (E-UTRA); Relay radio transmission and reception</w:t>
      </w:r>
    </w:p>
    <w:p w14:paraId="3920D0F1" w14:textId="77777777" w:rsidR="00AE3EEA" w:rsidRPr="00880B6E" w:rsidRDefault="00AE3EEA" w:rsidP="00AE3EEA">
      <w:pPr>
        <w:rPr>
          <w:lang w:val="en-GB"/>
        </w:rPr>
      </w:pPr>
      <w:r w:rsidRPr="00880B6E">
        <w:rPr>
          <w:lang w:val="en-GB"/>
        </w:rPr>
        <w:t>This document establishes the minimum RF characteristics and minimum performance requirements of E-UTRA Relay.</w:t>
      </w:r>
    </w:p>
    <w:p w14:paraId="3AFC8E6F" w14:textId="77777777" w:rsidR="00AE3EEA" w:rsidRPr="00D65565" w:rsidRDefault="00AE3EEA" w:rsidP="00AE3EEA">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5F10CD9"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14:paraId="0B86901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453739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50872806" w14:textId="77777777" w:rsidR="00AE3EEA" w:rsidRPr="00D65565" w:rsidRDefault="00AE3EEA" w:rsidP="00AE3EEA">
      <w:pPr>
        <w:widowControl w:val="0"/>
        <w:tabs>
          <w:tab w:val="left" w:pos="90"/>
        </w:tabs>
        <w:overflowPunct/>
        <w:spacing w:before="0"/>
        <w:textAlignment w:val="auto"/>
        <w:rPr>
          <w:ins w:id="623" w:author="Romano Giovanni" w:date="2016-11-14T11:33:00Z"/>
          <w:rFonts w:eastAsia="SimSun"/>
          <w:b/>
          <w:bCs/>
          <w:color w:val="000000"/>
          <w:sz w:val="23"/>
          <w:szCs w:val="23"/>
          <w:lang w:val="en-US" w:eastAsia="zh-CN"/>
        </w:rPr>
      </w:pPr>
      <w:ins w:id="624"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C174DC9" w14:textId="77777777" w:rsidR="00AE3EEA" w:rsidRPr="00880B6E" w:rsidRDefault="00AE3EEA" w:rsidP="00AE3EEA">
      <w:pPr>
        <w:pStyle w:val="Titolo5"/>
        <w:rPr>
          <w:lang w:val="en-GB"/>
        </w:rPr>
      </w:pPr>
      <w:r w:rsidRPr="00880B6E">
        <w:rPr>
          <w:lang w:val="en-GB"/>
        </w:rPr>
        <w:t>1.2.1.5.8</w:t>
      </w:r>
      <w:r w:rsidRPr="00880B6E">
        <w:rPr>
          <w:lang w:val="en-GB"/>
        </w:rPr>
        <w:tab/>
      </w:r>
      <w:r w:rsidRPr="00880B6E">
        <w:rPr>
          <w:lang w:val="en-GB"/>
        </w:rPr>
        <w:tab/>
        <w:t>TS 36.117</w:t>
      </w:r>
    </w:p>
    <w:p w14:paraId="55100F87" w14:textId="77777777" w:rsidR="00AE3EEA" w:rsidRPr="00D65565" w:rsidRDefault="00AE3EEA" w:rsidP="00AE3EEA">
      <w:pPr>
        <w:pStyle w:val="Headingb"/>
        <w:rPr>
          <w:lang w:val="en-US"/>
        </w:rPr>
      </w:pPr>
      <w:r w:rsidRPr="00D65565">
        <w:rPr>
          <w:lang w:val="en-US"/>
        </w:rPr>
        <w:t xml:space="preserve">Evolved Universal Terrestrial Radio Access (E-UTRA); Relay conformance testing </w:t>
      </w:r>
    </w:p>
    <w:p w14:paraId="6430A374" w14:textId="77777777" w:rsidR="00AE3EEA" w:rsidRPr="00880B6E" w:rsidRDefault="00AE3EEA" w:rsidP="00AE3EEA">
      <w:pPr>
        <w:rPr>
          <w:lang w:val="en-GB"/>
        </w:rPr>
      </w:pPr>
      <w:r w:rsidRPr="00880B6E">
        <w:rPr>
          <w:lang w:val="en-GB"/>
        </w:rPr>
        <w:t>This document specifies the Radio Frequency (RF) test methods and conformance requirements for E-UTRA Relay. These have been derived from, and are consistent with the E-UTRA Relay specifications defined in TS 36.116.</w:t>
      </w:r>
    </w:p>
    <w:p w14:paraId="38FB8B2F"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5174F1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10 (not applicable – this specification added beginning with Release 11)</w:t>
      </w:r>
    </w:p>
    <w:p w14:paraId="0A41BDA3"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714C40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2AFE6CE" w14:textId="77777777" w:rsidR="00AE3EEA" w:rsidRPr="00D65565" w:rsidRDefault="00AE3EEA" w:rsidP="00AE3EEA">
      <w:pPr>
        <w:widowControl w:val="0"/>
        <w:tabs>
          <w:tab w:val="left" w:pos="90"/>
        </w:tabs>
        <w:overflowPunct/>
        <w:spacing w:before="0"/>
        <w:textAlignment w:val="auto"/>
        <w:rPr>
          <w:ins w:id="625" w:author="Romano Giovanni" w:date="2016-11-14T11:33:00Z"/>
          <w:rFonts w:eastAsia="SimSun"/>
          <w:b/>
          <w:bCs/>
          <w:color w:val="000000"/>
          <w:sz w:val="23"/>
          <w:szCs w:val="23"/>
          <w:lang w:val="en-US" w:eastAsia="zh-CN"/>
        </w:rPr>
      </w:pPr>
      <w:ins w:id="626"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1362629" w14:textId="77777777" w:rsidR="00AE3EEA" w:rsidRPr="00880B6E" w:rsidRDefault="00AE3EEA" w:rsidP="00AE3EEA">
      <w:pPr>
        <w:pStyle w:val="Titolo5"/>
        <w:rPr>
          <w:lang w:val="en-GB"/>
        </w:rPr>
      </w:pPr>
      <w:r w:rsidRPr="00880B6E">
        <w:rPr>
          <w:lang w:val="en-GB"/>
        </w:rPr>
        <w:t>1.2.1.5.9</w:t>
      </w:r>
      <w:r w:rsidRPr="00880B6E">
        <w:rPr>
          <w:lang w:val="en-GB"/>
        </w:rPr>
        <w:tab/>
      </w:r>
      <w:r w:rsidRPr="00880B6E">
        <w:rPr>
          <w:lang w:val="en-GB"/>
        </w:rPr>
        <w:tab/>
        <w:t>TS 36.124</w:t>
      </w:r>
    </w:p>
    <w:p w14:paraId="1562A4A6" w14:textId="77777777" w:rsidR="00AE3EEA" w:rsidRPr="00D65565" w:rsidRDefault="00AE3EEA" w:rsidP="00AE3EEA">
      <w:pPr>
        <w:pStyle w:val="Headingb"/>
        <w:rPr>
          <w:lang w:val="en-US"/>
        </w:rPr>
      </w:pPr>
      <w:r w:rsidRPr="00D65565">
        <w:rPr>
          <w:lang w:val="en-US"/>
        </w:rPr>
        <w:t>Evolved Universal Terrestrial Radio Access (E-UTRA); Electromagnetic compatibility (EMC) requirements for mobile terminals and ancillary equipment</w:t>
      </w:r>
    </w:p>
    <w:p w14:paraId="04533F2A" w14:textId="77777777" w:rsidR="00AE3EEA" w:rsidRPr="00880B6E" w:rsidRDefault="00AE3EEA" w:rsidP="00AE3EEA">
      <w:pPr>
        <w:rPr>
          <w:lang w:val="en-GB"/>
        </w:rPr>
      </w:pPr>
      <w:r w:rsidRPr="00880B6E">
        <w:rPr>
          <w:lang w:val="en-GB"/>
        </w:rPr>
        <w:t>This document establishes the essential EMC requirements for “3</w:t>
      </w:r>
      <w:r w:rsidRPr="00880B6E">
        <w:rPr>
          <w:vertAlign w:val="superscript"/>
          <w:lang w:val="en-GB"/>
        </w:rPr>
        <w:t>rd</w:t>
      </w:r>
      <w:r w:rsidRPr="00880B6E">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14:paraId="08AAD87C" w14:textId="77777777" w:rsidR="00AE3EEA" w:rsidRPr="00D65565" w:rsidRDefault="00AE3EEA" w:rsidP="00AE3EEA">
      <w:pPr>
        <w:widowControl w:val="0"/>
        <w:tabs>
          <w:tab w:val="left" w:pos="90"/>
          <w:tab w:val="left" w:pos="855"/>
          <w:tab w:val="left" w:pos="3450"/>
          <w:tab w:val="left" w:pos="4195"/>
          <w:tab w:val="left" w:pos="5164"/>
        </w:tabs>
        <w:overflowPunct/>
        <w:spacing w:before="20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D3FBAF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0F37FF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881D33C"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791571C" w14:textId="77777777" w:rsidR="00AE3EEA" w:rsidRPr="00D65565" w:rsidRDefault="00AE3EEA" w:rsidP="00AE3EEA">
      <w:pPr>
        <w:widowControl w:val="0"/>
        <w:tabs>
          <w:tab w:val="left" w:pos="90"/>
        </w:tabs>
        <w:overflowPunct/>
        <w:spacing w:before="0"/>
        <w:textAlignment w:val="auto"/>
        <w:rPr>
          <w:ins w:id="627" w:author="Romano Giovanni" w:date="2016-11-14T11:33:00Z"/>
          <w:rFonts w:eastAsia="SimSun"/>
          <w:b/>
          <w:bCs/>
          <w:color w:val="000000"/>
          <w:sz w:val="23"/>
          <w:szCs w:val="23"/>
          <w:lang w:val="en-US" w:eastAsia="zh-CN"/>
        </w:rPr>
      </w:pPr>
      <w:ins w:id="628"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1DC7B91C" w14:textId="77777777" w:rsidR="00AE3EEA" w:rsidRPr="00880B6E" w:rsidRDefault="00AE3EEA" w:rsidP="00AE3EEA">
      <w:pPr>
        <w:pStyle w:val="Titolo5"/>
        <w:rPr>
          <w:lang w:val="en-GB"/>
        </w:rPr>
      </w:pPr>
      <w:r w:rsidRPr="00880B6E">
        <w:rPr>
          <w:lang w:val="en-GB"/>
        </w:rPr>
        <w:t>1.2.1.5.10</w:t>
      </w:r>
      <w:r w:rsidRPr="00880B6E">
        <w:rPr>
          <w:lang w:val="en-GB"/>
        </w:rPr>
        <w:tab/>
      </w:r>
      <w:r w:rsidRPr="00880B6E">
        <w:rPr>
          <w:lang w:val="en-GB"/>
        </w:rPr>
        <w:tab/>
        <w:t>TS 36.133</w:t>
      </w:r>
    </w:p>
    <w:p w14:paraId="121520A5" w14:textId="77777777" w:rsidR="00AE3EEA" w:rsidRPr="00D65565" w:rsidRDefault="00AE3EEA" w:rsidP="00AE3EEA">
      <w:pPr>
        <w:pStyle w:val="Headingb"/>
        <w:rPr>
          <w:lang w:val="en-US"/>
        </w:rPr>
      </w:pPr>
      <w:r w:rsidRPr="00D65565">
        <w:rPr>
          <w:lang w:val="en-US"/>
        </w:rPr>
        <w:t>Evolved Universal Terrestrial Radio Access (E-UTRA); Requirements for support of radio resource management</w:t>
      </w:r>
    </w:p>
    <w:p w14:paraId="4F9219A1" w14:textId="77777777" w:rsidR="00AE3EEA" w:rsidRPr="00880B6E" w:rsidRDefault="00AE3EEA" w:rsidP="00AE3EEA">
      <w:pPr>
        <w:rPr>
          <w:lang w:val="en-GB"/>
        </w:rPr>
      </w:pPr>
      <w:r w:rsidRPr="00880B6E">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14:paraId="32EE1E77"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4138110"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B4B27B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D40714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2C466EAF" w14:textId="77777777" w:rsidR="00AE3EEA" w:rsidRPr="00D65565" w:rsidRDefault="00AE3EEA" w:rsidP="00AE3EEA">
      <w:pPr>
        <w:widowControl w:val="0"/>
        <w:tabs>
          <w:tab w:val="left" w:pos="90"/>
        </w:tabs>
        <w:overflowPunct/>
        <w:spacing w:before="0"/>
        <w:textAlignment w:val="auto"/>
        <w:rPr>
          <w:ins w:id="629" w:author="Romano Giovanni" w:date="2016-11-14T11:33:00Z"/>
          <w:rFonts w:eastAsia="SimSun"/>
          <w:b/>
          <w:bCs/>
          <w:color w:val="000000"/>
          <w:sz w:val="23"/>
          <w:szCs w:val="23"/>
          <w:lang w:val="en-US" w:eastAsia="zh-CN"/>
        </w:rPr>
      </w:pPr>
      <w:ins w:id="630"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5110AEA" w14:textId="77777777" w:rsidR="00AE3EEA" w:rsidRPr="00880B6E" w:rsidRDefault="00AE3EEA" w:rsidP="00AE3EEA">
      <w:pPr>
        <w:pStyle w:val="Titolo5"/>
        <w:rPr>
          <w:lang w:val="en-GB"/>
        </w:rPr>
      </w:pPr>
      <w:r w:rsidRPr="00880B6E">
        <w:rPr>
          <w:lang w:val="en-GB"/>
        </w:rPr>
        <w:lastRenderedPageBreak/>
        <w:t>1.2.1.5.11</w:t>
      </w:r>
      <w:r w:rsidRPr="00880B6E">
        <w:rPr>
          <w:lang w:val="en-GB"/>
        </w:rPr>
        <w:tab/>
      </w:r>
      <w:r w:rsidRPr="00880B6E">
        <w:rPr>
          <w:lang w:val="en-GB"/>
        </w:rPr>
        <w:tab/>
        <w:t>TS 36.141</w:t>
      </w:r>
    </w:p>
    <w:p w14:paraId="19DC7699" w14:textId="77777777" w:rsidR="00AE3EEA" w:rsidRPr="00D65565" w:rsidRDefault="00AE3EEA" w:rsidP="00AE3EEA">
      <w:pPr>
        <w:pStyle w:val="Headingb"/>
        <w:rPr>
          <w:lang w:val="en-US"/>
        </w:rPr>
      </w:pPr>
      <w:r w:rsidRPr="00D65565">
        <w:rPr>
          <w:lang w:val="en-US"/>
        </w:rPr>
        <w:t xml:space="preserve">Evolved Universal Terrestrial Radio Access (E-UTRA); Base Station (BS) conformance testing </w:t>
      </w:r>
    </w:p>
    <w:p w14:paraId="39BE78EA" w14:textId="77777777" w:rsidR="00AE3EEA" w:rsidRPr="00880B6E" w:rsidRDefault="00AE3EEA" w:rsidP="00AE3EEA">
      <w:pPr>
        <w:rPr>
          <w:lang w:val="en-GB" w:eastAsia="ja-JP"/>
        </w:rPr>
      </w:pPr>
      <w:r w:rsidRPr="00880B6E">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880B6E">
        <w:rPr>
          <w:rFonts w:eastAsia="SimSun"/>
          <w:lang w:val="en-GB"/>
        </w:rPr>
        <w:t xml:space="preserve"> Base Station (BS) specifications defined in</w:t>
      </w:r>
      <w:r w:rsidRPr="00880B6E">
        <w:rPr>
          <w:lang w:val="en-GB"/>
        </w:rPr>
        <w:t xml:space="preserve"> T</w:t>
      </w:r>
      <w:r w:rsidRPr="00880B6E">
        <w:rPr>
          <w:lang w:val="en-GB" w:eastAsia="ja-JP"/>
        </w:rPr>
        <w:t>S</w:t>
      </w:r>
      <w:r w:rsidRPr="00880B6E">
        <w:rPr>
          <w:lang w:val="en-GB"/>
        </w:rPr>
        <w:t> </w:t>
      </w:r>
      <w:r w:rsidRPr="00880B6E">
        <w:rPr>
          <w:lang w:val="en-GB" w:eastAsia="ja-JP"/>
        </w:rPr>
        <w:t>36</w:t>
      </w:r>
      <w:r w:rsidRPr="00880B6E">
        <w:rPr>
          <w:lang w:val="en-GB"/>
        </w:rPr>
        <w:t> </w:t>
      </w:r>
      <w:r w:rsidRPr="00880B6E">
        <w:rPr>
          <w:lang w:val="en-GB" w:eastAsia="ja-JP"/>
        </w:rPr>
        <w:t>104.</w:t>
      </w:r>
    </w:p>
    <w:p w14:paraId="5B317EB9"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4D7779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914BE4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BD416B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2772B90" w14:textId="77777777" w:rsidR="00AE3EEA" w:rsidRPr="00D65565" w:rsidRDefault="00AE3EEA" w:rsidP="00AE3EEA">
      <w:pPr>
        <w:widowControl w:val="0"/>
        <w:tabs>
          <w:tab w:val="left" w:pos="90"/>
        </w:tabs>
        <w:overflowPunct/>
        <w:spacing w:before="0"/>
        <w:textAlignment w:val="auto"/>
        <w:rPr>
          <w:ins w:id="631" w:author="Romano Giovanni" w:date="2016-11-14T11:33:00Z"/>
          <w:rFonts w:eastAsia="SimSun"/>
          <w:b/>
          <w:bCs/>
          <w:color w:val="000000"/>
          <w:sz w:val="23"/>
          <w:szCs w:val="23"/>
          <w:lang w:val="en-US" w:eastAsia="zh-CN"/>
        </w:rPr>
      </w:pPr>
      <w:ins w:id="632" w:author="Romano Giovanni" w:date="2016-11-14T11:33: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0CF140C" w14:textId="77777777" w:rsidR="00AE3EEA" w:rsidRPr="00880B6E" w:rsidRDefault="00AE3EEA" w:rsidP="00AE3EEA">
      <w:pPr>
        <w:pStyle w:val="Titolo5"/>
        <w:rPr>
          <w:lang w:val="en-GB"/>
        </w:rPr>
      </w:pPr>
      <w:r w:rsidRPr="00880B6E">
        <w:rPr>
          <w:lang w:val="en-GB"/>
        </w:rPr>
        <w:t>1.2.1.5.12</w:t>
      </w:r>
      <w:r w:rsidRPr="00880B6E">
        <w:rPr>
          <w:lang w:val="en-GB"/>
        </w:rPr>
        <w:tab/>
      </w:r>
      <w:r w:rsidRPr="00880B6E">
        <w:rPr>
          <w:lang w:val="en-GB"/>
        </w:rPr>
        <w:tab/>
        <w:t>TS 36.143</w:t>
      </w:r>
    </w:p>
    <w:p w14:paraId="4340D6F1" w14:textId="77777777" w:rsidR="00AE3EEA" w:rsidRPr="00D65565" w:rsidRDefault="00AE3EEA" w:rsidP="00AE3EEA">
      <w:pPr>
        <w:pStyle w:val="Headingb"/>
        <w:rPr>
          <w:rFonts w:ascii="Arial" w:hAnsi="Arial" w:cs="Arial"/>
          <w:b w:val="0"/>
          <w:bCs/>
          <w:sz w:val="27"/>
          <w:szCs w:val="27"/>
          <w:lang w:val="en-US"/>
        </w:rPr>
      </w:pPr>
      <w:r w:rsidRPr="00D65565">
        <w:rPr>
          <w:lang w:val="en-US"/>
        </w:rPr>
        <w:t>Evolved Universal Terrestrial Radio Access (E-UTRA); FDD repeater conformance testing</w:t>
      </w:r>
      <w:r w:rsidRPr="00D65565">
        <w:rPr>
          <w:rFonts w:ascii="Arial" w:hAnsi="Arial" w:cs="Arial"/>
          <w:b w:val="0"/>
          <w:bCs/>
          <w:sz w:val="27"/>
          <w:szCs w:val="27"/>
          <w:lang w:val="en-US"/>
        </w:rPr>
        <w:t xml:space="preserve"> </w:t>
      </w:r>
    </w:p>
    <w:p w14:paraId="2982B970" w14:textId="77777777" w:rsidR="00AE3EEA" w:rsidRPr="00880B6E" w:rsidRDefault="00AE3EEA" w:rsidP="00AE3EEA">
      <w:pPr>
        <w:rPr>
          <w:lang w:val="en-GB"/>
        </w:rPr>
      </w:pPr>
      <w:r w:rsidRPr="00880B6E">
        <w:rPr>
          <w:lang w:val="en-GB"/>
        </w:rPr>
        <w:t>This document specifies the Radio Frequency (RF) test methods and conformance requirements for E-UTRA FDD Repeater. These have been derived from, and are consistent with the E-UTRA</w:t>
      </w:r>
      <w:r w:rsidRPr="00880B6E">
        <w:rPr>
          <w:rFonts w:eastAsia="SimSun"/>
          <w:lang w:val="en-GB"/>
        </w:rPr>
        <w:t xml:space="preserve"> FDD repeater specifications defined in</w:t>
      </w:r>
      <w:r w:rsidRPr="00880B6E">
        <w:rPr>
          <w:lang w:val="en-GB"/>
        </w:rPr>
        <w:t xml:space="preserve"> TS 36.106.</w:t>
      </w:r>
    </w:p>
    <w:p w14:paraId="1710C80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79D6227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6F5D18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F730F6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C232F46" w14:textId="77777777" w:rsidR="00AE3EEA" w:rsidRPr="00D65565" w:rsidRDefault="00AE3EEA" w:rsidP="00AE3EEA">
      <w:pPr>
        <w:widowControl w:val="0"/>
        <w:tabs>
          <w:tab w:val="left" w:pos="90"/>
        </w:tabs>
        <w:overflowPunct/>
        <w:spacing w:before="0"/>
        <w:textAlignment w:val="auto"/>
        <w:rPr>
          <w:ins w:id="633" w:author="Romano Giovanni" w:date="2016-11-14T11:34:00Z"/>
          <w:rFonts w:eastAsia="SimSun"/>
          <w:b/>
          <w:bCs/>
          <w:color w:val="000000"/>
          <w:sz w:val="23"/>
          <w:szCs w:val="23"/>
          <w:lang w:val="en-US" w:eastAsia="zh-CN"/>
        </w:rPr>
      </w:pPr>
      <w:ins w:id="634"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CD95B22" w14:textId="77777777" w:rsidR="00AE3EEA" w:rsidRPr="00880B6E" w:rsidRDefault="00AE3EEA" w:rsidP="00AE3EEA">
      <w:pPr>
        <w:pStyle w:val="Titolo5"/>
        <w:rPr>
          <w:lang w:val="en-GB"/>
        </w:rPr>
      </w:pPr>
      <w:r w:rsidRPr="00880B6E">
        <w:rPr>
          <w:lang w:val="en-GB"/>
        </w:rPr>
        <w:t>1.2.1.5.13</w:t>
      </w:r>
      <w:r w:rsidRPr="00880B6E">
        <w:rPr>
          <w:lang w:val="en-GB"/>
        </w:rPr>
        <w:tab/>
      </w:r>
      <w:r w:rsidRPr="00880B6E">
        <w:rPr>
          <w:lang w:val="en-GB"/>
        </w:rPr>
        <w:tab/>
        <w:t>TS 36.171</w:t>
      </w:r>
    </w:p>
    <w:p w14:paraId="298A04DD" w14:textId="77777777" w:rsidR="00AE3EEA" w:rsidRPr="00D65565" w:rsidRDefault="00AE3EEA" w:rsidP="00AE3EEA">
      <w:pPr>
        <w:pStyle w:val="Headingb"/>
        <w:rPr>
          <w:lang w:val="en-US"/>
        </w:rPr>
      </w:pPr>
      <w:r w:rsidRPr="00D65565">
        <w:rPr>
          <w:lang w:val="en-US"/>
        </w:rPr>
        <w:t>Evolved Universal Terrestrial Radio Access (E-UTRA); Requirements for Support of Assisted Global Navigation Satellite System (A</w:t>
      </w:r>
      <w:r w:rsidRPr="00D65565">
        <w:rPr>
          <w:lang w:val="en-US"/>
        </w:rPr>
        <w:noBreakHyphen/>
        <w:t>GNSS)</w:t>
      </w:r>
    </w:p>
    <w:p w14:paraId="2EE96023" w14:textId="77777777" w:rsidR="00AE3EEA" w:rsidRPr="00880B6E" w:rsidRDefault="00AE3EEA" w:rsidP="00AE3EEA">
      <w:pPr>
        <w:rPr>
          <w:lang w:val="en-GB"/>
        </w:rPr>
      </w:pPr>
      <w:r w:rsidRPr="00880B6E">
        <w:rPr>
          <w:lang w:val="en-GB"/>
        </w:rPr>
        <w:t>This document establishes the minimum performance requirements for A-GNSS (including A-GPS) for FDD or TDD mode of E-UTRA for the User Equipment (UE).</w:t>
      </w:r>
    </w:p>
    <w:p w14:paraId="4A19EDF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FCBE37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BE337C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46DFD9C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14B2BD9A" w14:textId="77777777" w:rsidR="00AE3EEA" w:rsidRPr="00D65565" w:rsidRDefault="00AE3EEA" w:rsidP="00AE3EEA">
      <w:pPr>
        <w:widowControl w:val="0"/>
        <w:tabs>
          <w:tab w:val="left" w:pos="90"/>
        </w:tabs>
        <w:overflowPunct/>
        <w:spacing w:before="0"/>
        <w:textAlignment w:val="auto"/>
        <w:rPr>
          <w:ins w:id="635" w:author="Romano Giovanni" w:date="2016-11-14T11:34:00Z"/>
          <w:rFonts w:eastAsia="SimSun"/>
          <w:b/>
          <w:bCs/>
          <w:color w:val="000000"/>
          <w:sz w:val="23"/>
          <w:szCs w:val="23"/>
          <w:lang w:val="en-US" w:eastAsia="zh-CN"/>
        </w:rPr>
      </w:pPr>
      <w:ins w:id="636"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8207EA9" w14:textId="77777777" w:rsidR="00AE3EEA" w:rsidRPr="00880B6E" w:rsidRDefault="00AE3EEA" w:rsidP="00AE3EEA">
      <w:pPr>
        <w:pStyle w:val="Titolo5"/>
        <w:rPr>
          <w:lang w:val="en-GB"/>
        </w:rPr>
      </w:pPr>
      <w:r w:rsidRPr="00880B6E">
        <w:rPr>
          <w:lang w:val="en-GB"/>
        </w:rPr>
        <w:lastRenderedPageBreak/>
        <w:t>1.2.1.5.14</w:t>
      </w:r>
      <w:r w:rsidRPr="00880B6E">
        <w:rPr>
          <w:lang w:val="en-GB"/>
        </w:rPr>
        <w:tab/>
      </w:r>
      <w:r w:rsidRPr="00880B6E">
        <w:rPr>
          <w:lang w:val="en-GB"/>
        </w:rPr>
        <w:tab/>
        <w:t>TS 36.307</w:t>
      </w:r>
    </w:p>
    <w:p w14:paraId="01A7D857" w14:textId="77777777" w:rsidR="00AE3EEA" w:rsidRPr="00D65565" w:rsidRDefault="00AE3EEA" w:rsidP="00AE3EEA">
      <w:pPr>
        <w:pStyle w:val="Headingb"/>
        <w:rPr>
          <w:lang w:val="en-US"/>
        </w:rPr>
      </w:pPr>
      <w:r w:rsidRPr="00D65565">
        <w:rPr>
          <w:lang w:val="en-US"/>
        </w:rPr>
        <w:t xml:space="preserve">Evolved Universal Terrestrial Radio Access (E-UTRA); Requirements on User </w:t>
      </w:r>
      <w:proofErr w:type="spellStart"/>
      <w:r w:rsidRPr="00D65565">
        <w:rPr>
          <w:lang w:val="en-US"/>
        </w:rPr>
        <w:t>Equipments</w:t>
      </w:r>
      <w:proofErr w:type="spellEnd"/>
      <w:r w:rsidRPr="00D65565">
        <w:rPr>
          <w:lang w:val="en-US"/>
        </w:rPr>
        <w:t xml:space="preserve"> (UEs) supporting a release-independent frequency band</w:t>
      </w:r>
    </w:p>
    <w:p w14:paraId="1F2324E6" w14:textId="77777777" w:rsidR="00AE3EEA" w:rsidRPr="00880B6E" w:rsidRDefault="00AE3EEA" w:rsidP="00AE3EEA">
      <w:pPr>
        <w:rPr>
          <w:lang w:val="en-GB"/>
        </w:rPr>
      </w:pPr>
      <w:r w:rsidRPr="00880B6E">
        <w:rPr>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14:paraId="224B543D"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3EEB6E7B" w14:textId="77777777" w:rsidR="00AE3EEA" w:rsidRPr="00D65565" w:rsidRDefault="00AE3EEA" w:rsidP="00AE3EEA">
      <w:pPr>
        <w:widowControl w:val="0"/>
        <w:tabs>
          <w:tab w:val="left" w:pos="90"/>
          <w:tab w:val="left" w:pos="855"/>
          <w:tab w:val="left" w:pos="3450"/>
          <w:tab w:val="left" w:pos="4195"/>
          <w:tab w:val="left" w:pos="5164"/>
        </w:tabs>
        <w:overflowPunct/>
        <w:spacing w:before="167"/>
        <w:textAlignment w:val="auto"/>
        <w:rPr>
          <w:rFonts w:eastAsia="SimSun"/>
          <w:b/>
          <w:bCs/>
          <w:color w:val="000000"/>
          <w:sz w:val="18"/>
          <w:szCs w:val="18"/>
          <w:lang w:val="en-US" w:eastAsia="zh-CN"/>
        </w:rPr>
      </w:pPr>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8FA3D5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310DE5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92DB8D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A191422" w14:textId="77777777" w:rsidR="00AE3EEA" w:rsidRPr="00D65565" w:rsidRDefault="00AE3EEA" w:rsidP="00AE3EEA">
      <w:pPr>
        <w:widowControl w:val="0"/>
        <w:tabs>
          <w:tab w:val="left" w:pos="90"/>
        </w:tabs>
        <w:overflowPunct/>
        <w:spacing w:before="0"/>
        <w:textAlignment w:val="auto"/>
        <w:rPr>
          <w:ins w:id="637" w:author="Romano Giovanni" w:date="2016-11-14T11:34:00Z"/>
          <w:rFonts w:eastAsia="SimSun"/>
          <w:b/>
          <w:bCs/>
          <w:color w:val="000000"/>
          <w:sz w:val="23"/>
          <w:szCs w:val="23"/>
          <w:lang w:val="en-US" w:eastAsia="zh-CN"/>
        </w:rPr>
      </w:pPr>
      <w:ins w:id="638"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F2611C6" w14:textId="77777777" w:rsidR="00AE3EEA" w:rsidRPr="00880B6E" w:rsidRDefault="00AE3EEA" w:rsidP="00AE3EEA">
      <w:pPr>
        <w:pStyle w:val="Titolo5"/>
        <w:rPr>
          <w:lang w:val="en-GB"/>
        </w:rPr>
      </w:pPr>
      <w:r w:rsidRPr="00880B6E">
        <w:rPr>
          <w:lang w:val="en-GB"/>
        </w:rPr>
        <w:t>1.2.1.5.15</w:t>
      </w:r>
      <w:r w:rsidRPr="00880B6E">
        <w:rPr>
          <w:lang w:val="en-GB"/>
        </w:rPr>
        <w:tab/>
      </w:r>
      <w:r w:rsidRPr="00880B6E">
        <w:rPr>
          <w:lang w:val="en-GB"/>
        </w:rPr>
        <w:tab/>
        <w:t>TS 37.104</w:t>
      </w:r>
    </w:p>
    <w:p w14:paraId="7284C652" w14:textId="77777777" w:rsidR="00AE3EEA" w:rsidRPr="00D65565" w:rsidRDefault="00AE3EEA" w:rsidP="00AE3EEA">
      <w:pPr>
        <w:pStyle w:val="Headingb"/>
        <w:rPr>
          <w:lang w:val="en-US"/>
        </w:rPr>
      </w:pPr>
      <w:r w:rsidRPr="00D65565">
        <w:rPr>
          <w:lang w:val="en-US"/>
        </w:rPr>
        <w:t>E-UTRA, UTRA and GSM/EDGE; Multi-Standard Radio (MSR) Base Station (BS) radio transmission and reception</w:t>
      </w:r>
    </w:p>
    <w:p w14:paraId="6AB93F7B" w14:textId="77777777" w:rsidR="00AE3EEA" w:rsidRPr="00880B6E" w:rsidRDefault="00AE3EEA" w:rsidP="00AE3EEA">
      <w:pPr>
        <w:rPr>
          <w:lang w:val="en-GB"/>
        </w:rPr>
      </w:pPr>
      <w:r w:rsidRPr="00880B6E">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14:paraId="5FC55016"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F9E463E"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5F981B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FF2A82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B2A4D2B" w14:textId="77777777" w:rsidR="00AE3EEA" w:rsidRPr="00D65565" w:rsidRDefault="00AE3EEA" w:rsidP="00AE3EEA">
      <w:pPr>
        <w:widowControl w:val="0"/>
        <w:tabs>
          <w:tab w:val="left" w:pos="90"/>
        </w:tabs>
        <w:overflowPunct/>
        <w:spacing w:before="0"/>
        <w:textAlignment w:val="auto"/>
        <w:rPr>
          <w:ins w:id="639" w:author="Romano Giovanni" w:date="2016-11-14T11:34:00Z"/>
          <w:rFonts w:eastAsia="SimSun"/>
          <w:b/>
          <w:bCs/>
          <w:color w:val="000000"/>
          <w:sz w:val="23"/>
          <w:szCs w:val="23"/>
          <w:lang w:val="en-US" w:eastAsia="zh-CN"/>
        </w:rPr>
      </w:pPr>
      <w:ins w:id="640"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0DF3266" w14:textId="77777777" w:rsidR="00AE3EEA" w:rsidRPr="00880B6E" w:rsidRDefault="00AE3EEA" w:rsidP="00AE3EEA">
      <w:pPr>
        <w:pStyle w:val="Titolo5"/>
        <w:rPr>
          <w:ins w:id="641" w:author="Romano Giovanni" w:date="2016-11-14T10:49:00Z"/>
          <w:lang w:val="en-GB"/>
        </w:rPr>
      </w:pPr>
      <w:ins w:id="642" w:author="Romano Giovanni" w:date="2016-11-14T10:49:00Z">
        <w:r>
          <w:rPr>
            <w:lang w:val="en-GB"/>
          </w:rPr>
          <w:t>1.2.1.5.16</w:t>
        </w:r>
        <w:r w:rsidRPr="00880B6E">
          <w:rPr>
            <w:lang w:val="en-GB"/>
          </w:rPr>
          <w:tab/>
        </w:r>
        <w:r w:rsidRPr="00880B6E">
          <w:rPr>
            <w:lang w:val="en-GB"/>
          </w:rPr>
          <w:tab/>
          <w:t>TS 37.10</w:t>
        </w:r>
        <w:r>
          <w:rPr>
            <w:lang w:val="en-GB"/>
          </w:rPr>
          <w:t>5</w:t>
        </w:r>
      </w:ins>
    </w:p>
    <w:p w14:paraId="3D9D73B5" w14:textId="77777777" w:rsidR="00AE3EEA" w:rsidRPr="00D65565" w:rsidRDefault="00AE3EEA" w:rsidP="00AE3EEA">
      <w:pPr>
        <w:pStyle w:val="Headingb"/>
        <w:rPr>
          <w:ins w:id="643" w:author="Romano Giovanni" w:date="2016-11-14T10:49:00Z"/>
          <w:lang w:val="en-US"/>
        </w:rPr>
      </w:pPr>
      <w:ins w:id="644" w:author="Romano Giovanni" w:date="2016-11-14T10:52:00Z">
        <w:r>
          <w:t xml:space="preserve">Active </w:t>
        </w:r>
        <w:proofErr w:type="spellStart"/>
        <w:r>
          <w:t>Antenna</w:t>
        </w:r>
        <w:proofErr w:type="spellEnd"/>
        <w:r>
          <w:t xml:space="preserve"> System (AAS) Base Station (BS) transmission and </w:t>
        </w:r>
        <w:proofErr w:type="spellStart"/>
        <w:r>
          <w:t>reception</w:t>
        </w:r>
      </w:ins>
      <w:proofErr w:type="spellEnd"/>
    </w:p>
    <w:p w14:paraId="5C6CBBF2" w14:textId="77777777" w:rsidR="00AE3EEA" w:rsidRPr="00880B6E" w:rsidRDefault="00AE3EEA" w:rsidP="00AE3EEA">
      <w:pPr>
        <w:rPr>
          <w:ins w:id="645" w:author="Romano Giovanni" w:date="2016-11-14T10:49:00Z"/>
          <w:lang w:val="en-GB"/>
        </w:rPr>
      </w:pPr>
      <w:ins w:id="646" w:author="Romano Giovanni" w:date="2016-11-14T10:52:00Z">
        <w:r>
          <w:rPr>
            <w:lang w:val="en-GB"/>
          </w:rPr>
          <w:t>This</w:t>
        </w:r>
        <w:r w:rsidRPr="0025323D">
          <w:rPr>
            <w:lang w:val="en-GB"/>
          </w:rPr>
          <w:t xml:space="preserve"> document establishes the RF characteristics, the RF minimum requirements and minimum performance requirements for E-UTRA AAS Base Station (BS), the FDD mode of UTRA AAS Base Station (BS), the 1,28 </w:t>
        </w:r>
        <w:proofErr w:type="spellStart"/>
        <w:r w:rsidRPr="0025323D">
          <w:rPr>
            <w:lang w:val="en-GB"/>
          </w:rPr>
          <w:t>Mcps</w:t>
        </w:r>
        <w:proofErr w:type="spellEnd"/>
        <w:r w:rsidRPr="0025323D">
          <w:rPr>
            <w:lang w:val="en-GB"/>
          </w:rPr>
          <w:t xml:space="preserve"> TDD mode of UTRA AAS Base Station (BS) in single RAT and any MSR AAS Base Station (BS) implementation of these RATs</w:t>
        </w:r>
      </w:ins>
      <w:ins w:id="647" w:author="Romano Giovanni" w:date="2016-11-14T10:49:00Z">
        <w:r w:rsidRPr="00880B6E">
          <w:rPr>
            <w:lang w:val="en-GB"/>
          </w:rPr>
          <w:t>.</w:t>
        </w:r>
      </w:ins>
    </w:p>
    <w:p w14:paraId="527320E8"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ins w:id="648" w:author="Romano Giovanni" w:date="2016-11-14T10:49:00Z"/>
          <w:rFonts w:eastAsia="SimSun"/>
          <w:b/>
          <w:bCs/>
          <w:color w:val="000000"/>
          <w:sz w:val="18"/>
          <w:szCs w:val="18"/>
          <w:lang w:val="en-US" w:eastAsia="zh-CN"/>
        </w:rPr>
      </w:pPr>
      <w:ins w:id="649" w:author="Romano Giovanni" w:date="2016-11-14T10:49: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25C25700" w14:textId="77777777" w:rsidR="00AE3EEA" w:rsidRPr="00D65565" w:rsidRDefault="00AE3EEA" w:rsidP="00AE3EEA">
      <w:pPr>
        <w:widowControl w:val="0"/>
        <w:tabs>
          <w:tab w:val="left" w:pos="90"/>
        </w:tabs>
        <w:overflowPunct/>
        <w:spacing w:before="77"/>
        <w:textAlignment w:val="auto"/>
        <w:rPr>
          <w:ins w:id="650" w:author="Romano Giovanni" w:date="2016-11-14T10:49:00Z"/>
          <w:rFonts w:eastAsia="SimSun"/>
          <w:b/>
          <w:bCs/>
          <w:color w:val="000000"/>
          <w:sz w:val="23"/>
          <w:szCs w:val="23"/>
          <w:lang w:val="en-US" w:eastAsia="zh-CN"/>
        </w:rPr>
      </w:pPr>
      <w:ins w:id="651" w:author="Romano Giovanni" w:date="2016-11-14T10:49:00Z">
        <w:r w:rsidRPr="00D65565">
          <w:rPr>
            <w:rFonts w:eastAsia="SimSun"/>
            <w:b/>
            <w:bCs/>
            <w:color w:val="000000"/>
            <w:sz w:val="18"/>
            <w:szCs w:val="18"/>
            <w:lang w:val="en-US" w:eastAsia="zh-CN"/>
          </w:rPr>
          <w:t>Release 10</w:t>
        </w:r>
      </w:ins>
      <w:ins w:id="652"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53" w:author="Romano Giovanni" w:date="2016-11-14T11:10:00Z">
        <w:r>
          <w:rPr>
            <w:rFonts w:eastAsia="SimSun"/>
            <w:b/>
            <w:bCs/>
            <w:color w:val="000000"/>
            <w:sz w:val="18"/>
            <w:szCs w:val="18"/>
            <w:lang w:val="en-US" w:eastAsia="zh-CN"/>
          </w:rPr>
          <w:t>3</w:t>
        </w:r>
      </w:ins>
      <w:ins w:id="654" w:author="Romano Giovanni" w:date="2016-11-14T10:51:00Z">
        <w:r w:rsidRPr="00D65565">
          <w:rPr>
            <w:rFonts w:eastAsia="SimSun"/>
            <w:b/>
            <w:bCs/>
            <w:color w:val="000000"/>
            <w:sz w:val="18"/>
            <w:szCs w:val="18"/>
            <w:lang w:val="en-US" w:eastAsia="zh-CN"/>
          </w:rPr>
          <w:t>)</w:t>
        </w:r>
      </w:ins>
    </w:p>
    <w:p w14:paraId="2B905200" w14:textId="77777777" w:rsidR="00AE3EEA" w:rsidRPr="00D65565" w:rsidRDefault="00AE3EEA" w:rsidP="00AE3EEA">
      <w:pPr>
        <w:widowControl w:val="0"/>
        <w:tabs>
          <w:tab w:val="left" w:pos="90"/>
        </w:tabs>
        <w:overflowPunct/>
        <w:spacing w:before="0"/>
        <w:textAlignment w:val="auto"/>
        <w:rPr>
          <w:ins w:id="655" w:author="Romano Giovanni" w:date="2016-11-14T10:49:00Z"/>
          <w:rFonts w:eastAsia="SimSun"/>
          <w:b/>
          <w:bCs/>
          <w:color w:val="000000"/>
          <w:sz w:val="23"/>
          <w:szCs w:val="23"/>
          <w:lang w:val="en-US" w:eastAsia="zh-CN"/>
        </w:rPr>
      </w:pPr>
      <w:ins w:id="656" w:author="Romano Giovanni" w:date="2016-11-14T10:49:00Z">
        <w:r w:rsidRPr="00D65565">
          <w:rPr>
            <w:rFonts w:eastAsia="SimSun"/>
            <w:b/>
            <w:bCs/>
            <w:color w:val="000000"/>
            <w:sz w:val="18"/>
            <w:szCs w:val="18"/>
            <w:lang w:val="en-US" w:eastAsia="zh-CN"/>
          </w:rPr>
          <w:t>Release 11</w:t>
        </w:r>
      </w:ins>
      <w:ins w:id="657"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58" w:author="Romano Giovanni" w:date="2016-11-14T11:11:00Z">
        <w:r>
          <w:rPr>
            <w:rFonts w:eastAsia="SimSun"/>
            <w:b/>
            <w:bCs/>
            <w:color w:val="000000"/>
            <w:sz w:val="18"/>
            <w:szCs w:val="18"/>
            <w:lang w:val="en-US" w:eastAsia="zh-CN"/>
          </w:rPr>
          <w:t>3</w:t>
        </w:r>
      </w:ins>
      <w:ins w:id="659" w:author="Romano Giovanni" w:date="2016-11-14T10:51:00Z">
        <w:r w:rsidRPr="00D65565">
          <w:rPr>
            <w:rFonts w:eastAsia="SimSun"/>
            <w:b/>
            <w:bCs/>
            <w:color w:val="000000"/>
            <w:sz w:val="18"/>
            <w:szCs w:val="18"/>
            <w:lang w:val="en-US" w:eastAsia="zh-CN"/>
          </w:rPr>
          <w:t>)</w:t>
        </w:r>
      </w:ins>
    </w:p>
    <w:p w14:paraId="5AA689EA" w14:textId="77777777" w:rsidR="00AE3EEA" w:rsidRDefault="00AE3EEA" w:rsidP="00AE3EEA">
      <w:pPr>
        <w:widowControl w:val="0"/>
        <w:tabs>
          <w:tab w:val="left" w:pos="90"/>
        </w:tabs>
        <w:overflowPunct/>
        <w:spacing w:before="0"/>
        <w:textAlignment w:val="auto"/>
        <w:rPr>
          <w:ins w:id="660" w:author="Romano Giovanni" w:date="2016-11-14T10:51:00Z"/>
          <w:rFonts w:eastAsia="SimSun"/>
          <w:b/>
          <w:bCs/>
          <w:color w:val="000000"/>
          <w:sz w:val="18"/>
          <w:szCs w:val="18"/>
          <w:lang w:val="en-US" w:eastAsia="zh-CN"/>
        </w:rPr>
      </w:pPr>
      <w:ins w:id="661" w:author="Romano Giovanni" w:date="2016-11-14T10:49:00Z">
        <w:r w:rsidRPr="00D65565">
          <w:rPr>
            <w:rFonts w:eastAsia="SimSun"/>
            <w:b/>
            <w:bCs/>
            <w:color w:val="000000"/>
            <w:sz w:val="18"/>
            <w:szCs w:val="18"/>
            <w:lang w:val="en-US" w:eastAsia="zh-CN"/>
          </w:rPr>
          <w:t>Release 12</w:t>
        </w:r>
      </w:ins>
      <w:ins w:id="662" w:author="Romano Giovanni" w:date="2016-11-14T10:5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ins>
      <w:ins w:id="663" w:author="Romano Giovanni" w:date="2016-11-14T11:11:00Z">
        <w:r>
          <w:rPr>
            <w:b/>
            <w:bCs/>
            <w:color w:val="000000"/>
            <w:sz w:val="18"/>
            <w:szCs w:val="18"/>
            <w:lang w:val="en-US" w:eastAsia="ja-JP"/>
          </w:rPr>
          <w:t>3</w:t>
        </w:r>
      </w:ins>
      <w:ins w:id="664" w:author="Romano Giovanni" w:date="2016-11-14T10:51:00Z">
        <w:r w:rsidRPr="00D65565">
          <w:rPr>
            <w:rFonts w:eastAsia="SimSun"/>
            <w:b/>
            <w:bCs/>
            <w:color w:val="000000"/>
            <w:sz w:val="18"/>
            <w:szCs w:val="18"/>
            <w:lang w:val="en-US" w:eastAsia="zh-CN"/>
          </w:rPr>
          <w:t>)</w:t>
        </w:r>
      </w:ins>
    </w:p>
    <w:p w14:paraId="4205AD86" w14:textId="77777777" w:rsidR="00AE3EEA" w:rsidRPr="00D65565" w:rsidRDefault="00AE3EEA" w:rsidP="00AE3EEA">
      <w:pPr>
        <w:widowControl w:val="0"/>
        <w:tabs>
          <w:tab w:val="left" w:pos="90"/>
        </w:tabs>
        <w:overflowPunct/>
        <w:spacing w:before="0"/>
        <w:textAlignment w:val="auto"/>
        <w:rPr>
          <w:ins w:id="665" w:author="Romano Giovanni" w:date="2016-11-14T10:49:00Z"/>
          <w:rFonts w:eastAsia="SimSun"/>
          <w:b/>
          <w:bCs/>
          <w:color w:val="000000"/>
          <w:sz w:val="23"/>
          <w:szCs w:val="23"/>
          <w:lang w:val="en-US" w:eastAsia="zh-CN"/>
        </w:rPr>
      </w:pPr>
      <w:ins w:id="666" w:author="Romano Giovanni" w:date="2016-11-14T10:51:00Z">
        <w:r>
          <w:rPr>
            <w:rFonts w:eastAsia="SimSun"/>
            <w:b/>
            <w:bCs/>
            <w:color w:val="000000"/>
            <w:sz w:val="18"/>
            <w:szCs w:val="18"/>
            <w:lang w:val="en-US" w:eastAsia="zh-CN"/>
          </w:rPr>
          <w:t>Release 13</w:t>
        </w:r>
      </w:ins>
    </w:p>
    <w:p w14:paraId="6EDECD83" w14:textId="77777777" w:rsidR="00AE3EEA" w:rsidRPr="00880B6E" w:rsidDel="00AF7260" w:rsidRDefault="00AE3EEA" w:rsidP="00AE3EEA">
      <w:pPr>
        <w:pStyle w:val="Titolo5"/>
        <w:rPr>
          <w:moveFrom w:id="667" w:author="Romano Giovanni" w:date="2016-11-14T10:53:00Z"/>
          <w:lang w:val="en-GB"/>
        </w:rPr>
      </w:pPr>
      <w:moveFromRangeStart w:id="668" w:author="Romano Giovanni" w:date="2016-11-14T10:53:00Z" w:name="move466884147"/>
      <w:moveFrom w:id="669" w:author="Romano Giovanni" w:date="2016-11-14T10:53:00Z">
        <w:r w:rsidRPr="00880B6E" w:rsidDel="00AF7260">
          <w:rPr>
            <w:lang w:val="en-GB"/>
          </w:rPr>
          <w:t>1.2.1.5.16</w:t>
        </w:r>
        <w:r w:rsidRPr="00880B6E" w:rsidDel="00AF7260">
          <w:rPr>
            <w:lang w:val="en-GB"/>
          </w:rPr>
          <w:tab/>
        </w:r>
        <w:r w:rsidRPr="00880B6E" w:rsidDel="00AF7260">
          <w:rPr>
            <w:lang w:val="en-GB"/>
          </w:rPr>
          <w:tab/>
          <w:t>TS 37.141</w:t>
        </w:r>
      </w:moveFrom>
    </w:p>
    <w:p w14:paraId="747F00A4" w14:textId="77777777" w:rsidR="00AE3EEA" w:rsidRPr="00D65565" w:rsidDel="00AF7260" w:rsidRDefault="00AE3EEA" w:rsidP="00AE3EEA">
      <w:pPr>
        <w:pStyle w:val="Headingb"/>
        <w:rPr>
          <w:moveFrom w:id="670" w:author="Romano Giovanni" w:date="2016-11-14T10:53:00Z"/>
          <w:lang w:val="en-US"/>
        </w:rPr>
      </w:pPr>
      <w:moveFrom w:id="671" w:author="Romano Giovanni" w:date="2016-11-14T10:53:00Z">
        <w:r w:rsidRPr="00D65565" w:rsidDel="00AF7260">
          <w:rPr>
            <w:lang w:val="en-US"/>
          </w:rPr>
          <w:t>E-UTRA, UTRA and GSM/EDGE; Multi-Standard Radio (MSR) Base Station (BS) conformance testing</w:t>
        </w:r>
      </w:moveFrom>
    </w:p>
    <w:p w14:paraId="47487CB4" w14:textId="77777777" w:rsidR="00AE3EEA" w:rsidRPr="00880B6E" w:rsidDel="00AF7260" w:rsidRDefault="00AE3EEA" w:rsidP="00AE3EEA">
      <w:pPr>
        <w:rPr>
          <w:moveFrom w:id="672" w:author="Romano Giovanni" w:date="2016-11-14T10:53:00Z"/>
          <w:lang w:val="en-GB"/>
        </w:rPr>
      </w:pPr>
      <w:moveFrom w:id="673" w:author="Romano Giovanni" w:date="2016-11-14T10:53:00Z">
        <w:r w:rsidRPr="00880B6E" w:rsidDel="00AF7260">
          <w:rPr>
            <w:lang w:val="en-GB"/>
          </w:rPr>
          <w:t>This document specifies the Radio Frequency (RF) test methods and conformance requirements for E-UTRA, UTRA and GSM/EDGE Multi</w:t>
        </w:r>
        <w:r w:rsidRPr="00880B6E" w:rsidDel="00AF7260">
          <w:rPr>
            <w:lang w:val="en-GB"/>
          </w:rPr>
          <w:noBreakHyphen/>
          <w:t>Standard Radio (MSR) Base Station (BS).</w:t>
        </w:r>
      </w:moveFrom>
    </w:p>
    <w:p w14:paraId="42E4D93C" w14:textId="77777777" w:rsidR="00AE3EEA" w:rsidRPr="00D65565" w:rsidDel="00AF7260" w:rsidRDefault="00AE3EEA" w:rsidP="00AE3EEA">
      <w:pPr>
        <w:widowControl w:val="0"/>
        <w:tabs>
          <w:tab w:val="left" w:pos="90"/>
          <w:tab w:val="left" w:pos="855"/>
          <w:tab w:val="left" w:pos="3450"/>
          <w:tab w:val="left" w:pos="4195"/>
          <w:tab w:val="left" w:pos="5164"/>
        </w:tabs>
        <w:overflowPunct/>
        <w:spacing w:before="137"/>
        <w:textAlignment w:val="auto"/>
        <w:rPr>
          <w:moveFrom w:id="674" w:author="Romano Giovanni" w:date="2016-11-14T10:53:00Z"/>
          <w:rFonts w:eastAsia="SimSun"/>
          <w:b/>
          <w:bCs/>
          <w:color w:val="000000"/>
          <w:sz w:val="18"/>
          <w:szCs w:val="18"/>
          <w:lang w:val="en-US" w:eastAsia="zh-CN"/>
        </w:rPr>
      </w:pPr>
      <w:moveFrom w:id="675" w:author="Romano Giovanni" w:date="2016-11-14T10:53:00Z">
        <w:r w:rsidRPr="00D65565" w:rsidDel="00AF7260">
          <w:rPr>
            <w:rFonts w:eastAsia="SimSun"/>
            <w:b/>
            <w:bCs/>
            <w:color w:val="000000"/>
            <w:sz w:val="18"/>
            <w:szCs w:val="18"/>
            <w:lang w:val="en-US" w:eastAsia="zh-CN"/>
          </w:rPr>
          <w:t>SDO (2)</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Document No.</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Version</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Issued date</w:t>
        </w:r>
        <w:r w:rsidRPr="00D65565" w:rsidDel="00AF7260">
          <w:rPr>
            <w:rFonts w:ascii="Arial" w:eastAsia="SimSun" w:hAnsi="Arial" w:cs="Arial"/>
            <w:szCs w:val="24"/>
            <w:lang w:val="en-US" w:eastAsia="zh-CN"/>
          </w:rPr>
          <w:tab/>
        </w:r>
        <w:r w:rsidRPr="00D65565" w:rsidDel="00AF7260">
          <w:rPr>
            <w:rFonts w:eastAsia="SimSun"/>
            <w:b/>
            <w:bCs/>
            <w:color w:val="000000"/>
            <w:sz w:val="18"/>
            <w:szCs w:val="18"/>
            <w:lang w:val="en-US" w:eastAsia="zh-CN"/>
          </w:rPr>
          <w:t>Location (1)</w:t>
        </w:r>
      </w:moveFrom>
    </w:p>
    <w:p w14:paraId="606EB673" w14:textId="77777777" w:rsidR="00AE3EEA" w:rsidRPr="00D65565" w:rsidDel="00AF7260" w:rsidRDefault="00AE3EEA" w:rsidP="00AE3EEA">
      <w:pPr>
        <w:widowControl w:val="0"/>
        <w:tabs>
          <w:tab w:val="left" w:pos="90"/>
        </w:tabs>
        <w:overflowPunct/>
        <w:spacing w:before="77"/>
        <w:textAlignment w:val="auto"/>
        <w:rPr>
          <w:moveFrom w:id="676" w:author="Romano Giovanni" w:date="2016-11-14T10:53:00Z"/>
          <w:rFonts w:eastAsia="SimSun"/>
          <w:b/>
          <w:bCs/>
          <w:color w:val="000000"/>
          <w:sz w:val="23"/>
          <w:szCs w:val="23"/>
          <w:lang w:val="en-US" w:eastAsia="zh-CN"/>
        </w:rPr>
      </w:pPr>
      <w:moveFrom w:id="677" w:author="Romano Giovanni" w:date="2016-11-14T10:53:00Z">
        <w:r w:rsidRPr="00D65565" w:rsidDel="00AF7260">
          <w:rPr>
            <w:rFonts w:eastAsia="SimSun"/>
            <w:b/>
            <w:bCs/>
            <w:color w:val="000000"/>
            <w:sz w:val="18"/>
            <w:szCs w:val="18"/>
            <w:lang w:val="en-US" w:eastAsia="zh-CN"/>
          </w:rPr>
          <w:lastRenderedPageBreak/>
          <w:t>Release 10</w:t>
        </w:r>
      </w:moveFrom>
    </w:p>
    <w:p w14:paraId="125A49F3" w14:textId="77777777" w:rsidR="00AE3EEA" w:rsidRPr="00D65565" w:rsidDel="00AF7260" w:rsidRDefault="00AE3EEA" w:rsidP="00AE3EEA">
      <w:pPr>
        <w:widowControl w:val="0"/>
        <w:tabs>
          <w:tab w:val="left" w:pos="90"/>
        </w:tabs>
        <w:overflowPunct/>
        <w:spacing w:before="0"/>
        <w:textAlignment w:val="auto"/>
        <w:rPr>
          <w:moveFrom w:id="678" w:author="Romano Giovanni" w:date="2016-11-14T10:53:00Z"/>
          <w:rFonts w:eastAsia="SimSun"/>
          <w:b/>
          <w:bCs/>
          <w:color w:val="000000"/>
          <w:sz w:val="23"/>
          <w:szCs w:val="23"/>
          <w:lang w:val="en-US" w:eastAsia="zh-CN"/>
        </w:rPr>
      </w:pPr>
      <w:moveFrom w:id="679" w:author="Romano Giovanni" w:date="2016-11-14T10:53:00Z">
        <w:r w:rsidRPr="00D65565" w:rsidDel="00AF7260">
          <w:rPr>
            <w:rFonts w:eastAsia="SimSun"/>
            <w:b/>
            <w:bCs/>
            <w:color w:val="000000"/>
            <w:sz w:val="18"/>
            <w:szCs w:val="18"/>
            <w:lang w:val="en-US" w:eastAsia="zh-CN"/>
          </w:rPr>
          <w:t>Release 11</w:t>
        </w:r>
      </w:moveFrom>
    </w:p>
    <w:p w14:paraId="2CD39F88" w14:textId="77777777" w:rsidR="00AE3EEA" w:rsidRPr="00D65565" w:rsidDel="00AF7260" w:rsidRDefault="00AE3EEA" w:rsidP="00AE3EEA">
      <w:pPr>
        <w:widowControl w:val="0"/>
        <w:tabs>
          <w:tab w:val="left" w:pos="90"/>
        </w:tabs>
        <w:overflowPunct/>
        <w:spacing w:before="0"/>
        <w:textAlignment w:val="auto"/>
        <w:rPr>
          <w:moveFrom w:id="680" w:author="Romano Giovanni" w:date="2016-11-14T10:53:00Z"/>
          <w:rFonts w:eastAsia="SimSun"/>
          <w:b/>
          <w:bCs/>
          <w:color w:val="000000"/>
          <w:sz w:val="23"/>
          <w:szCs w:val="23"/>
          <w:lang w:val="en-US" w:eastAsia="zh-CN"/>
        </w:rPr>
      </w:pPr>
      <w:moveFrom w:id="681" w:author="Romano Giovanni" w:date="2016-11-14T10:53:00Z">
        <w:r w:rsidRPr="00D65565" w:rsidDel="00AF7260">
          <w:rPr>
            <w:rFonts w:eastAsia="SimSun"/>
            <w:b/>
            <w:bCs/>
            <w:color w:val="000000"/>
            <w:sz w:val="18"/>
            <w:szCs w:val="18"/>
            <w:lang w:val="en-US" w:eastAsia="zh-CN"/>
          </w:rPr>
          <w:t>Release 12</w:t>
        </w:r>
      </w:moveFrom>
    </w:p>
    <w:moveFromRangeEnd w:id="668"/>
    <w:p w14:paraId="4D9BFD58" w14:textId="77777777" w:rsidR="00AE3EEA" w:rsidRPr="00880B6E" w:rsidRDefault="00AE3EEA" w:rsidP="00AE3EEA">
      <w:pPr>
        <w:pStyle w:val="Titolo5"/>
        <w:rPr>
          <w:lang w:val="en-GB"/>
        </w:rPr>
      </w:pPr>
      <w:r w:rsidRPr="00880B6E">
        <w:rPr>
          <w:lang w:val="en-GB"/>
        </w:rPr>
        <w:t>1.2.1.5.17</w:t>
      </w:r>
      <w:r w:rsidRPr="00880B6E">
        <w:rPr>
          <w:lang w:val="en-GB"/>
        </w:rPr>
        <w:tab/>
      </w:r>
      <w:r w:rsidRPr="00880B6E">
        <w:rPr>
          <w:lang w:val="en-GB"/>
        </w:rPr>
        <w:tab/>
        <w:t>TS 37.113</w:t>
      </w:r>
    </w:p>
    <w:p w14:paraId="74530A1C" w14:textId="77777777" w:rsidR="00AE3EEA" w:rsidRPr="00D65565" w:rsidRDefault="00AE3EEA" w:rsidP="00AE3EEA">
      <w:pPr>
        <w:pStyle w:val="Headingb"/>
        <w:rPr>
          <w:lang w:val="en-US"/>
        </w:rPr>
      </w:pPr>
      <w:r w:rsidRPr="00D65565">
        <w:rPr>
          <w:lang w:val="en-US"/>
        </w:rPr>
        <w:t>E-UTRA, UTRA and GSM/EDGE; Multi-Standard Radio (MSR) Base Station (BS) Electromagnetic Compatibility (EMC)</w:t>
      </w:r>
    </w:p>
    <w:p w14:paraId="30B7B8A7" w14:textId="77777777" w:rsidR="00AE3EEA" w:rsidRPr="00880B6E" w:rsidRDefault="00AE3EEA" w:rsidP="00AE3EEA">
      <w:pPr>
        <w:rPr>
          <w:lang w:val="en-GB"/>
        </w:rPr>
      </w:pPr>
      <w:r w:rsidRPr="00880B6E">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14:paraId="1333A87A" w14:textId="77777777" w:rsidR="00AE3EEA" w:rsidRPr="00880B6E" w:rsidRDefault="00AE3EEA" w:rsidP="00AE3EEA">
      <w:pPr>
        <w:rPr>
          <w:lang w:val="en-GB"/>
        </w:rPr>
      </w:pPr>
      <w:r w:rsidRPr="00880B6E">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14:paraId="3FD30093" w14:textId="77777777" w:rsidR="00AE3EEA" w:rsidRPr="00D65565" w:rsidRDefault="00AE3EEA" w:rsidP="00AE3EEA">
      <w:pPr>
        <w:widowControl w:val="0"/>
        <w:tabs>
          <w:tab w:val="left" w:pos="90"/>
          <w:tab w:val="left" w:pos="855"/>
          <w:tab w:val="left" w:pos="3450"/>
          <w:tab w:val="left" w:pos="4195"/>
          <w:tab w:val="left" w:pos="5164"/>
        </w:tabs>
        <w:overflowPunct/>
        <w:spacing w:before="252"/>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1CC9E058"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7B05AC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39635D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49D4F62" w14:textId="77777777" w:rsidR="00AE3EEA" w:rsidRPr="00D65565" w:rsidRDefault="00AE3EEA" w:rsidP="00AE3EEA">
      <w:pPr>
        <w:widowControl w:val="0"/>
        <w:tabs>
          <w:tab w:val="left" w:pos="90"/>
        </w:tabs>
        <w:overflowPunct/>
        <w:spacing w:before="0"/>
        <w:textAlignment w:val="auto"/>
        <w:rPr>
          <w:ins w:id="682" w:author="Romano Giovanni" w:date="2016-11-14T11:34:00Z"/>
          <w:rFonts w:eastAsia="SimSun"/>
          <w:b/>
          <w:bCs/>
          <w:color w:val="000000"/>
          <w:sz w:val="23"/>
          <w:szCs w:val="23"/>
          <w:lang w:val="en-US" w:eastAsia="zh-CN"/>
        </w:rPr>
      </w:pPr>
      <w:ins w:id="683"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1FB0BE4" w14:textId="77777777" w:rsidR="00AE3EEA" w:rsidRPr="00880B6E" w:rsidRDefault="00AE3EEA" w:rsidP="00AE3EEA">
      <w:pPr>
        <w:pStyle w:val="Titolo5"/>
        <w:rPr>
          <w:ins w:id="684" w:author="Romano Giovanni" w:date="2016-11-14T10:54:00Z"/>
          <w:lang w:val="en-GB"/>
        </w:rPr>
      </w:pPr>
      <w:ins w:id="685" w:author="Romano Giovanni" w:date="2016-11-14T10:54:00Z">
        <w:r w:rsidRPr="00880B6E">
          <w:rPr>
            <w:lang w:val="en-GB"/>
          </w:rPr>
          <w:t>1.2.1.5.1</w:t>
        </w:r>
        <w:r>
          <w:rPr>
            <w:lang w:val="en-GB"/>
          </w:rPr>
          <w:t>8</w:t>
        </w:r>
        <w:r w:rsidRPr="00880B6E">
          <w:rPr>
            <w:lang w:val="en-GB"/>
          </w:rPr>
          <w:tab/>
        </w:r>
        <w:r w:rsidRPr="00880B6E">
          <w:rPr>
            <w:lang w:val="en-GB"/>
          </w:rPr>
          <w:tab/>
          <w:t>TS 37.1</w:t>
        </w:r>
        <w:r>
          <w:rPr>
            <w:lang w:val="en-GB"/>
          </w:rPr>
          <w:t>14</w:t>
        </w:r>
      </w:ins>
    </w:p>
    <w:p w14:paraId="3703E087" w14:textId="77777777" w:rsidR="00AE3EEA" w:rsidRPr="00D65565" w:rsidRDefault="00AE3EEA" w:rsidP="00AE3EEA">
      <w:pPr>
        <w:pStyle w:val="Headingb"/>
        <w:rPr>
          <w:ins w:id="686" w:author="Romano Giovanni" w:date="2016-11-14T10:54:00Z"/>
          <w:lang w:val="en-US"/>
        </w:rPr>
      </w:pPr>
      <w:ins w:id="687" w:author="Romano Giovanni" w:date="2016-11-14T10:55:00Z">
        <w:r>
          <w:t xml:space="preserve">Active </w:t>
        </w:r>
        <w:proofErr w:type="spellStart"/>
        <w:r>
          <w:t>Antenna</w:t>
        </w:r>
        <w:proofErr w:type="spellEnd"/>
        <w:r>
          <w:t xml:space="preserve"> System (AAS) Base Station (BS) </w:t>
        </w:r>
        <w:proofErr w:type="spellStart"/>
        <w:r>
          <w:t>Electromagnetic</w:t>
        </w:r>
        <w:proofErr w:type="spellEnd"/>
        <w:r>
          <w:t xml:space="preserve"> Compatibility (EMC)</w:t>
        </w:r>
      </w:ins>
    </w:p>
    <w:p w14:paraId="2AC96573" w14:textId="77777777" w:rsidR="00AE3EEA" w:rsidRPr="0067793D" w:rsidRDefault="00AE3EEA" w:rsidP="00AE3EEA">
      <w:pPr>
        <w:rPr>
          <w:ins w:id="688" w:author="Romano Giovanni" w:date="2016-11-14T10:55:00Z"/>
          <w:lang w:val="en-GB"/>
        </w:rPr>
      </w:pPr>
      <w:ins w:id="689" w:author="Romano Giovanni" w:date="2016-11-14T10:56:00Z">
        <w:r>
          <w:rPr>
            <w:lang w:val="en-GB"/>
          </w:rPr>
          <w:t>This</w:t>
        </w:r>
      </w:ins>
      <w:ins w:id="690" w:author="Romano Giovanni" w:date="2016-11-14T10:55:00Z">
        <w:r w:rsidRPr="0067793D">
          <w:rPr>
            <w:lang w:val="en-GB"/>
          </w:rPr>
          <w:t xml:space="preserve"> document covers the assessment of E-UTRA, UTRA and Multi-Standard Radio (MSR) Active Antenna Systems Base Stations in respect of Electromagnetic Compatibility (EMC).</w:t>
        </w:r>
      </w:ins>
    </w:p>
    <w:p w14:paraId="0B45AE6B" w14:textId="77777777" w:rsidR="00AE3EEA" w:rsidRPr="0067793D" w:rsidRDefault="00AE3EEA" w:rsidP="00AE3EEA">
      <w:pPr>
        <w:rPr>
          <w:ins w:id="691" w:author="Romano Giovanni" w:date="2016-11-14T10:55:00Z"/>
          <w:lang w:val="en-GB"/>
        </w:rPr>
      </w:pPr>
      <w:ins w:id="692" w:author="Romano Giovanni" w:date="2016-11-14T10:56:00Z">
        <w:r>
          <w:rPr>
            <w:lang w:val="en-GB"/>
          </w:rPr>
          <w:t>This</w:t>
        </w:r>
      </w:ins>
      <w:ins w:id="693" w:author="Romano Giovanni" w:date="2016-11-14T10:55:00Z">
        <w:r w:rsidRPr="0067793D">
          <w:rPr>
            <w:lang w:val="en-GB"/>
          </w:rPr>
          <w:t xml:space="preserve"> document specifies the applicable test conditions, performance assessment and performance criteria for E</w:t>
        </w:r>
        <w:r w:rsidRPr="0067793D">
          <w:rPr>
            <w:lang w:val="en-GB"/>
          </w:rPr>
          <w:noBreakHyphen/>
          <w:t>UTRA and UTRA Base Stations and associated ancillary equipment in one of the following categories:</w:t>
        </w:r>
      </w:ins>
    </w:p>
    <w:p w14:paraId="0B40F6D9" w14:textId="77777777" w:rsidR="00AE3EEA" w:rsidRPr="0067793D" w:rsidRDefault="00AE3EEA" w:rsidP="00AE3EEA">
      <w:pPr>
        <w:pStyle w:val="B1"/>
        <w:rPr>
          <w:ins w:id="694" w:author="Romano Giovanni" w:date="2016-11-14T10:55:00Z"/>
          <w:rFonts w:eastAsia="Times New Roman"/>
          <w:sz w:val="24"/>
        </w:rPr>
      </w:pPr>
      <w:ins w:id="695" w:author="Romano Giovanni" w:date="2016-11-14T10:55:00Z">
        <w:r w:rsidRPr="0067793D">
          <w:rPr>
            <w:rFonts w:eastAsia="Times New Roman"/>
            <w:sz w:val="24"/>
          </w:rPr>
          <w:t>-</w:t>
        </w:r>
        <w:r w:rsidRPr="0067793D">
          <w:rPr>
            <w:rFonts w:eastAsia="Times New Roman"/>
            <w:sz w:val="24"/>
          </w:rPr>
          <w:tab/>
          <w:t>Active Antenna System Base Station for E-UTRA, UTRA and MSR meeting the requirements of 3GPP TS </w:t>
        </w:r>
        <w:r>
          <w:rPr>
            <w:rFonts w:eastAsia="Times New Roman"/>
            <w:sz w:val="24"/>
          </w:rPr>
          <w:t>37.105</w:t>
        </w:r>
        <w:r w:rsidRPr="0067793D">
          <w:rPr>
            <w:rFonts w:eastAsia="Times New Roman"/>
            <w:sz w:val="24"/>
          </w:rPr>
          <w:t>, with conformance demonstrated by compliance to 3GPP TS 37.145.</w:t>
        </w:r>
      </w:ins>
    </w:p>
    <w:p w14:paraId="564A8A3E" w14:textId="77777777" w:rsidR="00AE3EEA" w:rsidRPr="0067793D" w:rsidRDefault="00AE3EEA" w:rsidP="00AE3EEA">
      <w:pPr>
        <w:rPr>
          <w:ins w:id="696" w:author="Romano Giovanni" w:date="2016-11-14T10:55:00Z"/>
          <w:lang w:val="en-GB"/>
        </w:rPr>
      </w:pPr>
      <w:ins w:id="697" w:author="Romano Giovanni" w:date="2016-11-14T10:55:00Z">
        <w:r w:rsidRPr="0067793D">
          <w:rPr>
            <w:lang w:val="en-GB"/>
          </w:rPr>
          <w:lastRenderedPageBreak/>
          <w:t xml:space="preserve">The scope of </w:t>
        </w:r>
      </w:ins>
      <w:ins w:id="698" w:author="Romano Giovanni" w:date="2016-11-14T10:56:00Z">
        <w:r>
          <w:rPr>
            <w:lang w:val="en-GB"/>
          </w:rPr>
          <w:t>this</w:t>
        </w:r>
      </w:ins>
      <w:ins w:id="699" w:author="Romano Giovanni" w:date="2016-11-14T10:55:00Z">
        <w:r w:rsidRPr="0067793D">
          <w:rPr>
            <w:lang w:val="en-GB"/>
          </w:rPr>
          <w:t xml:space="preserve"> document is AAS BS with TAB connectors for every transceiver unit at the Transceiver Array Boundary. Requirement, procedures and values of an AAS Base Station without TAB connectors are not included in </w:t>
        </w:r>
      </w:ins>
      <w:ins w:id="700" w:author="Romano Giovanni" w:date="2016-11-14T10:56:00Z">
        <w:r>
          <w:rPr>
            <w:lang w:val="en-GB"/>
          </w:rPr>
          <w:t>this</w:t>
        </w:r>
      </w:ins>
      <w:ins w:id="701" w:author="Romano Giovanni" w:date="2016-11-14T10:55:00Z">
        <w:r w:rsidRPr="0067793D">
          <w:rPr>
            <w:lang w:val="en-GB"/>
          </w:rPr>
          <w:t xml:space="preserve"> document and are FFS.</w:t>
        </w:r>
      </w:ins>
    </w:p>
    <w:p w14:paraId="04A65B32" w14:textId="77777777" w:rsidR="00AE3EEA" w:rsidRPr="0067793D" w:rsidRDefault="00AE3EEA" w:rsidP="00AE3EEA">
      <w:pPr>
        <w:rPr>
          <w:ins w:id="702" w:author="Romano Giovanni" w:date="2016-11-14T10:55:00Z"/>
          <w:lang w:val="en-GB"/>
        </w:rPr>
      </w:pPr>
      <w:ins w:id="703" w:author="Romano Giovanni" w:date="2016-11-14T10:55:00Z">
        <w:r w:rsidRPr="0067793D">
          <w:rPr>
            <w:lang w:val="en-GB"/>
          </w:rPr>
          <w:t xml:space="preserve">The environment classification used in </w:t>
        </w:r>
      </w:ins>
      <w:ins w:id="704" w:author="Romano Giovanni" w:date="2016-11-14T10:57:00Z">
        <w:r>
          <w:rPr>
            <w:lang w:val="en-GB"/>
          </w:rPr>
          <w:t>this</w:t>
        </w:r>
      </w:ins>
      <w:ins w:id="705" w:author="Romano Giovanni" w:date="2016-11-14T10:55:00Z">
        <w:r w:rsidRPr="0067793D">
          <w:rPr>
            <w:lang w:val="en-GB"/>
          </w:rPr>
          <w:t xml:space="preserve"> document refers to the residential, commercial and light industrial environment classification used in IEC 61000</w:t>
        </w:r>
        <w:r w:rsidRPr="0067793D">
          <w:rPr>
            <w:lang w:val="en-GB"/>
          </w:rPr>
          <w:noBreakHyphen/>
          <w:t>6-1 and IEC 61000-6-3.</w:t>
        </w:r>
      </w:ins>
    </w:p>
    <w:p w14:paraId="7D054B80" w14:textId="77777777" w:rsidR="00AE3EEA" w:rsidRPr="0067793D" w:rsidRDefault="00AE3EEA" w:rsidP="00AE3EEA">
      <w:pPr>
        <w:rPr>
          <w:ins w:id="706" w:author="Romano Giovanni" w:date="2016-11-14T10:55:00Z"/>
          <w:lang w:val="en-GB"/>
        </w:rPr>
      </w:pPr>
      <w:ins w:id="707" w:author="Romano Giovanni" w:date="2016-11-14T10:55:00Z">
        <w:r w:rsidRPr="0067793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14:paraId="4F2E727F"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08" w:author="Romano Giovanni" w:date="2016-11-14T10:54:00Z"/>
          <w:rFonts w:eastAsia="SimSun"/>
          <w:b/>
          <w:bCs/>
          <w:color w:val="000000"/>
          <w:sz w:val="18"/>
          <w:szCs w:val="18"/>
          <w:lang w:val="en-US" w:eastAsia="zh-CN"/>
        </w:rPr>
      </w:pPr>
      <w:ins w:id="709" w:author="Romano Giovanni" w:date="2016-11-14T10:54: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43EB5BDC" w14:textId="77777777" w:rsidR="00AE3EEA" w:rsidRPr="00D65565" w:rsidRDefault="00AE3EEA" w:rsidP="00AE3EEA">
      <w:pPr>
        <w:widowControl w:val="0"/>
        <w:tabs>
          <w:tab w:val="left" w:pos="90"/>
        </w:tabs>
        <w:overflowPunct/>
        <w:spacing w:before="77"/>
        <w:textAlignment w:val="auto"/>
        <w:rPr>
          <w:ins w:id="710" w:author="Romano Giovanni" w:date="2016-11-14T10:54:00Z"/>
          <w:rFonts w:eastAsia="SimSun"/>
          <w:b/>
          <w:bCs/>
          <w:color w:val="000000"/>
          <w:sz w:val="23"/>
          <w:szCs w:val="23"/>
          <w:lang w:val="en-US" w:eastAsia="zh-CN"/>
        </w:rPr>
      </w:pPr>
      <w:ins w:id="711" w:author="Romano Giovanni" w:date="2016-11-14T10:54:00Z">
        <w:r w:rsidRPr="00D65565">
          <w:rPr>
            <w:rFonts w:eastAsia="SimSun"/>
            <w:b/>
            <w:bCs/>
            <w:color w:val="000000"/>
            <w:sz w:val="18"/>
            <w:szCs w:val="18"/>
            <w:lang w:val="en-US" w:eastAsia="zh-CN"/>
          </w:rPr>
          <w:t>Release 10</w:t>
        </w:r>
      </w:ins>
      <w:ins w:id="712"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372FEC13" w14:textId="77777777" w:rsidR="00AE3EEA" w:rsidRPr="00D65565" w:rsidRDefault="00AE3EEA" w:rsidP="00AE3EEA">
      <w:pPr>
        <w:widowControl w:val="0"/>
        <w:tabs>
          <w:tab w:val="left" w:pos="90"/>
        </w:tabs>
        <w:overflowPunct/>
        <w:spacing w:before="0"/>
        <w:textAlignment w:val="auto"/>
        <w:rPr>
          <w:ins w:id="713" w:author="Romano Giovanni" w:date="2016-11-14T10:54:00Z"/>
          <w:rFonts w:eastAsia="SimSun"/>
          <w:b/>
          <w:bCs/>
          <w:color w:val="000000"/>
          <w:sz w:val="23"/>
          <w:szCs w:val="23"/>
          <w:lang w:val="en-US" w:eastAsia="zh-CN"/>
        </w:rPr>
      </w:pPr>
      <w:ins w:id="714" w:author="Romano Giovanni" w:date="2016-11-14T10:54:00Z">
        <w:r w:rsidRPr="00D65565">
          <w:rPr>
            <w:rFonts w:eastAsia="SimSun"/>
            <w:b/>
            <w:bCs/>
            <w:color w:val="000000"/>
            <w:sz w:val="18"/>
            <w:szCs w:val="18"/>
            <w:lang w:val="en-US" w:eastAsia="zh-CN"/>
          </w:rPr>
          <w:t>Release 11</w:t>
        </w:r>
      </w:ins>
      <w:ins w:id="715"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448076FC" w14:textId="77777777" w:rsidR="00AE3EEA" w:rsidRDefault="00AE3EEA" w:rsidP="00AE3EEA">
      <w:pPr>
        <w:widowControl w:val="0"/>
        <w:tabs>
          <w:tab w:val="left" w:pos="90"/>
        </w:tabs>
        <w:overflowPunct/>
        <w:spacing w:before="0"/>
        <w:textAlignment w:val="auto"/>
        <w:rPr>
          <w:ins w:id="716" w:author="Romano Giovanni" w:date="2016-11-14T11:07:00Z"/>
          <w:rFonts w:eastAsia="SimSun"/>
          <w:b/>
          <w:bCs/>
          <w:color w:val="000000"/>
          <w:sz w:val="18"/>
          <w:szCs w:val="18"/>
          <w:lang w:val="en-US" w:eastAsia="zh-CN"/>
        </w:rPr>
      </w:pPr>
      <w:ins w:id="717" w:author="Romano Giovanni" w:date="2016-11-14T10:54:00Z">
        <w:r w:rsidRPr="00D65565">
          <w:rPr>
            <w:rFonts w:eastAsia="SimSun"/>
            <w:b/>
            <w:bCs/>
            <w:color w:val="000000"/>
            <w:sz w:val="18"/>
            <w:szCs w:val="18"/>
            <w:lang w:val="en-US" w:eastAsia="zh-CN"/>
          </w:rPr>
          <w:t>Release 12</w:t>
        </w:r>
      </w:ins>
      <w:ins w:id="718"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0F617279" w14:textId="77777777" w:rsidR="00AE3EEA" w:rsidRPr="00D65565" w:rsidRDefault="00AE3EEA" w:rsidP="00AE3EEA">
      <w:pPr>
        <w:widowControl w:val="0"/>
        <w:tabs>
          <w:tab w:val="left" w:pos="90"/>
        </w:tabs>
        <w:overflowPunct/>
        <w:spacing w:before="0"/>
        <w:textAlignment w:val="auto"/>
        <w:rPr>
          <w:ins w:id="719" w:author="Romano Giovanni" w:date="2016-11-14T10:54:00Z"/>
          <w:rFonts w:eastAsia="SimSun"/>
          <w:b/>
          <w:bCs/>
          <w:color w:val="000000"/>
          <w:sz w:val="23"/>
          <w:szCs w:val="23"/>
          <w:lang w:val="en-US" w:eastAsia="zh-CN"/>
        </w:rPr>
      </w:pPr>
      <w:ins w:id="720"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8714607" w14:textId="77777777" w:rsidR="00AE3EEA" w:rsidRPr="00880B6E" w:rsidRDefault="00AE3EEA" w:rsidP="00AE3EEA">
      <w:pPr>
        <w:pStyle w:val="Titolo5"/>
        <w:rPr>
          <w:moveTo w:id="721" w:author="Romano Giovanni" w:date="2016-11-14T10:53:00Z"/>
          <w:lang w:val="en-GB"/>
        </w:rPr>
      </w:pPr>
      <w:moveToRangeStart w:id="722" w:author="Romano Giovanni" w:date="2016-11-14T10:53:00Z" w:name="move466884147"/>
      <w:moveTo w:id="723" w:author="Romano Giovanni" w:date="2016-11-14T10:53:00Z">
        <w:r w:rsidRPr="00880B6E">
          <w:rPr>
            <w:lang w:val="en-GB"/>
          </w:rPr>
          <w:t>1.2.1.5.1</w:t>
        </w:r>
        <w:del w:id="724" w:author="Romano Giovanni" w:date="2016-11-14T10:54:00Z">
          <w:r w:rsidRPr="00880B6E" w:rsidDel="00A837FE">
            <w:rPr>
              <w:lang w:val="en-GB"/>
            </w:rPr>
            <w:delText>6</w:delText>
          </w:r>
        </w:del>
      </w:moveTo>
      <w:ins w:id="725" w:author="Romano Giovanni" w:date="2016-11-14T10:54:00Z">
        <w:r>
          <w:rPr>
            <w:lang w:val="en-GB"/>
          </w:rPr>
          <w:t>9</w:t>
        </w:r>
      </w:ins>
      <w:moveTo w:id="726" w:author="Romano Giovanni" w:date="2016-11-14T10:53:00Z">
        <w:r w:rsidRPr="00880B6E">
          <w:rPr>
            <w:lang w:val="en-GB"/>
          </w:rPr>
          <w:tab/>
        </w:r>
        <w:r w:rsidRPr="00880B6E">
          <w:rPr>
            <w:lang w:val="en-GB"/>
          </w:rPr>
          <w:tab/>
          <w:t>TS 37.141</w:t>
        </w:r>
      </w:moveTo>
    </w:p>
    <w:p w14:paraId="1C984B9E" w14:textId="77777777" w:rsidR="00AE3EEA" w:rsidRPr="00D65565" w:rsidRDefault="00AE3EEA" w:rsidP="00AE3EEA">
      <w:pPr>
        <w:pStyle w:val="Headingb"/>
        <w:rPr>
          <w:moveTo w:id="727" w:author="Romano Giovanni" w:date="2016-11-14T10:53:00Z"/>
          <w:lang w:val="en-US"/>
        </w:rPr>
      </w:pPr>
      <w:moveTo w:id="728" w:author="Romano Giovanni" w:date="2016-11-14T10:53:00Z">
        <w:r w:rsidRPr="00D65565">
          <w:rPr>
            <w:lang w:val="en-US"/>
          </w:rPr>
          <w:t>E-UTRA, UTRA and GSM/EDGE; Multi-Standard Radio (MSR) Base Station (BS) conformance testing</w:t>
        </w:r>
      </w:moveTo>
    </w:p>
    <w:p w14:paraId="1999B468" w14:textId="77777777" w:rsidR="00AE3EEA" w:rsidRPr="00880B6E" w:rsidRDefault="00AE3EEA" w:rsidP="00AE3EEA">
      <w:pPr>
        <w:rPr>
          <w:moveTo w:id="729" w:author="Romano Giovanni" w:date="2016-11-14T10:53:00Z"/>
          <w:lang w:val="en-GB"/>
        </w:rPr>
      </w:pPr>
      <w:moveTo w:id="730" w:author="Romano Giovanni" w:date="2016-11-14T10:53:00Z">
        <w:r w:rsidRPr="00880B6E">
          <w:rPr>
            <w:lang w:val="en-GB"/>
          </w:rPr>
          <w:t>This document specifies the Radio Frequency (RF) test methods and conformance requirements for E-UTRA, UTRA and GSM/EDGE Multi</w:t>
        </w:r>
        <w:r w:rsidRPr="00880B6E">
          <w:rPr>
            <w:lang w:val="en-GB"/>
          </w:rPr>
          <w:noBreakHyphen/>
          <w:t>Standard Radio (MSR) Base Station (BS).</w:t>
        </w:r>
      </w:moveTo>
    </w:p>
    <w:p w14:paraId="38AAC29D"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moveTo w:id="731" w:author="Romano Giovanni" w:date="2016-11-14T10:53:00Z"/>
          <w:rFonts w:eastAsia="SimSun"/>
          <w:b/>
          <w:bCs/>
          <w:color w:val="000000"/>
          <w:sz w:val="18"/>
          <w:szCs w:val="18"/>
          <w:lang w:val="en-US" w:eastAsia="zh-CN"/>
        </w:rPr>
      </w:pPr>
      <w:moveTo w:id="732" w:author="Romano Giovanni" w:date="2016-11-14T10:53: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moveTo>
    </w:p>
    <w:p w14:paraId="09F8C9CB" w14:textId="77777777" w:rsidR="00AE3EEA" w:rsidRPr="00D65565" w:rsidRDefault="00AE3EEA" w:rsidP="00AE3EEA">
      <w:pPr>
        <w:widowControl w:val="0"/>
        <w:tabs>
          <w:tab w:val="left" w:pos="90"/>
        </w:tabs>
        <w:overflowPunct/>
        <w:spacing w:before="77"/>
        <w:textAlignment w:val="auto"/>
        <w:rPr>
          <w:moveTo w:id="733" w:author="Romano Giovanni" w:date="2016-11-14T10:53:00Z"/>
          <w:rFonts w:eastAsia="SimSun"/>
          <w:b/>
          <w:bCs/>
          <w:color w:val="000000"/>
          <w:sz w:val="23"/>
          <w:szCs w:val="23"/>
          <w:lang w:val="en-US" w:eastAsia="zh-CN"/>
        </w:rPr>
      </w:pPr>
      <w:moveTo w:id="734" w:author="Romano Giovanni" w:date="2016-11-14T10:53:00Z">
        <w:r w:rsidRPr="00D65565">
          <w:rPr>
            <w:rFonts w:eastAsia="SimSun"/>
            <w:b/>
            <w:bCs/>
            <w:color w:val="000000"/>
            <w:sz w:val="18"/>
            <w:szCs w:val="18"/>
            <w:lang w:val="en-US" w:eastAsia="zh-CN"/>
          </w:rPr>
          <w:t>Release 10</w:t>
        </w:r>
      </w:moveTo>
    </w:p>
    <w:p w14:paraId="28623289" w14:textId="77777777" w:rsidR="00AE3EEA" w:rsidRPr="00D65565" w:rsidRDefault="00AE3EEA" w:rsidP="00AE3EEA">
      <w:pPr>
        <w:widowControl w:val="0"/>
        <w:tabs>
          <w:tab w:val="left" w:pos="90"/>
        </w:tabs>
        <w:overflowPunct/>
        <w:spacing w:before="0"/>
        <w:textAlignment w:val="auto"/>
        <w:rPr>
          <w:moveTo w:id="735" w:author="Romano Giovanni" w:date="2016-11-14T10:53:00Z"/>
          <w:rFonts w:eastAsia="SimSun"/>
          <w:b/>
          <w:bCs/>
          <w:color w:val="000000"/>
          <w:sz w:val="23"/>
          <w:szCs w:val="23"/>
          <w:lang w:val="en-US" w:eastAsia="zh-CN"/>
        </w:rPr>
      </w:pPr>
      <w:moveTo w:id="736" w:author="Romano Giovanni" w:date="2016-11-14T10:53:00Z">
        <w:r w:rsidRPr="00D65565">
          <w:rPr>
            <w:rFonts w:eastAsia="SimSun"/>
            <w:b/>
            <w:bCs/>
            <w:color w:val="000000"/>
            <w:sz w:val="18"/>
            <w:szCs w:val="18"/>
            <w:lang w:val="en-US" w:eastAsia="zh-CN"/>
          </w:rPr>
          <w:t>Release 11</w:t>
        </w:r>
      </w:moveTo>
    </w:p>
    <w:p w14:paraId="5A3977AD" w14:textId="77777777" w:rsidR="00AE3EEA" w:rsidRPr="00D65565" w:rsidRDefault="00AE3EEA" w:rsidP="00AE3EEA">
      <w:pPr>
        <w:widowControl w:val="0"/>
        <w:tabs>
          <w:tab w:val="left" w:pos="90"/>
        </w:tabs>
        <w:overflowPunct/>
        <w:spacing w:before="0"/>
        <w:textAlignment w:val="auto"/>
        <w:rPr>
          <w:moveTo w:id="737" w:author="Romano Giovanni" w:date="2016-11-14T10:53:00Z"/>
          <w:rFonts w:eastAsia="SimSun"/>
          <w:b/>
          <w:bCs/>
          <w:color w:val="000000"/>
          <w:sz w:val="23"/>
          <w:szCs w:val="23"/>
          <w:lang w:val="en-US" w:eastAsia="zh-CN"/>
        </w:rPr>
      </w:pPr>
      <w:moveTo w:id="738" w:author="Romano Giovanni" w:date="2016-11-14T10:53:00Z">
        <w:r w:rsidRPr="00D65565">
          <w:rPr>
            <w:rFonts w:eastAsia="SimSun"/>
            <w:b/>
            <w:bCs/>
            <w:color w:val="000000"/>
            <w:sz w:val="18"/>
            <w:szCs w:val="18"/>
            <w:lang w:val="en-US" w:eastAsia="zh-CN"/>
          </w:rPr>
          <w:t>Release 12</w:t>
        </w:r>
      </w:moveTo>
    </w:p>
    <w:moveToRangeEnd w:id="722"/>
    <w:p w14:paraId="69B113BE" w14:textId="77777777" w:rsidR="00AE3EEA" w:rsidRPr="00D65565" w:rsidRDefault="00AE3EEA" w:rsidP="00AE3EEA">
      <w:pPr>
        <w:widowControl w:val="0"/>
        <w:tabs>
          <w:tab w:val="left" w:pos="90"/>
        </w:tabs>
        <w:overflowPunct/>
        <w:spacing w:before="0"/>
        <w:textAlignment w:val="auto"/>
        <w:rPr>
          <w:ins w:id="739" w:author="Romano Giovanni" w:date="2016-11-14T11:07:00Z"/>
          <w:rFonts w:eastAsia="SimSun"/>
          <w:b/>
          <w:bCs/>
          <w:color w:val="000000"/>
          <w:sz w:val="23"/>
          <w:szCs w:val="23"/>
          <w:lang w:val="en-US" w:eastAsia="zh-CN"/>
        </w:rPr>
      </w:pPr>
      <w:ins w:id="740"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94F4F71" w14:textId="77777777" w:rsidR="00AE3EEA" w:rsidRPr="00880B6E" w:rsidRDefault="00AE3EEA" w:rsidP="00AE3EEA">
      <w:pPr>
        <w:pStyle w:val="Titolo5"/>
        <w:rPr>
          <w:ins w:id="741" w:author="Romano Giovanni" w:date="2016-11-14T10:58:00Z"/>
          <w:lang w:val="en-GB"/>
        </w:rPr>
      </w:pPr>
      <w:ins w:id="742" w:author="Romano Giovanni" w:date="2016-11-14T10:58:00Z">
        <w:r w:rsidRPr="00880B6E">
          <w:rPr>
            <w:lang w:val="en-GB"/>
          </w:rPr>
          <w:t>1.2.1.5.</w:t>
        </w:r>
        <w:r>
          <w:rPr>
            <w:lang w:val="en-GB"/>
          </w:rPr>
          <w:t>20</w:t>
        </w:r>
        <w:r w:rsidRPr="00880B6E">
          <w:rPr>
            <w:lang w:val="en-GB"/>
          </w:rPr>
          <w:tab/>
        </w:r>
        <w:r w:rsidRPr="00880B6E">
          <w:rPr>
            <w:lang w:val="en-GB"/>
          </w:rPr>
          <w:tab/>
          <w:t>TS 37.1</w:t>
        </w:r>
        <w:r>
          <w:rPr>
            <w:lang w:val="en-GB"/>
          </w:rPr>
          <w:t>44</w:t>
        </w:r>
      </w:ins>
    </w:p>
    <w:p w14:paraId="02A77FB7" w14:textId="77777777" w:rsidR="00AE3EEA" w:rsidRPr="00D65565" w:rsidRDefault="00AE3EEA" w:rsidP="00AE3EEA">
      <w:pPr>
        <w:pStyle w:val="Headingb"/>
        <w:rPr>
          <w:ins w:id="743" w:author="Romano Giovanni" w:date="2016-11-14T10:58:00Z"/>
          <w:lang w:val="en-US"/>
        </w:rPr>
      </w:pPr>
      <w:ins w:id="744" w:author="Romano Giovanni" w:date="2016-11-14T10:59:00Z">
        <w:r>
          <w:t xml:space="preserve">User Equipment (UE) and Mobile Station (MS) GSM, UTRA and E-UTRA over the air performance </w:t>
        </w:r>
        <w:proofErr w:type="spellStart"/>
        <w:r>
          <w:t>requirements</w:t>
        </w:r>
      </w:ins>
      <w:proofErr w:type="spellEnd"/>
    </w:p>
    <w:p w14:paraId="6EDB44E7" w14:textId="77777777" w:rsidR="00AE3EEA" w:rsidRPr="00950415" w:rsidRDefault="00AE3EEA" w:rsidP="00AE3EEA">
      <w:pPr>
        <w:rPr>
          <w:ins w:id="745" w:author="Romano Giovanni" w:date="2016-11-14T11:00:00Z"/>
          <w:lang w:val="en-GB"/>
        </w:rPr>
      </w:pPr>
      <w:ins w:id="746" w:author="Romano Giovanni" w:date="2016-11-14T11:00:00Z">
        <w:r>
          <w:rPr>
            <w:lang w:val="en-GB"/>
          </w:rPr>
          <w:t>This</w:t>
        </w:r>
        <w:r w:rsidRPr="00950415">
          <w:rPr>
            <w:lang w:val="en-GB"/>
          </w:rPr>
          <w:t xml:space="preserve"> document establishes over the air antenna minimum requirements for user equipment (UE) and mobile station (MS).</w:t>
        </w:r>
      </w:ins>
    </w:p>
    <w:p w14:paraId="6CEF3F50" w14:textId="77777777" w:rsidR="00AE3EEA" w:rsidRPr="00950415" w:rsidRDefault="00AE3EEA" w:rsidP="00AE3EEA">
      <w:pPr>
        <w:rPr>
          <w:ins w:id="747" w:author="Romano Giovanni" w:date="2016-11-14T11:00:00Z"/>
          <w:lang w:val="en-GB"/>
        </w:rPr>
      </w:pPr>
      <w:ins w:id="748" w:author="Romano Giovanni" w:date="2016-11-14T11:00:00Z">
        <w:r w:rsidRPr="00950415">
          <w:rPr>
            <w:lang w:val="en-GB"/>
          </w:rPr>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ins>
    </w:p>
    <w:p w14:paraId="315CD879" w14:textId="77777777" w:rsidR="00AE3EEA" w:rsidRPr="00950415" w:rsidRDefault="00AE3EEA" w:rsidP="00AE3EEA">
      <w:pPr>
        <w:rPr>
          <w:ins w:id="749" w:author="Romano Giovanni" w:date="2016-11-14T11:00:00Z"/>
          <w:lang w:val="en-GB"/>
        </w:rPr>
      </w:pPr>
      <w:ins w:id="750" w:author="Romano Giovanni" w:date="2016-11-14T11:00:00Z">
        <w:r w:rsidRPr="00950415">
          <w:rPr>
            <w:lang w:val="en-GB"/>
          </w:rPr>
          <w:t>All bands are potential roaming bands, and the requirements for roaming bands shall therefore be fulfilled for all bands supported by a UE/MS.</w:t>
        </w:r>
      </w:ins>
    </w:p>
    <w:p w14:paraId="51E96FE6" w14:textId="77777777" w:rsidR="00AE3EEA" w:rsidRPr="00950415" w:rsidRDefault="00AE3EEA" w:rsidP="00AE3EEA">
      <w:pPr>
        <w:rPr>
          <w:ins w:id="751" w:author="Romano Giovanni" w:date="2016-11-14T11:00:00Z"/>
          <w:lang w:val="en-GB"/>
        </w:rPr>
      </w:pPr>
      <w:ins w:id="752" w:author="Romano Giovanni" w:date="2016-11-14T11:00:00Z">
        <w:r w:rsidRPr="00950415">
          <w:rPr>
            <w:lang w:val="en-GB"/>
          </w:rPr>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ins>
    </w:p>
    <w:p w14:paraId="0376B183"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53" w:author="Romano Giovanni" w:date="2016-11-14T10:58:00Z"/>
          <w:rFonts w:eastAsia="SimSun"/>
          <w:b/>
          <w:bCs/>
          <w:color w:val="000000"/>
          <w:sz w:val="18"/>
          <w:szCs w:val="18"/>
          <w:lang w:val="en-US" w:eastAsia="zh-CN"/>
        </w:rPr>
      </w:pPr>
      <w:ins w:id="754" w:author="Romano Giovanni" w:date="2016-11-14T10:58:00Z">
        <w:r w:rsidRPr="00D65565">
          <w:rPr>
            <w:rFonts w:eastAsia="SimSun"/>
            <w:b/>
            <w:bCs/>
            <w:color w:val="000000"/>
            <w:sz w:val="18"/>
            <w:szCs w:val="18"/>
            <w:lang w:val="en-US" w:eastAsia="zh-CN"/>
          </w:rPr>
          <w:lastRenderedPageBreak/>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7B8491BA" w14:textId="77777777" w:rsidR="00AE3EEA" w:rsidRPr="00D65565" w:rsidRDefault="00AE3EEA" w:rsidP="00AE3EEA">
      <w:pPr>
        <w:widowControl w:val="0"/>
        <w:tabs>
          <w:tab w:val="left" w:pos="90"/>
        </w:tabs>
        <w:overflowPunct/>
        <w:spacing w:before="77"/>
        <w:textAlignment w:val="auto"/>
        <w:rPr>
          <w:ins w:id="755" w:author="Romano Giovanni" w:date="2016-11-14T10:58:00Z"/>
          <w:rFonts w:eastAsia="SimSun"/>
          <w:b/>
          <w:bCs/>
          <w:color w:val="000000"/>
          <w:sz w:val="23"/>
          <w:szCs w:val="23"/>
          <w:lang w:val="en-US" w:eastAsia="zh-CN"/>
        </w:rPr>
      </w:pPr>
      <w:ins w:id="756" w:author="Romano Giovanni" w:date="2016-11-14T10:58:00Z">
        <w:r w:rsidRPr="00D65565">
          <w:rPr>
            <w:rFonts w:eastAsia="SimSun"/>
            <w:b/>
            <w:bCs/>
            <w:color w:val="000000"/>
            <w:sz w:val="18"/>
            <w:szCs w:val="18"/>
            <w:lang w:val="en-US" w:eastAsia="zh-CN"/>
          </w:rPr>
          <w:t>Release 10</w:t>
        </w:r>
      </w:ins>
      <w:ins w:id="757"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27D7940B" w14:textId="77777777" w:rsidR="00AE3EEA" w:rsidRPr="00D65565" w:rsidRDefault="00AE3EEA" w:rsidP="00AE3EEA">
      <w:pPr>
        <w:widowControl w:val="0"/>
        <w:tabs>
          <w:tab w:val="left" w:pos="90"/>
        </w:tabs>
        <w:overflowPunct/>
        <w:spacing w:before="0"/>
        <w:textAlignment w:val="auto"/>
        <w:rPr>
          <w:ins w:id="758" w:author="Romano Giovanni" w:date="2016-11-14T10:58:00Z"/>
          <w:rFonts w:eastAsia="SimSun"/>
          <w:b/>
          <w:bCs/>
          <w:color w:val="000000"/>
          <w:sz w:val="23"/>
          <w:szCs w:val="23"/>
          <w:lang w:val="en-US" w:eastAsia="zh-CN"/>
        </w:rPr>
      </w:pPr>
      <w:ins w:id="759" w:author="Romano Giovanni" w:date="2016-11-14T10:58:00Z">
        <w:r w:rsidRPr="00D65565">
          <w:rPr>
            <w:rFonts w:eastAsia="SimSun"/>
            <w:b/>
            <w:bCs/>
            <w:color w:val="000000"/>
            <w:sz w:val="18"/>
            <w:szCs w:val="18"/>
            <w:lang w:val="en-US" w:eastAsia="zh-CN"/>
          </w:rPr>
          <w:t>Release 11</w:t>
        </w:r>
      </w:ins>
      <w:ins w:id="760"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14572D0F" w14:textId="77777777" w:rsidR="00AE3EEA" w:rsidRPr="00D65565" w:rsidRDefault="00AE3EEA" w:rsidP="00AE3EEA">
      <w:pPr>
        <w:widowControl w:val="0"/>
        <w:tabs>
          <w:tab w:val="left" w:pos="90"/>
        </w:tabs>
        <w:overflowPunct/>
        <w:spacing w:before="0"/>
        <w:textAlignment w:val="auto"/>
        <w:rPr>
          <w:ins w:id="761" w:author="Romano Giovanni" w:date="2016-11-14T10:58:00Z"/>
          <w:rFonts w:eastAsia="SimSun"/>
          <w:b/>
          <w:bCs/>
          <w:color w:val="000000"/>
          <w:sz w:val="23"/>
          <w:szCs w:val="23"/>
          <w:lang w:val="en-US" w:eastAsia="zh-CN"/>
        </w:rPr>
      </w:pPr>
      <w:ins w:id="762" w:author="Romano Giovanni" w:date="2016-11-14T10:58:00Z">
        <w:r w:rsidRPr="00D65565">
          <w:rPr>
            <w:rFonts w:eastAsia="SimSun"/>
            <w:b/>
            <w:bCs/>
            <w:color w:val="000000"/>
            <w:sz w:val="18"/>
            <w:szCs w:val="18"/>
            <w:lang w:val="en-US" w:eastAsia="zh-CN"/>
          </w:rPr>
          <w:t>Release 12</w:t>
        </w:r>
      </w:ins>
      <w:ins w:id="763"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6F6861BA" w14:textId="77777777" w:rsidR="00AE3EEA" w:rsidRPr="00D65565" w:rsidRDefault="00AE3EEA" w:rsidP="00AE3EEA">
      <w:pPr>
        <w:widowControl w:val="0"/>
        <w:tabs>
          <w:tab w:val="left" w:pos="90"/>
        </w:tabs>
        <w:overflowPunct/>
        <w:spacing w:before="0"/>
        <w:textAlignment w:val="auto"/>
        <w:rPr>
          <w:ins w:id="764" w:author="Romano Giovanni" w:date="2016-11-14T11:07:00Z"/>
          <w:rFonts w:eastAsia="SimSun"/>
          <w:b/>
          <w:bCs/>
          <w:color w:val="000000"/>
          <w:sz w:val="23"/>
          <w:szCs w:val="23"/>
          <w:lang w:val="en-US" w:eastAsia="zh-CN"/>
        </w:rPr>
      </w:pPr>
      <w:ins w:id="765"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ins w:id="766" w:author="Romano Giovanni" w:date="2016-11-14T11:11:00Z">
        <w:r>
          <w:rPr>
            <w:rFonts w:eastAsia="SimSun"/>
            <w:b/>
            <w:bCs/>
            <w:color w:val="000000"/>
            <w:sz w:val="18"/>
            <w:szCs w:val="18"/>
            <w:lang w:val="en-US" w:eastAsia="zh-CN"/>
          </w:rPr>
          <w:t xml:space="preserve"> </w:t>
        </w:r>
      </w:ins>
    </w:p>
    <w:p w14:paraId="127A0F24" w14:textId="77777777" w:rsidR="00AE3EEA" w:rsidRPr="00880B6E" w:rsidRDefault="00AE3EEA" w:rsidP="00AE3EEA">
      <w:pPr>
        <w:pStyle w:val="Titolo5"/>
        <w:rPr>
          <w:ins w:id="767" w:author="Romano Giovanni" w:date="2016-11-14T11:02:00Z"/>
          <w:lang w:val="en-GB"/>
        </w:rPr>
      </w:pPr>
      <w:ins w:id="768" w:author="Romano Giovanni" w:date="2016-11-14T11:02:00Z">
        <w:r w:rsidRPr="00880B6E">
          <w:rPr>
            <w:lang w:val="en-GB"/>
          </w:rPr>
          <w:t>1.2.1.5.</w:t>
        </w:r>
        <w:r>
          <w:rPr>
            <w:lang w:val="en-GB"/>
          </w:rPr>
          <w:t>2</w:t>
        </w:r>
      </w:ins>
      <w:ins w:id="769" w:author="Romano Giovanni" w:date="2016-11-14T11:03:00Z">
        <w:r>
          <w:rPr>
            <w:lang w:val="en-GB"/>
          </w:rPr>
          <w:t>1</w:t>
        </w:r>
      </w:ins>
      <w:ins w:id="770" w:author="Romano Giovanni" w:date="2016-11-14T11:02:00Z">
        <w:r w:rsidRPr="00880B6E">
          <w:rPr>
            <w:lang w:val="en-GB"/>
          </w:rPr>
          <w:tab/>
        </w:r>
        <w:r w:rsidRPr="00880B6E">
          <w:rPr>
            <w:lang w:val="en-GB"/>
          </w:rPr>
          <w:tab/>
          <w:t>TS 37.1</w:t>
        </w:r>
        <w:r>
          <w:rPr>
            <w:lang w:val="en-GB"/>
          </w:rPr>
          <w:t>45-1</w:t>
        </w:r>
      </w:ins>
    </w:p>
    <w:p w14:paraId="6FA38136" w14:textId="77777777" w:rsidR="00AE3EEA" w:rsidRPr="00D65565" w:rsidRDefault="00AE3EEA" w:rsidP="00AE3EEA">
      <w:pPr>
        <w:pStyle w:val="Headingb"/>
        <w:rPr>
          <w:ins w:id="771" w:author="Romano Giovanni" w:date="2016-11-14T11:02:00Z"/>
          <w:lang w:val="en-US"/>
        </w:rPr>
      </w:pPr>
      <w:ins w:id="772" w:author="Romano Giovanni" w:date="2016-11-14T11:03:00Z">
        <w:r>
          <w:t xml:space="preserve">Active </w:t>
        </w:r>
        <w:proofErr w:type="spellStart"/>
        <w:r>
          <w:t>Antenna</w:t>
        </w:r>
        <w:proofErr w:type="spellEnd"/>
        <w:r>
          <w:t xml:space="preserve"> System (AAS) Base Station (BS) </w:t>
        </w:r>
        <w:proofErr w:type="spellStart"/>
        <w:r>
          <w:t>conformance</w:t>
        </w:r>
        <w:proofErr w:type="spellEnd"/>
        <w:r>
          <w:t xml:space="preserve"> </w:t>
        </w:r>
        <w:proofErr w:type="spellStart"/>
        <w:r>
          <w:t>testing</w:t>
        </w:r>
        <w:proofErr w:type="spellEnd"/>
        <w:r>
          <w:t xml:space="preserve">; Part 1: </w:t>
        </w:r>
        <w:proofErr w:type="spellStart"/>
        <w:r>
          <w:t>conducted</w:t>
        </w:r>
        <w:proofErr w:type="spellEnd"/>
        <w:r>
          <w:t xml:space="preserve"> </w:t>
        </w:r>
        <w:proofErr w:type="spellStart"/>
        <w:r>
          <w:t>conformance</w:t>
        </w:r>
        <w:proofErr w:type="spellEnd"/>
        <w:r>
          <w:t xml:space="preserve"> </w:t>
        </w:r>
        <w:proofErr w:type="spellStart"/>
        <w:r>
          <w:t>testing</w:t>
        </w:r>
      </w:ins>
      <w:proofErr w:type="spellEnd"/>
    </w:p>
    <w:p w14:paraId="6EA0EA1A" w14:textId="77777777" w:rsidR="00AE3EEA" w:rsidRPr="00950415" w:rsidRDefault="00AE3EEA" w:rsidP="00AE3EEA">
      <w:pPr>
        <w:rPr>
          <w:ins w:id="773" w:author="Romano Giovanni" w:date="2016-11-14T11:02:00Z"/>
          <w:lang w:val="en-GB"/>
        </w:rPr>
      </w:pPr>
      <w:ins w:id="774" w:author="Romano Giovanni" w:date="2016-11-14T11:04:00Z">
        <w:r>
          <w:rPr>
            <w:lang w:val="en-GB"/>
          </w:rPr>
          <w:t>This</w:t>
        </w:r>
        <w:r w:rsidRPr="000A7DA0">
          <w:rPr>
            <w:lang w:val="en-GB"/>
          </w:rPr>
          <w:t xml:space="preserve">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The technical specification is in 2 parts, part 1 covers conducted requirements and part 2 covers radiated requirements</w:t>
        </w:r>
      </w:ins>
      <w:ins w:id="775" w:author="Romano Giovanni" w:date="2016-11-14T11:02:00Z">
        <w:r w:rsidRPr="00950415">
          <w:rPr>
            <w:lang w:val="en-GB"/>
          </w:rPr>
          <w:t>.</w:t>
        </w:r>
      </w:ins>
    </w:p>
    <w:p w14:paraId="2E41E075"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776" w:author="Romano Giovanni" w:date="2016-11-14T11:02:00Z"/>
          <w:rFonts w:eastAsia="SimSun"/>
          <w:b/>
          <w:bCs/>
          <w:color w:val="000000"/>
          <w:sz w:val="18"/>
          <w:szCs w:val="18"/>
          <w:lang w:val="en-US" w:eastAsia="zh-CN"/>
        </w:rPr>
      </w:pPr>
      <w:ins w:id="777" w:author="Romano Giovanni" w:date="2016-11-14T11:02: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304CA978" w14:textId="77777777" w:rsidR="00AE3EEA" w:rsidRPr="00D65565" w:rsidRDefault="00AE3EEA" w:rsidP="00AE3EEA">
      <w:pPr>
        <w:widowControl w:val="0"/>
        <w:tabs>
          <w:tab w:val="left" w:pos="90"/>
        </w:tabs>
        <w:overflowPunct/>
        <w:spacing w:before="77"/>
        <w:textAlignment w:val="auto"/>
        <w:rPr>
          <w:ins w:id="778" w:author="Romano Giovanni" w:date="2016-11-14T11:02:00Z"/>
          <w:rFonts w:eastAsia="SimSun"/>
          <w:b/>
          <w:bCs/>
          <w:color w:val="000000"/>
          <w:sz w:val="23"/>
          <w:szCs w:val="23"/>
          <w:lang w:val="en-US" w:eastAsia="zh-CN"/>
        </w:rPr>
      </w:pPr>
      <w:ins w:id="779" w:author="Romano Giovanni" w:date="2016-11-14T11:02:00Z">
        <w:r w:rsidRPr="00D65565">
          <w:rPr>
            <w:rFonts w:eastAsia="SimSun"/>
            <w:b/>
            <w:bCs/>
            <w:color w:val="000000"/>
            <w:sz w:val="18"/>
            <w:szCs w:val="18"/>
            <w:lang w:val="en-US" w:eastAsia="zh-CN"/>
          </w:rPr>
          <w:t>Release 10</w:t>
        </w:r>
      </w:ins>
      <w:ins w:id="780"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r>
          <w:rPr>
            <w:rFonts w:eastAsia="SimSun"/>
            <w:b/>
            <w:bCs/>
            <w:color w:val="000000"/>
            <w:sz w:val="18"/>
            <w:szCs w:val="18"/>
            <w:lang w:val="en-US" w:eastAsia="zh-CN"/>
          </w:rPr>
          <w:t xml:space="preserve"> </w:t>
        </w:r>
      </w:ins>
    </w:p>
    <w:p w14:paraId="080E2695" w14:textId="77777777" w:rsidR="00AE3EEA" w:rsidRPr="00D65565" w:rsidRDefault="00AE3EEA" w:rsidP="00AE3EEA">
      <w:pPr>
        <w:widowControl w:val="0"/>
        <w:tabs>
          <w:tab w:val="left" w:pos="90"/>
        </w:tabs>
        <w:overflowPunct/>
        <w:spacing w:before="0"/>
        <w:textAlignment w:val="auto"/>
        <w:rPr>
          <w:ins w:id="781" w:author="Romano Giovanni" w:date="2016-11-14T11:02:00Z"/>
          <w:rFonts w:eastAsia="SimSun"/>
          <w:b/>
          <w:bCs/>
          <w:color w:val="000000"/>
          <w:sz w:val="23"/>
          <w:szCs w:val="23"/>
          <w:lang w:val="en-US" w:eastAsia="zh-CN"/>
        </w:rPr>
      </w:pPr>
      <w:ins w:id="782" w:author="Romano Giovanni" w:date="2016-11-14T11:02:00Z">
        <w:r w:rsidRPr="00D65565">
          <w:rPr>
            <w:rFonts w:eastAsia="SimSun"/>
            <w:b/>
            <w:bCs/>
            <w:color w:val="000000"/>
            <w:sz w:val="18"/>
            <w:szCs w:val="18"/>
            <w:lang w:val="en-US" w:eastAsia="zh-CN"/>
          </w:rPr>
          <w:t>Release 11</w:t>
        </w:r>
      </w:ins>
      <w:ins w:id="783"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21EAC845" w14:textId="77777777" w:rsidR="00AE3EEA" w:rsidRPr="00D65565" w:rsidRDefault="00AE3EEA" w:rsidP="00AE3EEA">
      <w:pPr>
        <w:widowControl w:val="0"/>
        <w:tabs>
          <w:tab w:val="left" w:pos="90"/>
        </w:tabs>
        <w:overflowPunct/>
        <w:spacing w:before="0"/>
        <w:textAlignment w:val="auto"/>
        <w:rPr>
          <w:ins w:id="784" w:author="Romano Giovanni" w:date="2016-11-14T11:02:00Z"/>
          <w:rFonts w:eastAsia="SimSun"/>
          <w:b/>
          <w:bCs/>
          <w:color w:val="000000"/>
          <w:sz w:val="23"/>
          <w:szCs w:val="23"/>
          <w:lang w:val="en-US" w:eastAsia="zh-CN"/>
        </w:rPr>
      </w:pPr>
      <w:ins w:id="785" w:author="Romano Giovanni" w:date="2016-11-14T11:02:00Z">
        <w:r w:rsidRPr="00D65565">
          <w:rPr>
            <w:rFonts w:eastAsia="SimSun"/>
            <w:b/>
            <w:bCs/>
            <w:color w:val="000000"/>
            <w:sz w:val="18"/>
            <w:szCs w:val="18"/>
            <w:lang w:val="en-US" w:eastAsia="zh-CN"/>
          </w:rPr>
          <w:t>Release 12</w:t>
        </w:r>
      </w:ins>
      <w:ins w:id="786" w:author="Romano Giovanni" w:date="2016-11-14T11:11: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4711C400" w14:textId="77777777" w:rsidR="00AE3EEA" w:rsidRPr="00D65565" w:rsidRDefault="00AE3EEA" w:rsidP="00AE3EEA">
      <w:pPr>
        <w:widowControl w:val="0"/>
        <w:tabs>
          <w:tab w:val="left" w:pos="90"/>
        </w:tabs>
        <w:overflowPunct/>
        <w:spacing w:before="0"/>
        <w:textAlignment w:val="auto"/>
        <w:rPr>
          <w:ins w:id="787" w:author="Romano Giovanni" w:date="2016-11-14T11:07:00Z"/>
          <w:rFonts w:eastAsia="SimSun"/>
          <w:b/>
          <w:bCs/>
          <w:color w:val="000000"/>
          <w:sz w:val="23"/>
          <w:szCs w:val="23"/>
          <w:lang w:val="en-US" w:eastAsia="zh-CN"/>
        </w:rPr>
      </w:pPr>
      <w:ins w:id="788"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F99120A" w14:textId="77777777" w:rsidR="00AE3EEA" w:rsidRPr="00880B6E" w:rsidRDefault="00AE3EEA" w:rsidP="00AE3EEA">
      <w:pPr>
        <w:pStyle w:val="Titolo5"/>
        <w:rPr>
          <w:ins w:id="789" w:author="Romano Giovanni" w:date="2016-11-14T11:04:00Z"/>
          <w:lang w:val="en-GB"/>
        </w:rPr>
      </w:pPr>
      <w:ins w:id="790" w:author="Romano Giovanni" w:date="2016-11-14T11:04:00Z">
        <w:r w:rsidRPr="00880B6E">
          <w:rPr>
            <w:lang w:val="en-GB"/>
          </w:rPr>
          <w:t>1.2.1.5.</w:t>
        </w:r>
        <w:r>
          <w:rPr>
            <w:lang w:val="en-GB"/>
          </w:rPr>
          <w:t>2</w:t>
        </w:r>
      </w:ins>
      <w:ins w:id="791" w:author="Romano Giovanni" w:date="2016-11-14T11:05:00Z">
        <w:r>
          <w:rPr>
            <w:lang w:val="en-GB"/>
          </w:rPr>
          <w:t>2</w:t>
        </w:r>
      </w:ins>
      <w:ins w:id="792" w:author="Romano Giovanni" w:date="2016-11-14T11:04:00Z">
        <w:r w:rsidRPr="00880B6E">
          <w:rPr>
            <w:lang w:val="en-GB"/>
          </w:rPr>
          <w:tab/>
        </w:r>
        <w:r w:rsidRPr="00880B6E">
          <w:rPr>
            <w:lang w:val="en-GB"/>
          </w:rPr>
          <w:tab/>
          <w:t>TS 37.1</w:t>
        </w:r>
        <w:r>
          <w:rPr>
            <w:lang w:val="en-GB"/>
          </w:rPr>
          <w:t>45-</w:t>
        </w:r>
      </w:ins>
      <w:ins w:id="793" w:author="Romano Giovanni" w:date="2016-11-14T11:05:00Z">
        <w:r>
          <w:rPr>
            <w:lang w:val="en-GB"/>
          </w:rPr>
          <w:t>2</w:t>
        </w:r>
      </w:ins>
    </w:p>
    <w:p w14:paraId="7E55BB88" w14:textId="77777777" w:rsidR="00AE3EEA" w:rsidRPr="00D65565" w:rsidRDefault="00AE3EEA" w:rsidP="00AE3EEA">
      <w:pPr>
        <w:pStyle w:val="Headingb"/>
        <w:rPr>
          <w:ins w:id="794" w:author="Romano Giovanni" w:date="2016-11-14T11:04:00Z"/>
          <w:lang w:val="en-US"/>
        </w:rPr>
      </w:pPr>
      <w:ins w:id="795" w:author="Romano Giovanni" w:date="2016-11-14T11:05:00Z">
        <w:r>
          <w:t xml:space="preserve">Active </w:t>
        </w:r>
        <w:proofErr w:type="spellStart"/>
        <w:r>
          <w:t>Antenna</w:t>
        </w:r>
        <w:proofErr w:type="spellEnd"/>
        <w:r>
          <w:t xml:space="preserve"> System (AAS) Base Station (BS) </w:t>
        </w:r>
        <w:proofErr w:type="spellStart"/>
        <w:r>
          <w:t>conformance</w:t>
        </w:r>
        <w:proofErr w:type="spellEnd"/>
        <w:r>
          <w:t xml:space="preserve"> </w:t>
        </w:r>
        <w:proofErr w:type="spellStart"/>
        <w:r>
          <w:t>testing</w:t>
        </w:r>
        <w:proofErr w:type="spellEnd"/>
        <w:r>
          <w:t xml:space="preserve">; Part 2: </w:t>
        </w:r>
        <w:proofErr w:type="spellStart"/>
        <w:r>
          <w:t>radiated</w:t>
        </w:r>
        <w:proofErr w:type="spellEnd"/>
        <w:r>
          <w:t xml:space="preserve"> </w:t>
        </w:r>
        <w:proofErr w:type="spellStart"/>
        <w:r>
          <w:t>conformance</w:t>
        </w:r>
        <w:proofErr w:type="spellEnd"/>
        <w:r>
          <w:t xml:space="preserve"> </w:t>
        </w:r>
        <w:proofErr w:type="spellStart"/>
        <w:r>
          <w:t>testing</w:t>
        </w:r>
      </w:ins>
      <w:proofErr w:type="spellEnd"/>
    </w:p>
    <w:p w14:paraId="3A084F8F" w14:textId="77777777" w:rsidR="00AE3EEA" w:rsidRPr="00950415" w:rsidRDefault="00AE3EEA" w:rsidP="00AE3EEA">
      <w:pPr>
        <w:rPr>
          <w:ins w:id="796" w:author="Romano Giovanni" w:date="2016-11-14T11:04:00Z"/>
          <w:lang w:val="en-GB"/>
        </w:rPr>
      </w:pPr>
      <w:ins w:id="797" w:author="Romano Giovanni" w:date="2016-11-14T11:06:00Z">
        <w:r>
          <w:rPr>
            <w:lang w:val="en-GB"/>
          </w:rPr>
          <w:t>This</w:t>
        </w:r>
        <w:r w:rsidRPr="00CD5868">
          <w:rPr>
            <w:lang w:val="en-GB"/>
          </w:rPr>
          <w:t xml:space="preserve">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w:t>
        </w:r>
        <w:r>
          <w:rPr>
            <w:lang w:val="en-GB"/>
          </w:rPr>
          <w:t>3GPP TS 25.104</w:t>
        </w:r>
        <w:r w:rsidRPr="00CD5868">
          <w:rPr>
            <w:lang w:val="en-GB"/>
          </w:rPr>
          <w:t>. The technical specification is in 2 parts, part 1 covers conducted requirements and part 2 (</w:t>
        </w:r>
      </w:ins>
      <w:ins w:id="798" w:author="Romano Giovanni" w:date="2016-11-14T11:07:00Z">
        <w:r>
          <w:rPr>
            <w:lang w:val="en-GB"/>
          </w:rPr>
          <w:t>this</w:t>
        </w:r>
      </w:ins>
      <w:ins w:id="799" w:author="Romano Giovanni" w:date="2016-11-14T11:06:00Z">
        <w:r w:rsidRPr="00CD5868">
          <w:rPr>
            <w:lang w:val="en-GB"/>
          </w:rPr>
          <w:t xml:space="preserve"> document) covers radiated requirements</w:t>
        </w:r>
      </w:ins>
      <w:ins w:id="800" w:author="Romano Giovanni" w:date="2016-11-14T11:04:00Z">
        <w:r w:rsidRPr="00950415">
          <w:rPr>
            <w:lang w:val="en-GB"/>
          </w:rPr>
          <w:t>.</w:t>
        </w:r>
      </w:ins>
    </w:p>
    <w:p w14:paraId="6BE1043A"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801" w:author="Romano Giovanni" w:date="2016-11-14T11:04:00Z"/>
          <w:rFonts w:eastAsia="SimSun"/>
          <w:b/>
          <w:bCs/>
          <w:color w:val="000000"/>
          <w:sz w:val="18"/>
          <w:szCs w:val="18"/>
          <w:lang w:val="en-US" w:eastAsia="zh-CN"/>
        </w:rPr>
      </w:pPr>
      <w:ins w:id="802" w:author="Romano Giovanni" w:date="2016-11-14T11:04: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326C18C3" w14:textId="77777777" w:rsidR="00AE3EEA" w:rsidRPr="00D65565" w:rsidRDefault="00AE3EEA" w:rsidP="00AE3EEA">
      <w:pPr>
        <w:widowControl w:val="0"/>
        <w:tabs>
          <w:tab w:val="left" w:pos="90"/>
        </w:tabs>
        <w:overflowPunct/>
        <w:spacing w:before="77"/>
        <w:textAlignment w:val="auto"/>
        <w:rPr>
          <w:ins w:id="803" w:author="Romano Giovanni" w:date="2016-11-14T11:04:00Z"/>
          <w:rFonts w:eastAsia="SimSun"/>
          <w:b/>
          <w:bCs/>
          <w:color w:val="000000"/>
          <w:sz w:val="23"/>
          <w:szCs w:val="23"/>
          <w:lang w:val="en-US" w:eastAsia="zh-CN"/>
        </w:rPr>
      </w:pPr>
      <w:ins w:id="804" w:author="Romano Giovanni" w:date="2016-11-14T11:04:00Z">
        <w:r w:rsidRPr="00D65565">
          <w:rPr>
            <w:rFonts w:eastAsia="SimSun"/>
            <w:b/>
            <w:bCs/>
            <w:color w:val="000000"/>
            <w:sz w:val="18"/>
            <w:szCs w:val="18"/>
            <w:lang w:val="en-US" w:eastAsia="zh-CN"/>
          </w:rPr>
          <w:t>Release 10</w:t>
        </w:r>
      </w:ins>
      <w:ins w:id="805"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77FEB5B2" w14:textId="77777777" w:rsidR="00AE3EEA" w:rsidRPr="00D65565" w:rsidRDefault="00AE3EEA" w:rsidP="00AE3EEA">
      <w:pPr>
        <w:widowControl w:val="0"/>
        <w:tabs>
          <w:tab w:val="left" w:pos="90"/>
        </w:tabs>
        <w:overflowPunct/>
        <w:spacing w:before="0"/>
        <w:textAlignment w:val="auto"/>
        <w:rPr>
          <w:ins w:id="806" w:author="Romano Giovanni" w:date="2016-11-14T11:04:00Z"/>
          <w:rFonts w:eastAsia="SimSun"/>
          <w:b/>
          <w:bCs/>
          <w:color w:val="000000"/>
          <w:sz w:val="23"/>
          <w:szCs w:val="23"/>
          <w:lang w:val="en-US" w:eastAsia="zh-CN"/>
        </w:rPr>
      </w:pPr>
      <w:ins w:id="807" w:author="Romano Giovanni" w:date="2016-11-14T11:04:00Z">
        <w:r w:rsidRPr="00D65565">
          <w:rPr>
            <w:rFonts w:eastAsia="SimSun"/>
            <w:b/>
            <w:bCs/>
            <w:color w:val="000000"/>
            <w:sz w:val="18"/>
            <w:szCs w:val="18"/>
            <w:lang w:val="en-US" w:eastAsia="zh-CN"/>
          </w:rPr>
          <w:t>Release 11</w:t>
        </w:r>
      </w:ins>
      <w:ins w:id="808"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018D6B19" w14:textId="77777777" w:rsidR="00AE3EEA" w:rsidRPr="00D65565" w:rsidRDefault="00AE3EEA" w:rsidP="00AE3EEA">
      <w:pPr>
        <w:widowControl w:val="0"/>
        <w:tabs>
          <w:tab w:val="left" w:pos="90"/>
        </w:tabs>
        <w:overflowPunct/>
        <w:spacing w:before="0"/>
        <w:textAlignment w:val="auto"/>
        <w:rPr>
          <w:ins w:id="809" w:author="Romano Giovanni" w:date="2016-11-14T11:04:00Z"/>
          <w:rFonts w:eastAsia="SimSun"/>
          <w:b/>
          <w:bCs/>
          <w:color w:val="000000"/>
          <w:sz w:val="23"/>
          <w:szCs w:val="23"/>
          <w:lang w:val="en-US" w:eastAsia="zh-CN"/>
        </w:rPr>
      </w:pPr>
      <w:ins w:id="810" w:author="Romano Giovanni" w:date="2016-11-14T11:04:00Z">
        <w:r w:rsidRPr="00D65565">
          <w:rPr>
            <w:rFonts w:eastAsia="SimSun"/>
            <w:b/>
            <w:bCs/>
            <w:color w:val="000000"/>
            <w:sz w:val="18"/>
            <w:szCs w:val="18"/>
            <w:lang w:val="en-US" w:eastAsia="zh-CN"/>
          </w:rPr>
          <w:t>Release 12</w:t>
        </w:r>
      </w:ins>
      <w:ins w:id="811"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29525442" w14:textId="77777777" w:rsidR="00AE3EEA" w:rsidRPr="00D65565" w:rsidRDefault="00AE3EEA" w:rsidP="00AE3EEA">
      <w:pPr>
        <w:widowControl w:val="0"/>
        <w:tabs>
          <w:tab w:val="left" w:pos="90"/>
        </w:tabs>
        <w:overflowPunct/>
        <w:spacing w:before="0"/>
        <w:textAlignment w:val="auto"/>
        <w:rPr>
          <w:ins w:id="812" w:author="Romano Giovanni" w:date="2016-11-14T11:07:00Z"/>
          <w:rFonts w:eastAsia="SimSun"/>
          <w:b/>
          <w:bCs/>
          <w:color w:val="000000"/>
          <w:sz w:val="23"/>
          <w:szCs w:val="23"/>
          <w:lang w:val="en-US" w:eastAsia="zh-CN"/>
        </w:rPr>
      </w:pPr>
      <w:ins w:id="813"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7727F7" w14:textId="77777777" w:rsidR="00AE3EEA" w:rsidRPr="00880B6E" w:rsidRDefault="00AE3EEA" w:rsidP="00AE3EEA">
      <w:pPr>
        <w:pStyle w:val="Titolo5"/>
        <w:rPr>
          <w:ins w:id="814" w:author="Romano Giovanni" w:date="2016-11-14T11:07:00Z"/>
          <w:lang w:val="en-GB"/>
        </w:rPr>
      </w:pPr>
      <w:ins w:id="815" w:author="Romano Giovanni" w:date="2016-11-14T11:07:00Z">
        <w:r w:rsidRPr="00880B6E">
          <w:rPr>
            <w:lang w:val="en-GB"/>
          </w:rPr>
          <w:lastRenderedPageBreak/>
          <w:t>1.2.1.5.</w:t>
        </w:r>
        <w:r>
          <w:rPr>
            <w:lang w:val="en-GB"/>
          </w:rPr>
          <w:t>2</w:t>
        </w:r>
      </w:ins>
      <w:ins w:id="816" w:author="Romano Giovanni" w:date="2016-11-14T11:08:00Z">
        <w:r>
          <w:rPr>
            <w:lang w:val="en-GB"/>
          </w:rPr>
          <w:t>3</w:t>
        </w:r>
      </w:ins>
      <w:ins w:id="817" w:author="Romano Giovanni" w:date="2016-11-14T11:07:00Z">
        <w:r w:rsidRPr="00880B6E">
          <w:rPr>
            <w:lang w:val="en-GB"/>
          </w:rPr>
          <w:tab/>
        </w:r>
        <w:r w:rsidRPr="00880B6E">
          <w:rPr>
            <w:lang w:val="en-GB"/>
          </w:rPr>
          <w:tab/>
          <w:t>TS 37.</w:t>
        </w:r>
      </w:ins>
      <w:ins w:id="818" w:author="Romano Giovanni" w:date="2016-11-14T11:08:00Z">
        <w:r>
          <w:rPr>
            <w:lang w:val="en-GB"/>
          </w:rPr>
          <w:t>171</w:t>
        </w:r>
      </w:ins>
    </w:p>
    <w:p w14:paraId="344518B8" w14:textId="77777777" w:rsidR="00AE3EEA" w:rsidRPr="00D65565" w:rsidRDefault="00AE3EEA" w:rsidP="00AE3EEA">
      <w:pPr>
        <w:pStyle w:val="Headingb"/>
        <w:rPr>
          <w:ins w:id="819" w:author="Romano Giovanni" w:date="2016-11-14T11:07:00Z"/>
          <w:lang w:val="en-US"/>
        </w:rPr>
      </w:pPr>
      <w:ins w:id="820" w:author="Romano Giovanni" w:date="2016-11-14T11:09:00Z">
        <w:r>
          <w:t xml:space="preserve">Universal </w:t>
        </w:r>
        <w:proofErr w:type="spellStart"/>
        <w:r>
          <w:t>Terrestrial</w:t>
        </w:r>
        <w:proofErr w:type="spellEnd"/>
        <w:r>
          <w:t xml:space="preserve"> Radio Access (UTRA) and Evolved UTRA (E-UTRA); User Equipment (UE) performance </w:t>
        </w:r>
        <w:proofErr w:type="spellStart"/>
        <w:r>
          <w:t>requirements</w:t>
        </w:r>
        <w:proofErr w:type="spellEnd"/>
        <w:r>
          <w:t xml:space="preserve"> for RAT-Independent </w:t>
        </w:r>
        <w:proofErr w:type="spellStart"/>
        <w:r>
          <w:t>Positioning</w:t>
        </w:r>
        <w:proofErr w:type="spellEnd"/>
        <w:r>
          <w:t xml:space="preserve"> </w:t>
        </w:r>
        <w:proofErr w:type="spellStart"/>
        <w:r>
          <w:t>Enhancements</w:t>
        </w:r>
      </w:ins>
      <w:proofErr w:type="spellEnd"/>
    </w:p>
    <w:p w14:paraId="59D20EE1" w14:textId="77777777" w:rsidR="00AE3EEA" w:rsidRPr="00950415" w:rsidRDefault="00AE3EEA" w:rsidP="00AE3EEA">
      <w:pPr>
        <w:rPr>
          <w:ins w:id="821" w:author="Romano Giovanni" w:date="2016-11-14T11:07:00Z"/>
          <w:lang w:val="en-GB"/>
        </w:rPr>
      </w:pPr>
      <w:ins w:id="822" w:author="Romano Giovanni" w:date="2016-11-14T11:09:00Z">
        <w:r w:rsidRPr="004F20EF">
          <w:rPr>
            <w:lang w:val="en-GB"/>
          </w:rPr>
          <w:t>This document establishes the minimum performance requirements for RAT-Independent Positioning Enhancements (e.g. MBS positioning technology) for FDD or TDD mode of UTRA and E-UTRA for the User Equipment (UE)</w:t>
        </w:r>
      </w:ins>
      <w:ins w:id="823" w:author="Romano Giovanni" w:date="2016-11-14T11:07:00Z">
        <w:r w:rsidRPr="00950415">
          <w:rPr>
            <w:lang w:val="en-GB"/>
          </w:rPr>
          <w:t>.</w:t>
        </w:r>
      </w:ins>
    </w:p>
    <w:p w14:paraId="6A91A4E1" w14:textId="77777777" w:rsidR="00AE3EEA" w:rsidRPr="00D65565" w:rsidRDefault="00AE3EEA" w:rsidP="00AE3EEA">
      <w:pPr>
        <w:widowControl w:val="0"/>
        <w:tabs>
          <w:tab w:val="left" w:pos="90"/>
          <w:tab w:val="left" w:pos="855"/>
          <w:tab w:val="left" w:pos="3450"/>
          <w:tab w:val="left" w:pos="4195"/>
          <w:tab w:val="left" w:pos="5164"/>
        </w:tabs>
        <w:overflowPunct/>
        <w:spacing w:before="137"/>
        <w:textAlignment w:val="auto"/>
        <w:rPr>
          <w:ins w:id="824" w:author="Romano Giovanni" w:date="2016-11-14T11:07:00Z"/>
          <w:rFonts w:eastAsia="SimSun"/>
          <w:b/>
          <w:bCs/>
          <w:color w:val="000000"/>
          <w:sz w:val="18"/>
          <w:szCs w:val="18"/>
          <w:lang w:val="en-US" w:eastAsia="zh-CN"/>
        </w:rPr>
      </w:pPr>
      <w:ins w:id="825" w:author="Romano Giovanni" w:date="2016-11-14T11:07:00Z">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ins>
    </w:p>
    <w:p w14:paraId="706F2F17" w14:textId="77777777" w:rsidR="00AE3EEA" w:rsidRPr="00D65565" w:rsidRDefault="00AE3EEA" w:rsidP="00AE3EEA">
      <w:pPr>
        <w:widowControl w:val="0"/>
        <w:tabs>
          <w:tab w:val="left" w:pos="90"/>
        </w:tabs>
        <w:overflowPunct/>
        <w:spacing w:before="77"/>
        <w:textAlignment w:val="auto"/>
        <w:rPr>
          <w:ins w:id="826" w:author="Romano Giovanni" w:date="2016-11-14T11:07:00Z"/>
          <w:rFonts w:eastAsia="SimSun"/>
          <w:b/>
          <w:bCs/>
          <w:color w:val="000000"/>
          <w:sz w:val="23"/>
          <w:szCs w:val="23"/>
          <w:lang w:val="en-US" w:eastAsia="zh-CN"/>
        </w:rPr>
      </w:pPr>
      <w:ins w:id="827" w:author="Romano Giovanni" w:date="2016-11-14T11:07:00Z">
        <w:r w:rsidRPr="00D65565">
          <w:rPr>
            <w:rFonts w:eastAsia="SimSun"/>
            <w:b/>
            <w:bCs/>
            <w:color w:val="000000"/>
            <w:sz w:val="18"/>
            <w:szCs w:val="18"/>
            <w:lang w:val="en-US" w:eastAsia="zh-CN"/>
          </w:rPr>
          <w:t>Release 10</w:t>
        </w:r>
      </w:ins>
      <w:ins w:id="828"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746E8003" w14:textId="77777777" w:rsidR="00AE3EEA" w:rsidRPr="00D65565" w:rsidRDefault="00AE3EEA" w:rsidP="00AE3EEA">
      <w:pPr>
        <w:widowControl w:val="0"/>
        <w:tabs>
          <w:tab w:val="left" w:pos="90"/>
        </w:tabs>
        <w:overflowPunct/>
        <w:spacing w:before="0"/>
        <w:textAlignment w:val="auto"/>
        <w:rPr>
          <w:ins w:id="829" w:author="Romano Giovanni" w:date="2016-11-14T11:07:00Z"/>
          <w:rFonts w:eastAsia="SimSun"/>
          <w:b/>
          <w:bCs/>
          <w:color w:val="000000"/>
          <w:sz w:val="23"/>
          <w:szCs w:val="23"/>
          <w:lang w:val="en-US" w:eastAsia="zh-CN"/>
        </w:rPr>
      </w:pPr>
      <w:ins w:id="830" w:author="Romano Giovanni" w:date="2016-11-14T11:07:00Z">
        <w:r w:rsidRPr="00D65565">
          <w:rPr>
            <w:rFonts w:eastAsia="SimSun"/>
            <w:b/>
            <w:bCs/>
            <w:color w:val="000000"/>
            <w:sz w:val="18"/>
            <w:szCs w:val="18"/>
            <w:lang w:val="en-US" w:eastAsia="zh-CN"/>
          </w:rPr>
          <w:t>Release 11</w:t>
        </w:r>
      </w:ins>
      <w:ins w:id="831"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4E31DA44" w14:textId="77777777" w:rsidR="00AE3EEA" w:rsidRPr="00D65565" w:rsidRDefault="00AE3EEA" w:rsidP="00AE3EEA">
      <w:pPr>
        <w:widowControl w:val="0"/>
        <w:tabs>
          <w:tab w:val="left" w:pos="90"/>
        </w:tabs>
        <w:overflowPunct/>
        <w:spacing w:before="0"/>
        <w:textAlignment w:val="auto"/>
        <w:rPr>
          <w:ins w:id="832" w:author="Romano Giovanni" w:date="2016-11-14T11:07:00Z"/>
          <w:rFonts w:eastAsia="SimSun"/>
          <w:b/>
          <w:bCs/>
          <w:color w:val="000000"/>
          <w:sz w:val="23"/>
          <w:szCs w:val="23"/>
          <w:lang w:val="en-US" w:eastAsia="zh-CN"/>
        </w:rPr>
      </w:pPr>
      <w:ins w:id="833" w:author="Romano Giovanni" w:date="2016-11-14T11:07:00Z">
        <w:r w:rsidRPr="00D65565">
          <w:rPr>
            <w:rFonts w:eastAsia="SimSun"/>
            <w:b/>
            <w:bCs/>
            <w:color w:val="000000"/>
            <w:sz w:val="18"/>
            <w:szCs w:val="18"/>
            <w:lang w:val="en-US" w:eastAsia="zh-CN"/>
          </w:rPr>
          <w:t>Release 12</w:t>
        </w:r>
      </w:ins>
      <w:ins w:id="834" w:author="Romano Giovanni" w:date="2016-11-14T11:12:00Z">
        <w:r>
          <w:rPr>
            <w:rFonts w:eastAsia="SimSun"/>
            <w:b/>
            <w:bCs/>
            <w:color w:val="000000"/>
            <w:sz w:val="18"/>
            <w:szCs w:val="18"/>
            <w:lang w:val="en-US" w:eastAsia="zh-CN"/>
          </w:rPr>
          <w:t xml:space="preserve"> </w:t>
        </w:r>
        <w:r w:rsidRPr="00D65565">
          <w:rPr>
            <w:rFonts w:eastAsia="SimSun"/>
            <w:b/>
            <w:bCs/>
            <w:color w:val="000000"/>
            <w:sz w:val="18"/>
            <w:szCs w:val="18"/>
            <w:lang w:val="en-US" w:eastAsia="zh-CN"/>
          </w:rPr>
          <w:t>(not applicable – this specification added beginning with Release 1</w:t>
        </w:r>
        <w:r>
          <w:rPr>
            <w:b/>
            <w:bCs/>
            <w:color w:val="000000"/>
            <w:sz w:val="18"/>
            <w:szCs w:val="18"/>
            <w:lang w:val="en-US" w:eastAsia="ja-JP"/>
          </w:rPr>
          <w:t>3</w:t>
        </w:r>
        <w:r w:rsidRPr="00D65565">
          <w:rPr>
            <w:rFonts w:eastAsia="SimSun"/>
            <w:b/>
            <w:bCs/>
            <w:color w:val="000000"/>
            <w:sz w:val="18"/>
            <w:szCs w:val="18"/>
            <w:lang w:val="en-US" w:eastAsia="zh-CN"/>
          </w:rPr>
          <w:t>)</w:t>
        </w:r>
      </w:ins>
    </w:p>
    <w:p w14:paraId="698F412F" w14:textId="77777777" w:rsidR="00AE3EEA" w:rsidRPr="00D65565" w:rsidRDefault="00AE3EEA" w:rsidP="00AE3EEA">
      <w:pPr>
        <w:widowControl w:val="0"/>
        <w:tabs>
          <w:tab w:val="left" w:pos="90"/>
        </w:tabs>
        <w:overflowPunct/>
        <w:spacing w:before="0"/>
        <w:textAlignment w:val="auto"/>
        <w:rPr>
          <w:ins w:id="835" w:author="Romano Giovanni" w:date="2016-11-14T11:07:00Z"/>
          <w:rFonts w:eastAsia="SimSun"/>
          <w:b/>
          <w:bCs/>
          <w:color w:val="000000"/>
          <w:sz w:val="23"/>
          <w:szCs w:val="23"/>
          <w:lang w:val="en-US" w:eastAsia="zh-CN"/>
        </w:rPr>
      </w:pPr>
      <w:ins w:id="836" w:author="Romano Giovanni" w:date="2016-11-14T11:0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37C4AA27" w14:textId="77777777" w:rsidR="00AE3EEA" w:rsidRPr="00880B6E" w:rsidRDefault="00AE3EEA" w:rsidP="00AE3EEA">
      <w:pPr>
        <w:pStyle w:val="Titolo5"/>
        <w:rPr>
          <w:lang w:val="en-GB"/>
        </w:rPr>
      </w:pPr>
      <w:r w:rsidRPr="00880B6E">
        <w:rPr>
          <w:lang w:val="en-GB"/>
        </w:rPr>
        <w:t>1.2.1.5.18</w:t>
      </w:r>
      <w:r w:rsidRPr="00880B6E">
        <w:rPr>
          <w:lang w:val="en-GB"/>
        </w:rPr>
        <w:tab/>
      </w:r>
      <w:r w:rsidRPr="00880B6E">
        <w:rPr>
          <w:lang w:val="en-GB"/>
        </w:rPr>
        <w:tab/>
        <w:t>TS 37.320</w:t>
      </w:r>
    </w:p>
    <w:p w14:paraId="0EC05A3C" w14:textId="77777777" w:rsidR="00AE3EEA" w:rsidRPr="00D65565" w:rsidRDefault="00AE3EEA" w:rsidP="00AE3EEA">
      <w:pPr>
        <w:pStyle w:val="Headingb"/>
        <w:rPr>
          <w:lang w:val="en-US"/>
        </w:rPr>
      </w:pPr>
      <w:r w:rsidRPr="00D65565">
        <w:rPr>
          <w:lang w:val="en-US"/>
        </w:rPr>
        <w:t>Radio measurement collection for Minimization of Drive Tests (MDT); Overall description; Stage 2</w:t>
      </w:r>
    </w:p>
    <w:p w14:paraId="04526EE4" w14:textId="77777777" w:rsidR="00AE3EEA" w:rsidRPr="00880B6E" w:rsidRDefault="00AE3EEA" w:rsidP="00AE3EEA">
      <w:pPr>
        <w:rPr>
          <w:lang w:val="en-GB"/>
        </w:rPr>
      </w:pPr>
      <w:r w:rsidRPr="00880B6E">
        <w:rPr>
          <w:lang w:val="en-GB"/>
        </w:rPr>
        <w:t>This document provides an overview and overall description of the</w:t>
      </w:r>
      <w:r w:rsidRPr="00880B6E">
        <w:rPr>
          <w:bCs/>
          <w:lang w:val="en-GB"/>
        </w:rPr>
        <w:t xml:space="preserve"> minimization of drive tests functionality</w:t>
      </w:r>
      <w:r w:rsidRPr="00880B6E">
        <w:rPr>
          <w:lang w:val="en-GB"/>
        </w:rPr>
        <w:t>. The document describes functions and procedures to support collection of UE-specific measurements for MDT using Control Plane architecture, for both UTRAN and E</w:t>
      </w:r>
      <w:r w:rsidRPr="00880B6E">
        <w:rPr>
          <w:lang w:val="en-GB"/>
        </w:rPr>
        <w:noBreakHyphen/>
        <w:t xml:space="preserve">UTRAN. Details of the signalling procedures </w:t>
      </w:r>
      <w:r w:rsidRPr="00880B6E">
        <w:rPr>
          <w:rFonts w:cs="v5.0.0"/>
          <w:lang w:val="en-GB"/>
        </w:rPr>
        <w:t>for single-RAT operation</w:t>
      </w:r>
      <w:r w:rsidRPr="00880B6E">
        <w:rPr>
          <w:bCs/>
          <w:lang w:val="en-GB"/>
        </w:rPr>
        <w:t xml:space="preserve"> </w:t>
      </w:r>
      <w:r w:rsidRPr="00880B6E">
        <w:rPr>
          <w:lang w:val="en-GB"/>
        </w:rPr>
        <w:t xml:space="preserve">are specified in </w:t>
      </w:r>
      <w:r w:rsidRPr="00880B6E">
        <w:rPr>
          <w:bCs/>
          <w:lang w:val="en-GB"/>
        </w:rPr>
        <w:t xml:space="preserve">the appropriate </w:t>
      </w:r>
      <w:r w:rsidRPr="00880B6E">
        <w:rPr>
          <w:lang w:val="en-GB"/>
        </w:rPr>
        <w:t>radio interface protocol specification. Network operation and overall control of MDT is described in OAM specifications.</w:t>
      </w:r>
    </w:p>
    <w:p w14:paraId="6974D20E"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1AB49E3"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33E6B6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6CAAEB0A"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407C74E" w14:textId="77777777" w:rsidR="00AE3EEA" w:rsidRPr="00D65565" w:rsidRDefault="00AE3EEA" w:rsidP="00AE3EEA">
      <w:pPr>
        <w:widowControl w:val="0"/>
        <w:tabs>
          <w:tab w:val="left" w:pos="90"/>
        </w:tabs>
        <w:overflowPunct/>
        <w:spacing w:before="0"/>
        <w:textAlignment w:val="auto"/>
        <w:rPr>
          <w:ins w:id="837" w:author="Romano Giovanni" w:date="2016-11-14T11:34:00Z"/>
          <w:rFonts w:eastAsia="SimSun"/>
          <w:b/>
          <w:bCs/>
          <w:color w:val="000000"/>
          <w:sz w:val="23"/>
          <w:szCs w:val="23"/>
          <w:lang w:val="en-US" w:eastAsia="zh-CN"/>
        </w:rPr>
      </w:pPr>
      <w:ins w:id="838"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975F218" w14:textId="77777777" w:rsidR="00AE3EEA" w:rsidRPr="00880B6E" w:rsidRDefault="00AE3EEA" w:rsidP="00AE3EEA">
      <w:pPr>
        <w:pStyle w:val="Titolo4"/>
        <w:rPr>
          <w:lang w:val="en-GB"/>
        </w:rPr>
      </w:pPr>
      <w:r w:rsidRPr="00880B6E">
        <w:rPr>
          <w:lang w:val="en-GB"/>
        </w:rPr>
        <w:t>1.2.1.6</w:t>
      </w:r>
      <w:r w:rsidRPr="00880B6E">
        <w:rPr>
          <w:lang w:val="en-GB"/>
        </w:rPr>
        <w:tab/>
        <w:t>User Equipment (UE) conformance testing</w:t>
      </w:r>
      <w:r w:rsidRPr="00880B6E">
        <w:rPr>
          <w:rFonts w:ascii="Arial" w:hAnsi="Arial" w:cs="Arial"/>
          <w:sz w:val="20"/>
          <w:lang w:val="en-GB"/>
        </w:rPr>
        <w:t xml:space="preserve"> </w:t>
      </w:r>
    </w:p>
    <w:p w14:paraId="6CD57F2C" w14:textId="77777777" w:rsidR="00AE3EEA" w:rsidRPr="00880B6E" w:rsidRDefault="00AE3EEA" w:rsidP="00AE3EEA">
      <w:pPr>
        <w:pStyle w:val="Titolo5"/>
        <w:rPr>
          <w:lang w:val="en-GB"/>
        </w:rPr>
      </w:pPr>
      <w:r w:rsidRPr="00880B6E">
        <w:rPr>
          <w:lang w:val="en-GB"/>
        </w:rPr>
        <w:t>1.2.1.6.1</w:t>
      </w:r>
      <w:r w:rsidRPr="00880B6E">
        <w:rPr>
          <w:lang w:val="en-GB"/>
        </w:rPr>
        <w:tab/>
        <w:t>TS 36.508</w:t>
      </w:r>
    </w:p>
    <w:p w14:paraId="557CAFDF" w14:textId="77777777" w:rsidR="00AE3EEA" w:rsidRPr="00D65565" w:rsidRDefault="00AE3EEA" w:rsidP="00AE3EEA">
      <w:pPr>
        <w:pStyle w:val="Headingb"/>
        <w:rPr>
          <w:lang w:val="en-US"/>
        </w:rPr>
      </w:pPr>
      <w:r w:rsidRPr="00D65565">
        <w:rPr>
          <w:lang w:val="en-US"/>
        </w:rPr>
        <w:t>Evolved Universal Terrestrial Radio Access (E-UTRA) and Evolved Packet Core (EPC); Common test environments for User Equipment (UE) conformance testing</w:t>
      </w:r>
      <w:r w:rsidRPr="00D65565">
        <w:rPr>
          <w:rFonts w:ascii="Arial" w:hAnsi="Arial" w:cs="Arial"/>
          <w:sz w:val="20"/>
          <w:lang w:val="en-US"/>
        </w:rPr>
        <w:t xml:space="preserve"> </w:t>
      </w:r>
    </w:p>
    <w:p w14:paraId="2B73E5A4" w14:textId="77777777" w:rsidR="00AE3EEA" w:rsidRPr="00880B6E" w:rsidRDefault="00AE3EEA" w:rsidP="00AE3EEA">
      <w:pPr>
        <w:rPr>
          <w:lang w:val="en-GB"/>
        </w:rPr>
      </w:pPr>
      <w:r w:rsidRPr="00880B6E">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880B6E">
        <w:rPr>
          <w:vertAlign w:val="superscript"/>
          <w:lang w:val="en-GB"/>
        </w:rPr>
        <w:t>rd</w:t>
      </w:r>
      <w:r w:rsidRPr="00880B6E">
        <w:rPr>
          <w:lang w:val="en-GB"/>
        </w:rPr>
        <w:t xml:space="preserve"> Generation E-UTRAN User Equipment (UE).</w:t>
      </w:r>
    </w:p>
    <w:p w14:paraId="183D8013"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A6714EC"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2F9A682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11</w:t>
      </w:r>
    </w:p>
    <w:p w14:paraId="519B0992"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3CAF89C" w14:textId="77777777" w:rsidR="00AE3EEA" w:rsidRPr="00D65565" w:rsidRDefault="00AE3EEA" w:rsidP="00AE3EEA">
      <w:pPr>
        <w:widowControl w:val="0"/>
        <w:tabs>
          <w:tab w:val="left" w:pos="90"/>
        </w:tabs>
        <w:overflowPunct/>
        <w:spacing w:before="0"/>
        <w:textAlignment w:val="auto"/>
        <w:rPr>
          <w:ins w:id="839" w:author="Romano Giovanni" w:date="2016-11-14T11:34:00Z"/>
          <w:rFonts w:eastAsia="SimSun"/>
          <w:b/>
          <w:bCs/>
          <w:color w:val="000000"/>
          <w:sz w:val="23"/>
          <w:szCs w:val="23"/>
          <w:lang w:val="en-US" w:eastAsia="zh-CN"/>
        </w:rPr>
      </w:pPr>
      <w:ins w:id="840" w:author="Romano Giovanni" w:date="2016-11-14T11:34: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CB058F4" w14:textId="77777777" w:rsidR="00AE3EEA" w:rsidRPr="00880B6E" w:rsidRDefault="00AE3EEA" w:rsidP="00AE3EEA">
      <w:pPr>
        <w:pStyle w:val="Titolo5"/>
        <w:rPr>
          <w:lang w:val="en-GB"/>
        </w:rPr>
      </w:pPr>
      <w:r w:rsidRPr="00880B6E">
        <w:rPr>
          <w:lang w:val="en-GB"/>
        </w:rPr>
        <w:t>1.2.1.6.2</w:t>
      </w:r>
      <w:r w:rsidRPr="00880B6E">
        <w:rPr>
          <w:lang w:val="en-GB"/>
        </w:rPr>
        <w:tab/>
      </w:r>
      <w:r w:rsidRPr="00880B6E">
        <w:rPr>
          <w:lang w:val="en-GB"/>
        </w:rPr>
        <w:tab/>
        <w:t>TS 36.509</w:t>
      </w:r>
    </w:p>
    <w:p w14:paraId="74517223" w14:textId="77777777" w:rsidR="00AE3EEA" w:rsidRPr="00D65565" w:rsidRDefault="00AE3EEA" w:rsidP="00AE3EEA">
      <w:pPr>
        <w:pStyle w:val="Headingb"/>
        <w:rPr>
          <w:lang w:val="en-US"/>
        </w:rPr>
      </w:pPr>
      <w:r w:rsidRPr="00D65565">
        <w:rPr>
          <w:lang w:val="en-US"/>
        </w:rPr>
        <w:t xml:space="preserve">Evolved Universal Terrestrial Radio Access (E-UTRA) and Evolved Packet Core (EPC); Special conformance testing functions for User Equipment (UE) </w:t>
      </w:r>
    </w:p>
    <w:p w14:paraId="73949F53" w14:textId="77777777" w:rsidR="00AE3EEA" w:rsidRPr="00880B6E" w:rsidRDefault="00AE3EEA" w:rsidP="00AE3EEA">
      <w:pPr>
        <w:rPr>
          <w:lang w:val="en-GB"/>
        </w:rPr>
      </w:pPr>
      <w:r w:rsidRPr="00880B6E">
        <w:rPr>
          <w:lang w:val="en-GB"/>
        </w:rPr>
        <w:t>This document defines for User Equipment (UE) in E-UTRA FDD or TDD mode those special functions and their activation/deactivation methods that are required in UE for conformance testing purposes.</w:t>
      </w:r>
    </w:p>
    <w:p w14:paraId="27B121AC" w14:textId="77777777" w:rsidR="00AE3EEA" w:rsidRPr="00880B6E" w:rsidRDefault="00AE3EEA" w:rsidP="00AE3EEA">
      <w:pPr>
        <w:rPr>
          <w:lang w:val="en-GB"/>
        </w:rPr>
      </w:pPr>
      <w:r w:rsidRPr="00880B6E">
        <w:rPr>
          <w:lang w:val="en-GB"/>
        </w:rPr>
        <w:t>This document also describes the operation of these special functions for UEs supporting E-UTRA FDD or TDD mode, when operating in UTRA FDD and TDD mode, in GSM/GPRS mode, and in CDMA2000 mode.</w:t>
      </w:r>
    </w:p>
    <w:p w14:paraId="51659A53" w14:textId="77777777" w:rsidR="00AE3EEA" w:rsidRPr="00D65565" w:rsidRDefault="00AE3EEA" w:rsidP="00AE3EEA">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1DE4FFF" w14:textId="77777777" w:rsidR="00AE3EEA" w:rsidRDefault="00AE3EEA" w:rsidP="00AE3EEA">
      <w:pPr>
        <w:widowControl w:val="0"/>
        <w:tabs>
          <w:tab w:val="left" w:pos="90"/>
        </w:tabs>
        <w:overflowPunct/>
        <w:spacing w:before="77"/>
        <w:textAlignment w:val="auto"/>
        <w:rPr>
          <w:ins w:id="841" w:author="Romano Giovanni" w:date="2016-11-14T11:35:00Z"/>
          <w:rFonts w:eastAsia="SimSun"/>
          <w:b/>
          <w:bCs/>
          <w:color w:val="000000"/>
          <w:sz w:val="18"/>
          <w:szCs w:val="18"/>
          <w:lang w:val="en-US" w:eastAsia="zh-CN"/>
        </w:rPr>
      </w:pPr>
      <w:r w:rsidRPr="00D65565">
        <w:rPr>
          <w:rFonts w:eastAsia="SimSun"/>
          <w:b/>
          <w:bCs/>
          <w:color w:val="000000"/>
          <w:sz w:val="18"/>
          <w:szCs w:val="18"/>
          <w:lang w:val="en-US" w:eastAsia="zh-CN"/>
        </w:rPr>
        <w:t>Release 10</w:t>
      </w:r>
    </w:p>
    <w:p w14:paraId="08AFCE6B" w14:textId="77777777" w:rsidR="00AE3EEA" w:rsidRPr="00D65565" w:rsidRDefault="00AE3EEA" w:rsidP="00AE3EEA">
      <w:pPr>
        <w:widowControl w:val="0"/>
        <w:tabs>
          <w:tab w:val="left" w:pos="90"/>
        </w:tabs>
        <w:overflowPunct/>
        <w:spacing w:before="0"/>
        <w:textAlignment w:val="auto"/>
        <w:rPr>
          <w:ins w:id="842" w:author="Romano Giovanni" w:date="2016-11-14T11:36:00Z"/>
          <w:rFonts w:eastAsia="SimSun"/>
          <w:b/>
          <w:bCs/>
          <w:color w:val="000000"/>
          <w:sz w:val="23"/>
          <w:szCs w:val="23"/>
          <w:lang w:val="en-US" w:eastAsia="zh-CN"/>
        </w:rPr>
      </w:pPr>
      <w:ins w:id="843" w:author="Romano Giovanni" w:date="2016-11-14T11:36:00Z">
        <w:r w:rsidRPr="00D65565">
          <w:rPr>
            <w:rFonts w:eastAsia="SimSun"/>
            <w:b/>
            <w:bCs/>
            <w:color w:val="000000"/>
            <w:sz w:val="18"/>
            <w:szCs w:val="18"/>
            <w:lang w:val="en-US" w:eastAsia="zh-CN"/>
          </w:rPr>
          <w:t>Release 11</w:t>
        </w:r>
      </w:ins>
    </w:p>
    <w:p w14:paraId="5B8E9E1C" w14:textId="77777777" w:rsidR="00AE3EEA" w:rsidRPr="00D65565" w:rsidRDefault="00AE3EEA" w:rsidP="00AE3EEA">
      <w:pPr>
        <w:widowControl w:val="0"/>
        <w:tabs>
          <w:tab w:val="left" w:pos="90"/>
        </w:tabs>
        <w:overflowPunct/>
        <w:spacing w:before="0"/>
        <w:textAlignment w:val="auto"/>
        <w:rPr>
          <w:ins w:id="844" w:author="Romano Giovanni" w:date="2016-11-14T11:36:00Z"/>
          <w:rFonts w:eastAsia="SimSun"/>
          <w:b/>
          <w:bCs/>
          <w:color w:val="000000"/>
          <w:sz w:val="23"/>
          <w:szCs w:val="23"/>
          <w:lang w:val="en-US" w:eastAsia="zh-CN"/>
        </w:rPr>
      </w:pPr>
      <w:ins w:id="845" w:author="Romano Giovanni" w:date="2016-11-14T11:36:00Z">
        <w:r w:rsidRPr="00D65565">
          <w:rPr>
            <w:rFonts w:eastAsia="SimSun"/>
            <w:b/>
            <w:bCs/>
            <w:color w:val="000000"/>
            <w:sz w:val="18"/>
            <w:szCs w:val="18"/>
            <w:lang w:val="en-US" w:eastAsia="zh-CN"/>
          </w:rPr>
          <w:t>Release 12</w:t>
        </w:r>
      </w:ins>
    </w:p>
    <w:p w14:paraId="09547DB4" w14:textId="77777777" w:rsidR="00AE3EEA" w:rsidRPr="00D65565" w:rsidRDefault="00AE3EEA" w:rsidP="00AE3EEA">
      <w:pPr>
        <w:widowControl w:val="0"/>
        <w:tabs>
          <w:tab w:val="left" w:pos="90"/>
        </w:tabs>
        <w:overflowPunct/>
        <w:spacing w:before="0"/>
        <w:textAlignment w:val="auto"/>
        <w:rPr>
          <w:ins w:id="846" w:author="Romano Giovanni" w:date="2016-11-14T11:36:00Z"/>
          <w:rFonts w:eastAsia="SimSun"/>
          <w:b/>
          <w:bCs/>
          <w:color w:val="000000"/>
          <w:sz w:val="23"/>
          <w:szCs w:val="23"/>
          <w:lang w:val="en-US" w:eastAsia="zh-CN"/>
        </w:rPr>
      </w:pPr>
      <w:ins w:id="847"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09671A97"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p>
    <w:p w14:paraId="5373CF2C" w14:textId="77777777" w:rsidR="00AE3EEA" w:rsidRPr="00880B6E" w:rsidRDefault="00AE3EEA" w:rsidP="00AE3EEA">
      <w:pPr>
        <w:pStyle w:val="Titolo5"/>
        <w:rPr>
          <w:lang w:val="en-GB"/>
        </w:rPr>
      </w:pPr>
      <w:r w:rsidRPr="00880B6E">
        <w:rPr>
          <w:lang w:val="en-GB"/>
        </w:rPr>
        <w:t>1.2.1.6.3</w:t>
      </w:r>
      <w:r w:rsidRPr="00880B6E">
        <w:rPr>
          <w:lang w:val="en-GB"/>
        </w:rPr>
        <w:tab/>
      </w:r>
      <w:r w:rsidRPr="00880B6E">
        <w:rPr>
          <w:lang w:val="en-GB"/>
        </w:rPr>
        <w:tab/>
        <w:t>TS 36.521-1</w:t>
      </w:r>
    </w:p>
    <w:p w14:paraId="1CDFAD4B" w14:textId="77777777" w:rsidR="00AE3EEA" w:rsidRPr="00D65565" w:rsidRDefault="00AE3EEA" w:rsidP="00AE3EEA">
      <w:pPr>
        <w:pStyle w:val="Headingb"/>
        <w:rPr>
          <w:lang w:val="en-US"/>
        </w:rPr>
      </w:pPr>
      <w:r w:rsidRPr="00D65565">
        <w:rPr>
          <w:lang w:val="en-US"/>
        </w:rPr>
        <w:t>Evolved Universal Terrestrial Radio Access (E-UTRA); User Equipment (UE) conformance specification; Radio transmission and reception; Part 1: Conformance testing</w:t>
      </w:r>
    </w:p>
    <w:p w14:paraId="4C07D5B6" w14:textId="77777777" w:rsidR="00AE3EEA" w:rsidRPr="00880B6E" w:rsidRDefault="00AE3EEA" w:rsidP="00AE3EEA">
      <w:pPr>
        <w:rPr>
          <w:lang w:val="en-GB"/>
        </w:rPr>
      </w:pPr>
      <w:r w:rsidRPr="00880B6E">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14:paraId="639E7B2F" w14:textId="77777777" w:rsidR="00AE3EEA" w:rsidRPr="00880B6E" w:rsidRDefault="00AE3EEA" w:rsidP="00AE3EEA">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14:paraId="51E8B2A2" w14:textId="77777777" w:rsidR="00AE3EEA" w:rsidRPr="00880B6E" w:rsidRDefault="00AE3EEA" w:rsidP="00AE3EEA">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6719D4A7"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50008C5"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D5D624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291240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51FE447" w14:textId="77777777" w:rsidR="00AE3EEA" w:rsidRPr="00D65565" w:rsidRDefault="00AE3EEA" w:rsidP="00AE3EEA">
      <w:pPr>
        <w:widowControl w:val="0"/>
        <w:tabs>
          <w:tab w:val="left" w:pos="90"/>
        </w:tabs>
        <w:overflowPunct/>
        <w:spacing w:before="0"/>
        <w:textAlignment w:val="auto"/>
        <w:rPr>
          <w:ins w:id="848" w:author="Romano Giovanni" w:date="2016-11-14T11:36:00Z"/>
          <w:rFonts w:eastAsia="SimSun"/>
          <w:b/>
          <w:bCs/>
          <w:color w:val="000000"/>
          <w:sz w:val="23"/>
          <w:szCs w:val="23"/>
          <w:lang w:val="en-US" w:eastAsia="zh-CN"/>
        </w:rPr>
      </w:pPr>
      <w:ins w:id="849" w:author="Romano Giovanni" w:date="2016-11-14T11:36:00Z">
        <w:r w:rsidRPr="00D65565">
          <w:rPr>
            <w:rFonts w:eastAsia="SimSun"/>
            <w:b/>
            <w:bCs/>
            <w:color w:val="000000"/>
            <w:sz w:val="18"/>
            <w:szCs w:val="18"/>
            <w:lang w:val="en-US" w:eastAsia="zh-CN"/>
          </w:rPr>
          <w:lastRenderedPageBreak/>
          <w:t>Release 1</w:t>
        </w:r>
        <w:r>
          <w:rPr>
            <w:rFonts w:eastAsia="SimSun"/>
            <w:b/>
            <w:bCs/>
            <w:color w:val="000000"/>
            <w:sz w:val="18"/>
            <w:szCs w:val="18"/>
            <w:lang w:val="en-US" w:eastAsia="zh-CN"/>
          </w:rPr>
          <w:t>3</w:t>
        </w:r>
      </w:ins>
    </w:p>
    <w:p w14:paraId="1385596D" w14:textId="77777777" w:rsidR="00AE3EEA" w:rsidRPr="00D65565" w:rsidRDefault="00AE3EEA" w:rsidP="00AE3EEA">
      <w:pPr>
        <w:pStyle w:val="Titolo5"/>
        <w:rPr>
          <w:lang w:val="fr-CH"/>
        </w:rPr>
      </w:pPr>
      <w:r w:rsidRPr="00D65565">
        <w:rPr>
          <w:lang w:val="fr-CH"/>
        </w:rPr>
        <w:t>1.2.1.6.4</w:t>
      </w:r>
      <w:r w:rsidRPr="00D65565">
        <w:rPr>
          <w:lang w:val="fr-CH"/>
        </w:rPr>
        <w:tab/>
      </w:r>
      <w:r w:rsidRPr="00D65565">
        <w:rPr>
          <w:lang w:val="fr-CH"/>
        </w:rPr>
        <w:tab/>
        <w:t>TS 36.521-2</w:t>
      </w:r>
    </w:p>
    <w:p w14:paraId="7DC47812" w14:textId="77777777" w:rsidR="00AE3EEA" w:rsidRPr="00D65565" w:rsidRDefault="00AE3EEA" w:rsidP="00AE3EEA">
      <w:pPr>
        <w:pStyle w:val="Headingb"/>
      </w:pPr>
      <w:r w:rsidRPr="00D65565">
        <w:t xml:space="preserve">Evolved Universal </w:t>
      </w:r>
      <w:proofErr w:type="spellStart"/>
      <w:r w:rsidRPr="00D65565">
        <w:t>Terrestrial</w:t>
      </w:r>
      <w:proofErr w:type="spellEnd"/>
      <w:r w:rsidRPr="00D65565">
        <w:t xml:space="preserve"> Radio Access (E-UTRA); User Equipment (UE) </w:t>
      </w:r>
      <w:proofErr w:type="spellStart"/>
      <w:r w:rsidRPr="00D65565">
        <w:t>conformance</w:t>
      </w:r>
      <w:proofErr w:type="spellEnd"/>
      <w:r w:rsidRPr="00D65565">
        <w:t xml:space="preserve"> </w:t>
      </w:r>
      <w:proofErr w:type="spellStart"/>
      <w:r w:rsidRPr="00D65565">
        <w:t>specification</w:t>
      </w:r>
      <w:proofErr w:type="spellEnd"/>
      <w:r w:rsidRPr="00D65565">
        <w:t xml:space="preserve">; Radio transmission and </w:t>
      </w:r>
      <w:proofErr w:type="spellStart"/>
      <w:r w:rsidRPr="00D65565">
        <w:t>reception</w:t>
      </w:r>
      <w:proofErr w:type="spellEnd"/>
      <w:r w:rsidRPr="00D65565">
        <w:t xml:space="preserve">; Part 2: </w:t>
      </w:r>
      <w:proofErr w:type="spellStart"/>
      <w:r w:rsidRPr="00D65565">
        <w:t>Implementation</w:t>
      </w:r>
      <w:proofErr w:type="spellEnd"/>
      <w:r w:rsidRPr="00D65565">
        <w:t xml:space="preserve"> </w:t>
      </w:r>
      <w:proofErr w:type="spellStart"/>
      <w:r w:rsidRPr="00D65565">
        <w:t>Conformance</w:t>
      </w:r>
      <w:proofErr w:type="spellEnd"/>
      <w:r w:rsidRPr="00D65565">
        <w:t xml:space="preserve"> </w:t>
      </w:r>
      <w:proofErr w:type="spellStart"/>
      <w:r w:rsidRPr="00D65565">
        <w:t>Statement</w:t>
      </w:r>
      <w:proofErr w:type="spellEnd"/>
      <w:r w:rsidRPr="00D65565">
        <w:t xml:space="preserve"> (ICS)</w:t>
      </w:r>
      <w:r w:rsidRPr="00D65565">
        <w:rPr>
          <w:rFonts w:ascii="Arial" w:hAnsi="Arial" w:cs="Arial"/>
          <w:sz w:val="20"/>
        </w:rPr>
        <w:t xml:space="preserve"> </w:t>
      </w:r>
    </w:p>
    <w:p w14:paraId="753F43B2" w14:textId="77777777" w:rsidR="00AE3EEA" w:rsidRPr="00880B6E" w:rsidRDefault="00AE3EEA" w:rsidP="00AE3EEA">
      <w:pPr>
        <w:rPr>
          <w:lang w:val="en-GB"/>
        </w:rPr>
      </w:pPr>
      <w:r w:rsidRPr="00880B6E">
        <w:rPr>
          <w:lang w:val="en-GB"/>
        </w:rPr>
        <w:t xml:space="preserve">This document provides the ICS </w:t>
      </w:r>
      <w:proofErr w:type="spellStart"/>
      <w:r w:rsidRPr="00880B6E">
        <w:rPr>
          <w:lang w:val="en-GB"/>
        </w:rPr>
        <w:t>proforma</w:t>
      </w:r>
      <w:proofErr w:type="spellEnd"/>
      <w:r w:rsidRPr="00880B6E">
        <w:rPr>
          <w:lang w:val="en-GB"/>
        </w:rPr>
        <w:t xml:space="preserve"> for 3G Evolved Universal Terrestrial Radio Access (E-UTRA) User Equipment (UE), in compliance with the relevant requirements, and in accordance with the relevant guidance given in ISO/IEC 9646-1 and ISO/IEC 9646-7.</w:t>
      </w:r>
    </w:p>
    <w:p w14:paraId="1714F8EE" w14:textId="77777777" w:rsidR="00AE3EEA" w:rsidRPr="00880B6E" w:rsidRDefault="00AE3EEA" w:rsidP="00AE3EEA">
      <w:pPr>
        <w:rPr>
          <w:lang w:val="en-GB"/>
        </w:rPr>
      </w:pPr>
      <w:r w:rsidRPr="00880B6E">
        <w:rPr>
          <w:lang w:val="en-GB"/>
        </w:rPr>
        <w:t>This document specifies the recommended applicability statement for the test cases included in 3GPP TS 36.521-1 and 3GPP TS 36.521-3. These applicability statements are based on the features implemented in the UE.</w:t>
      </w:r>
    </w:p>
    <w:p w14:paraId="1A9E8048" w14:textId="77777777" w:rsidR="00AE3EEA" w:rsidRPr="00880B6E" w:rsidRDefault="00AE3EEA" w:rsidP="00AE3EEA">
      <w:pPr>
        <w:rPr>
          <w:lang w:val="en-GB"/>
        </w:rPr>
      </w:pPr>
      <w:r w:rsidRPr="00880B6E">
        <w:rPr>
          <w:lang w:val="en-GB"/>
        </w:rPr>
        <w:t>Special conformance testing functions can be found in 3GPP TS 36.509 and the common test environments are included in 3GPP TS 36.508.</w:t>
      </w:r>
    </w:p>
    <w:p w14:paraId="4DABF803" w14:textId="77777777" w:rsidR="00AE3EEA" w:rsidRPr="00880B6E" w:rsidRDefault="00AE3EEA" w:rsidP="00AE3EEA">
      <w:pPr>
        <w:rPr>
          <w:lang w:val="en-GB"/>
        </w:rPr>
      </w:pPr>
      <w:r w:rsidRPr="00880B6E">
        <w:rPr>
          <w:lang w:val="en-GB"/>
        </w:rPr>
        <w:t>This document is valid for UE implemented according to 3GPP releases starting from Release 8 up to the Release indicated on the cover page of this document.</w:t>
      </w:r>
    </w:p>
    <w:p w14:paraId="59566B39" w14:textId="77777777"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35C454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5DA408E"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0EB7549"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3FF21FF" w14:textId="77777777" w:rsidR="00AE3EEA" w:rsidRPr="00D65565" w:rsidRDefault="00AE3EEA" w:rsidP="00AE3EEA">
      <w:pPr>
        <w:widowControl w:val="0"/>
        <w:tabs>
          <w:tab w:val="left" w:pos="90"/>
        </w:tabs>
        <w:overflowPunct/>
        <w:spacing w:before="0"/>
        <w:textAlignment w:val="auto"/>
        <w:rPr>
          <w:ins w:id="850" w:author="Romano Giovanni" w:date="2016-11-14T11:36:00Z"/>
          <w:rFonts w:eastAsia="SimSun"/>
          <w:b/>
          <w:bCs/>
          <w:color w:val="000000"/>
          <w:sz w:val="23"/>
          <w:szCs w:val="23"/>
          <w:lang w:val="en-US" w:eastAsia="zh-CN"/>
        </w:rPr>
      </w:pPr>
      <w:ins w:id="851"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DC8217B" w14:textId="77777777" w:rsidR="00AE3EEA" w:rsidRPr="00880B6E" w:rsidRDefault="00AE3EEA" w:rsidP="00AE3EEA">
      <w:pPr>
        <w:pStyle w:val="Titolo5"/>
        <w:rPr>
          <w:lang w:val="en-GB"/>
        </w:rPr>
      </w:pPr>
      <w:r w:rsidRPr="00880B6E">
        <w:rPr>
          <w:lang w:val="en-GB"/>
        </w:rPr>
        <w:t>1.2.1.6.5</w:t>
      </w:r>
      <w:r w:rsidRPr="00880B6E">
        <w:rPr>
          <w:lang w:val="en-GB"/>
        </w:rPr>
        <w:tab/>
      </w:r>
      <w:r w:rsidRPr="00880B6E">
        <w:rPr>
          <w:lang w:val="en-GB"/>
        </w:rPr>
        <w:tab/>
        <w:t>TS 36.521-3</w:t>
      </w:r>
    </w:p>
    <w:p w14:paraId="11B95BEE" w14:textId="77777777" w:rsidR="00AE3EEA" w:rsidRPr="00D65565" w:rsidRDefault="00AE3EEA" w:rsidP="00AE3EEA">
      <w:pPr>
        <w:pStyle w:val="Headingb"/>
        <w:rPr>
          <w:lang w:val="en-US"/>
        </w:rPr>
      </w:pPr>
      <w:r w:rsidRPr="00D65565">
        <w:rPr>
          <w:lang w:val="en-US"/>
        </w:rPr>
        <w:t>Evolved Universal Terrestrial Radio Access (E-UTRA); User Equipment (UE) conformance specification; Radio transmission and reception; Part 3: Radio Resource Management (RRM) conformance testing</w:t>
      </w:r>
      <w:r w:rsidRPr="00D65565">
        <w:rPr>
          <w:rFonts w:ascii="Arial" w:hAnsi="Arial" w:cs="Arial"/>
          <w:sz w:val="20"/>
          <w:lang w:val="en-US"/>
        </w:rPr>
        <w:t xml:space="preserve"> </w:t>
      </w:r>
    </w:p>
    <w:p w14:paraId="0F0870B0" w14:textId="77777777" w:rsidR="00AE3EEA" w:rsidRPr="00880B6E" w:rsidRDefault="00AE3EEA" w:rsidP="00AE3EEA">
      <w:pPr>
        <w:rPr>
          <w:lang w:val="en-GB"/>
        </w:rPr>
      </w:pPr>
      <w:r w:rsidRPr="00880B6E">
        <w:rPr>
          <w:lang w:val="en-GB"/>
        </w:rPr>
        <w:t>This document specifies the measurement procedures for the conformance test of the user equipment (UE) that contain requirements for support of RRM (Radio Resource Management) as part of the 3G Long Term Evolution (3G LTE).</w:t>
      </w:r>
    </w:p>
    <w:p w14:paraId="51D7BE64" w14:textId="77777777" w:rsidR="00AE3EEA" w:rsidRPr="00880B6E" w:rsidRDefault="00AE3EEA" w:rsidP="00AE3EEA">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14:paraId="5CAFF3D8" w14:textId="77777777" w:rsidR="00AE3EEA" w:rsidRPr="00880B6E" w:rsidRDefault="00AE3EEA" w:rsidP="00AE3EEA">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14:paraId="652A866D" w14:textId="77777777"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B73DF16"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742208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5EE63368"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14:paraId="404EF340" w14:textId="77777777" w:rsidR="00AE3EEA" w:rsidRPr="00D65565" w:rsidRDefault="00AE3EEA" w:rsidP="00AE3EEA">
      <w:pPr>
        <w:widowControl w:val="0"/>
        <w:tabs>
          <w:tab w:val="left" w:pos="90"/>
        </w:tabs>
        <w:overflowPunct/>
        <w:spacing w:before="0"/>
        <w:textAlignment w:val="auto"/>
        <w:rPr>
          <w:ins w:id="852" w:author="Romano Giovanni" w:date="2016-11-14T11:36:00Z"/>
          <w:rFonts w:eastAsia="SimSun"/>
          <w:b/>
          <w:bCs/>
          <w:color w:val="000000"/>
          <w:sz w:val="23"/>
          <w:szCs w:val="23"/>
          <w:lang w:val="en-US" w:eastAsia="zh-CN"/>
        </w:rPr>
      </w:pPr>
      <w:ins w:id="853"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FD6A941" w14:textId="77777777" w:rsidR="00AE3EEA" w:rsidRPr="00880B6E" w:rsidRDefault="00AE3EEA" w:rsidP="00AE3EEA">
      <w:pPr>
        <w:pStyle w:val="Titolo5"/>
        <w:rPr>
          <w:lang w:val="en-GB"/>
        </w:rPr>
      </w:pPr>
      <w:r w:rsidRPr="00880B6E">
        <w:rPr>
          <w:lang w:val="en-GB"/>
        </w:rPr>
        <w:t>1.2.1.6.6</w:t>
      </w:r>
      <w:r w:rsidRPr="00880B6E">
        <w:rPr>
          <w:lang w:val="en-GB"/>
        </w:rPr>
        <w:tab/>
      </w:r>
      <w:r w:rsidRPr="00880B6E">
        <w:rPr>
          <w:lang w:val="en-GB"/>
        </w:rPr>
        <w:tab/>
        <w:t>TS 36.523-1</w:t>
      </w:r>
    </w:p>
    <w:p w14:paraId="5927F5A2" w14:textId="77777777" w:rsidR="00AE3EEA" w:rsidRPr="00D65565" w:rsidRDefault="00AE3EEA" w:rsidP="00AE3EEA">
      <w:pPr>
        <w:pStyle w:val="Headingb"/>
        <w:rPr>
          <w:lang w:val="en-US"/>
        </w:rPr>
      </w:pPr>
      <w:r w:rsidRPr="00D65565">
        <w:rPr>
          <w:lang w:val="en-US"/>
        </w:rPr>
        <w:t>Evolved Universal Terrestrial Radio Access (E-UTRA) and Evolved Packet Core (EPC); User Equipment (UE) conformance specification; Part 1: Protocol conformance specification</w:t>
      </w:r>
      <w:r w:rsidRPr="00D65565">
        <w:rPr>
          <w:rFonts w:ascii="Arial" w:hAnsi="Arial" w:cs="Arial"/>
          <w:sz w:val="20"/>
          <w:lang w:val="en-US"/>
        </w:rPr>
        <w:t xml:space="preserve"> </w:t>
      </w:r>
    </w:p>
    <w:p w14:paraId="6D072B94" w14:textId="77777777" w:rsidR="00AE3EEA" w:rsidRPr="00880B6E" w:rsidRDefault="00AE3EEA" w:rsidP="00AE3EEA">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E-UTRAN User Equipment (UE).</w:t>
      </w:r>
    </w:p>
    <w:p w14:paraId="471FC3E7" w14:textId="77777777" w:rsidR="00AE3EEA" w:rsidRPr="00880B6E" w:rsidRDefault="00AE3EEA" w:rsidP="00AE3EEA">
      <w:pPr>
        <w:rPr>
          <w:lang w:val="en-GB"/>
        </w:rPr>
      </w:pPr>
      <w:r w:rsidRPr="00880B6E">
        <w:rPr>
          <w:lang w:val="en-GB"/>
        </w:rPr>
        <w:t>This is the first part of a multi-part test specification. The following information can be found in this part:</w:t>
      </w:r>
    </w:p>
    <w:p w14:paraId="28AB4791" w14:textId="77777777" w:rsidR="00AE3EEA" w:rsidRPr="00880B6E" w:rsidRDefault="00AE3EEA" w:rsidP="00AE3EEA">
      <w:pPr>
        <w:pStyle w:val="enumlev1"/>
        <w:rPr>
          <w:lang w:val="en-GB"/>
        </w:rPr>
      </w:pPr>
      <w:r w:rsidRPr="00880B6E">
        <w:rPr>
          <w:lang w:val="en-GB"/>
        </w:rPr>
        <w:t>–</w:t>
      </w:r>
      <w:r w:rsidRPr="00880B6E">
        <w:rPr>
          <w:lang w:val="en-GB"/>
        </w:rPr>
        <w:tab/>
        <w:t>the overall test structure;</w:t>
      </w:r>
    </w:p>
    <w:p w14:paraId="4DE54690" w14:textId="77777777" w:rsidR="00AE3EEA" w:rsidRPr="00880B6E" w:rsidRDefault="00AE3EEA" w:rsidP="00AE3EEA">
      <w:pPr>
        <w:pStyle w:val="enumlev1"/>
        <w:rPr>
          <w:lang w:val="en-GB"/>
        </w:rPr>
      </w:pPr>
      <w:r w:rsidRPr="00880B6E">
        <w:rPr>
          <w:lang w:val="en-GB"/>
        </w:rPr>
        <w:t>–</w:t>
      </w:r>
      <w:r w:rsidRPr="00880B6E">
        <w:rPr>
          <w:lang w:val="en-GB"/>
        </w:rPr>
        <w:tab/>
        <w:t>the test configurations;</w:t>
      </w:r>
    </w:p>
    <w:p w14:paraId="6FD0E7B0" w14:textId="77777777" w:rsidR="00AE3EEA" w:rsidRPr="00880B6E" w:rsidRDefault="00AE3EEA" w:rsidP="00AE3EEA">
      <w:pPr>
        <w:pStyle w:val="enumlev1"/>
        <w:rPr>
          <w:lang w:val="en-GB"/>
        </w:rPr>
      </w:pPr>
      <w:r w:rsidRPr="00880B6E">
        <w:rPr>
          <w:lang w:val="en-GB"/>
        </w:rPr>
        <w:t>–</w:t>
      </w:r>
      <w:r w:rsidRPr="00880B6E">
        <w:rPr>
          <w:lang w:val="en-GB"/>
        </w:rPr>
        <w:tab/>
        <w:t>the conformance requirement and reference to the core specifications;</w:t>
      </w:r>
    </w:p>
    <w:p w14:paraId="3C5541ED" w14:textId="77777777" w:rsidR="00AE3EEA" w:rsidRPr="00880B6E" w:rsidRDefault="00AE3EEA" w:rsidP="00AE3EEA">
      <w:pPr>
        <w:pStyle w:val="enumlev1"/>
        <w:rPr>
          <w:lang w:val="en-GB"/>
        </w:rPr>
      </w:pPr>
      <w:r w:rsidRPr="00880B6E">
        <w:rPr>
          <w:lang w:val="en-GB"/>
        </w:rPr>
        <w:t>–</w:t>
      </w:r>
      <w:r w:rsidRPr="00880B6E">
        <w:rPr>
          <w:lang w:val="en-GB"/>
        </w:rPr>
        <w:tab/>
        <w:t>the test purposes; and</w:t>
      </w:r>
    </w:p>
    <w:p w14:paraId="2DCEE5A9" w14:textId="77777777" w:rsidR="00AE3EEA" w:rsidRPr="00880B6E" w:rsidRDefault="00AE3EEA" w:rsidP="00AE3EEA">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14:paraId="754D3F96" w14:textId="77777777" w:rsidR="00AE3EEA" w:rsidRPr="00880B6E" w:rsidRDefault="00AE3EEA" w:rsidP="00AE3EEA">
      <w:pPr>
        <w:rPr>
          <w:lang w:val="en-GB"/>
        </w:rPr>
      </w:pPr>
      <w:r w:rsidRPr="00880B6E">
        <w:rPr>
          <w:lang w:val="en-GB"/>
        </w:rPr>
        <w:t>The following information relevant to testing could be found in accompanying specifications:</w:t>
      </w:r>
    </w:p>
    <w:p w14:paraId="2F8D4A5D" w14:textId="77777777" w:rsidR="00AE3EEA" w:rsidRPr="00880B6E" w:rsidRDefault="00AE3EEA" w:rsidP="00AE3EEA">
      <w:pPr>
        <w:pStyle w:val="enumlev1"/>
        <w:rPr>
          <w:lang w:val="en-GB"/>
        </w:rPr>
      </w:pPr>
      <w:r w:rsidRPr="00880B6E">
        <w:rPr>
          <w:lang w:val="en-GB"/>
        </w:rPr>
        <w:t>–</w:t>
      </w:r>
      <w:r w:rsidRPr="00880B6E">
        <w:rPr>
          <w:lang w:val="en-GB"/>
        </w:rPr>
        <w:tab/>
        <w:t>the default setting of the test parameters (TS 36.508);</w:t>
      </w:r>
    </w:p>
    <w:p w14:paraId="5A6AA8C7" w14:textId="77777777" w:rsidR="00AE3EEA" w:rsidRPr="00880B6E" w:rsidRDefault="00AE3EEA" w:rsidP="00AE3EEA">
      <w:pPr>
        <w:pStyle w:val="enumlev1"/>
        <w:rPr>
          <w:lang w:val="en-GB"/>
        </w:rPr>
      </w:pPr>
      <w:r w:rsidRPr="00880B6E">
        <w:rPr>
          <w:lang w:val="en-GB"/>
        </w:rPr>
        <w:t>–</w:t>
      </w:r>
      <w:r w:rsidRPr="00880B6E">
        <w:rPr>
          <w:lang w:val="en-GB"/>
        </w:rPr>
        <w:tab/>
        <w:t>the applicability of each test case (TS 36.523-2).</w:t>
      </w:r>
    </w:p>
    <w:p w14:paraId="48D9AFB6" w14:textId="77777777" w:rsidR="00AE3EEA" w:rsidRPr="00880B6E" w:rsidRDefault="00AE3EEA" w:rsidP="00AE3EEA">
      <w:pPr>
        <w:rPr>
          <w:lang w:val="en-GB"/>
        </w:rPr>
      </w:pPr>
      <w:r w:rsidRPr="00880B6E">
        <w:rPr>
          <w:lang w:val="en-GB"/>
        </w:rPr>
        <w:t>A detailed description of the expected sequence of messages could be found in the 3</w:t>
      </w:r>
      <w:r w:rsidRPr="00880B6E">
        <w:rPr>
          <w:vertAlign w:val="superscript"/>
          <w:lang w:val="en-GB"/>
        </w:rPr>
        <w:t>rd</w:t>
      </w:r>
      <w:r w:rsidRPr="00880B6E">
        <w:rPr>
          <w:lang w:val="en-GB"/>
        </w:rPr>
        <w:t xml:space="preserve"> part of this test specification.</w:t>
      </w:r>
    </w:p>
    <w:p w14:paraId="6236B5A7" w14:textId="77777777" w:rsidR="00AE3EEA" w:rsidRPr="00880B6E" w:rsidRDefault="00AE3EEA" w:rsidP="00AE3EEA">
      <w:pPr>
        <w:rPr>
          <w:lang w:val="en-GB"/>
        </w:rPr>
      </w:pPr>
      <w:r w:rsidRPr="00880B6E">
        <w:rPr>
          <w:lang w:val="en-GB"/>
        </w:rPr>
        <w:t>The Implementation Conformance Statement (ICS) pro-forma could be found in the 2</w:t>
      </w:r>
      <w:r w:rsidRPr="00880B6E">
        <w:rPr>
          <w:vertAlign w:val="superscript"/>
          <w:lang w:val="en-GB"/>
        </w:rPr>
        <w:t>nd</w:t>
      </w:r>
      <w:r w:rsidRPr="00880B6E">
        <w:rPr>
          <w:lang w:val="en-GB"/>
        </w:rPr>
        <w:t xml:space="preserve"> part of this document.</w:t>
      </w:r>
    </w:p>
    <w:p w14:paraId="67E3AE05" w14:textId="77777777" w:rsidR="00AE3EEA" w:rsidRPr="00880B6E" w:rsidRDefault="00AE3EEA" w:rsidP="00AE3EEA">
      <w:pPr>
        <w:rPr>
          <w:lang w:val="en-GB"/>
        </w:rPr>
      </w:pPr>
      <w:r w:rsidRPr="00880B6E">
        <w:rPr>
          <w:lang w:val="en-GB"/>
        </w:rPr>
        <w:t>This document is valid for UE implemented according to 3GPP releases starting from Release 8 up to the Release indicated on the cover page of this document.</w:t>
      </w:r>
    </w:p>
    <w:p w14:paraId="2497D44E" w14:textId="77777777" w:rsidR="00AE3EEA" w:rsidRPr="00D65565" w:rsidRDefault="00AE3EEA" w:rsidP="00AE3EEA">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FB869A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10BB4501"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B52F68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38C8779A" w14:textId="77777777" w:rsidR="00AE3EEA" w:rsidRPr="00D65565" w:rsidRDefault="00AE3EEA" w:rsidP="00AE3EEA">
      <w:pPr>
        <w:widowControl w:val="0"/>
        <w:tabs>
          <w:tab w:val="left" w:pos="90"/>
        </w:tabs>
        <w:overflowPunct/>
        <w:spacing w:before="0"/>
        <w:textAlignment w:val="auto"/>
        <w:rPr>
          <w:ins w:id="854" w:author="Romano Giovanni" w:date="2016-11-14T11:36:00Z"/>
          <w:rFonts w:eastAsia="SimSun"/>
          <w:b/>
          <w:bCs/>
          <w:color w:val="000000"/>
          <w:sz w:val="23"/>
          <w:szCs w:val="23"/>
          <w:lang w:val="en-US" w:eastAsia="zh-CN"/>
        </w:rPr>
      </w:pPr>
      <w:ins w:id="855"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DA131C6" w14:textId="77777777" w:rsidR="00AE3EEA" w:rsidRPr="00880B6E" w:rsidRDefault="00AE3EEA" w:rsidP="00AE3EEA">
      <w:pPr>
        <w:pStyle w:val="Titolo5"/>
        <w:rPr>
          <w:lang w:val="en-GB"/>
        </w:rPr>
      </w:pPr>
      <w:r w:rsidRPr="00880B6E">
        <w:rPr>
          <w:lang w:val="en-GB"/>
        </w:rPr>
        <w:lastRenderedPageBreak/>
        <w:t>1.2.1.6.7</w:t>
      </w:r>
      <w:r w:rsidRPr="00880B6E">
        <w:rPr>
          <w:lang w:val="en-GB"/>
        </w:rPr>
        <w:tab/>
      </w:r>
      <w:r w:rsidRPr="00880B6E">
        <w:rPr>
          <w:lang w:val="en-GB"/>
        </w:rPr>
        <w:tab/>
        <w:t>TS 36.523-2</w:t>
      </w:r>
    </w:p>
    <w:p w14:paraId="2BFF692D" w14:textId="77777777" w:rsidR="00AE3EEA" w:rsidRPr="00D65565" w:rsidRDefault="00AE3EEA" w:rsidP="00AE3EEA">
      <w:pPr>
        <w:pStyle w:val="Headingb"/>
        <w:rPr>
          <w:lang w:val="en-US"/>
        </w:rPr>
      </w:pPr>
      <w:r w:rsidRPr="00D65565">
        <w:rPr>
          <w:lang w:val="en-US"/>
        </w:rPr>
        <w:t xml:space="preserve">Evolved Universal Terrestrial Radio Access (E-UTRA) and Evolved Packet Core (EPC); User Equipment (UE) conformance specification; Part 2: Implementation Conformance Statement (ICS) </w:t>
      </w:r>
      <w:proofErr w:type="spellStart"/>
      <w:r w:rsidRPr="00D65565">
        <w:rPr>
          <w:lang w:val="en-US"/>
        </w:rPr>
        <w:t>proforma</w:t>
      </w:r>
      <w:proofErr w:type="spellEnd"/>
      <w:r w:rsidRPr="00D65565">
        <w:rPr>
          <w:lang w:val="en-US"/>
        </w:rPr>
        <w:t xml:space="preserve"> specification</w:t>
      </w:r>
      <w:r w:rsidRPr="00D65565">
        <w:rPr>
          <w:rFonts w:ascii="Arial" w:hAnsi="Arial" w:cs="Arial"/>
          <w:sz w:val="20"/>
          <w:lang w:val="en-US"/>
        </w:rPr>
        <w:t xml:space="preserve"> </w:t>
      </w:r>
    </w:p>
    <w:p w14:paraId="00729AB9" w14:textId="77777777" w:rsidR="00AE3EEA" w:rsidRPr="00880B6E" w:rsidRDefault="00AE3EEA" w:rsidP="00AE3EEA">
      <w:pPr>
        <w:rPr>
          <w:lang w:val="en-GB"/>
        </w:rPr>
      </w:pPr>
      <w:r w:rsidRPr="00880B6E">
        <w:rPr>
          <w:lang w:val="en-GB"/>
        </w:rPr>
        <w:t xml:space="preserve">This document provides the ICS </w:t>
      </w:r>
      <w:proofErr w:type="spellStart"/>
      <w:r w:rsidRPr="00880B6E">
        <w:rPr>
          <w:lang w:val="en-GB"/>
        </w:rPr>
        <w:t>proforma</w:t>
      </w:r>
      <w:proofErr w:type="spellEnd"/>
      <w:r w:rsidRPr="00880B6E">
        <w:rPr>
          <w:lang w:val="en-GB"/>
        </w:rPr>
        <w:t xml:space="preserve"> for 3</w:t>
      </w:r>
      <w:r w:rsidRPr="00880B6E">
        <w:rPr>
          <w:vertAlign w:val="superscript"/>
          <w:lang w:val="en-GB"/>
        </w:rPr>
        <w:t>rd</w:t>
      </w:r>
      <w:r w:rsidRPr="00880B6E">
        <w:rPr>
          <w:lang w:val="en-GB"/>
        </w:rPr>
        <w:t xml:space="preserve"> Generation User Equipment (UE), in compliance with the relevant EPS (E-UTRA/EPC) requirements, and in accordance with the relevant guidance given in ISO/IEC 9646-1 and ISO/IEC 9646-7.</w:t>
      </w:r>
    </w:p>
    <w:p w14:paraId="47A66799" w14:textId="77777777" w:rsidR="00AE3EEA" w:rsidRPr="00880B6E" w:rsidRDefault="00AE3EEA" w:rsidP="00AE3EEA">
      <w:pPr>
        <w:rPr>
          <w:lang w:val="en-GB"/>
        </w:rPr>
      </w:pPr>
      <w:r w:rsidRPr="00880B6E">
        <w:rPr>
          <w:lang w:val="en-GB"/>
        </w:rPr>
        <w:t>This document also specifies a recommended applicability statement for the test cases included in TS 36.523-1. These applicability statements are based on the features implemented in the UE.</w:t>
      </w:r>
    </w:p>
    <w:p w14:paraId="55E141DB" w14:textId="77777777" w:rsidR="00AE3EEA" w:rsidRPr="00880B6E" w:rsidRDefault="00AE3EEA" w:rsidP="00AE3EEA">
      <w:pPr>
        <w:rPr>
          <w:lang w:val="en-GB"/>
        </w:rPr>
      </w:pPr>
      <w:r w:rsidRPr="00880B6E">
        <w:rPr>
          <w:lang w:val="en-GB"/>
        </w:rPr>
        <w:t>Special conformance testing functions can be found in TS 36.509 and the common test environments are included in 3GPP TS 36.508.</w:t>
      </w:r>
    </w:p>
    <w:p w14:paraId="3DA85BBB" w14:textId="77777777" w:rsidR="00AE3EEA" w:rsidRPr="00880B6E" w:rsidRDefault="00AE3EEA" w:rsidP="00AE3EEA">
      <w:pPr>
        <w:rPr>
          <w:lang w:val="en-GB"/>
        </w:rPr>
      </w:pPr>
      <w:r w:rsidRPr="00880B6E">
        <w:rPr>
          <w:lang w:val="en-GB"/>
        </w:rPr>
        <w:t>This document is valid for UE complying with EPS (E-UTRA/EPC) and implemented according to 3GPP releases starting from Release 8 up to the Release indicated on the cover page of this document.</w:t>
      </w:r>
    </w:p>
    <w:p w14:paraId="7ED3E15B" w14:textId="77777777" w:rsidR="00AE3EEA" w:rsidRPr="00D65565" w:rsidRDefault="00AE3EEA" w:rsidP="00AE3EEA">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1796AC1"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4A0129F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29B4610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07FBBB31" w14:textId="77777777" w:rsidR="00AE3EEA" w:rsidRPr="00D65565" w:rsidRDefault="00AE3EEA" w:rsidP="00AE3EEA">
      <w:pPr>
        <w:widowControl w:val="0"/>
        <w:tabs>
          <w:tab w:val="left" w:pos="90"/>
        </w:tabs>
        <w:overflowPunct/>
        <w:spacing w:before="0"/>
        <w:textAlignment w:val="auto"/>
        <w:rPr>
          <w:ins w:id="856" w:author="Romano Giovanni" w:date="2016-11-14T11:36:00Z"/>
          <w:rFonts w:eastAsia="SimSun"/>
          <w:b/>
          <w:bCs/>
          <w:color w:val="000000"/>
          <w:sz w:val="23"/>
          <w:szCs w:val="23"/>
          <w:lang w:val="en-US" w:eastAsia="zh-CN"/>
        </w:rPr>
      </w:pPr>
      <w:ins w:id="857"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F48F242" w14:textId="77777777" w:rsidR="00AE3EEA" w:rsidRPr="00880B6E" w:rsidRDefault="00AE3EEA" w:rsidP="00AE3EEA">
      <w:pPr>
        <w:pStyle w:val="Titolo5"/>
        <w:rPr>
          <w:lang w:val="en-GB"/>
        </w:rPr>
      </w:pPr>
      <w:r w:rsidRPr="00880B6E">
        <w:rPr>
          <w:lang w:val="en-GB"/>
        </w:rPr>
        <w:t>1.2.1.6.8</w:t>
      </w:r>
      <w:r w:rsidRPr="00880B6E">
        <w:rPr>
          <w:lang w:val="en-GB"/>
        </w:rPr>
        <w:tab/>
      </w:r>
      <w:r w:rsidRPr="00880B6E">
        <w:rPr>
          <w:lang w:val="en-GB"/>
        </w:rPr>
        <w:tab/>
        <w:t>TS 36.523-3</w:t>
      </w:r>
    </w:p>
    <w:p w14:paraId="0C82B54E" w14:textId="77777777" w:rsidR="00AE3EEA" w:rsidRPr="00D65565" w:rsidRDefault="00AE3EEA" w:rsidP="00AE3EEA">
      <w:pPr>
        <w:pStyle w:val="Headingb"/>
        <w:rPr>
          <w:lang w:val="en-US"/>
        </w:rPr>
      </w:pPr>
      <w:r w:rsidRPr="00D65565">
        <w:rPr>
          <w:lang w:val="en-US"/>
        </w:rPr>
        <w:t>Evolved Universal Terrestrial Radio Access (E-UTRA) and Evolved Packet Core (EPC); User Equipment (UE) conformance specification; Part 3: Test suites</w:t>
      </w:r>
      <w:r w:rsidRPr="00D65565">
        <w:rPr>
          <w:rFonts w:ascii="Arial" w:hAnsi="Arial" w:cs="Arial"/>
          <w:sz w:val="20"/>
          <w:lang w:val="en-US"/>
        </w:rPr>
        <w:t xml:space="preserve"> </w:t>
      </w:r>
    </w:p>
    <w:p w14:paraId="0D723753" w14:textId="77777777" w:rsidR="00AE3EEA" w:rsidRPr="00880B6E" w:rsidRDefault="00AE3EEA" w:rsidP="00AE3EEA">
      <w:pPr>
        <w:rPr>
          <w:lang w:val="en-GB"/>
        </w:rPr>
      </w:pPr>
      <w:r w:rsidRPr="00880B6E">
        <w:rPr>
          <w:lang w:val="en-GB"/>
        </w:rPr>
        <w:t>This document specifies the protocol and signalling conformance testing in TTCN-3 for the 3GPP UE at the UE</w:t>
      </w:r>
      <w:r w:rsidRPr="00880B6E">
        <w:rPr>
          <w:lang w:val="en-GB"/>
        </w:rPr>
        <w:noBreakHyphen/>
        <w:t>E-UTRAN radio interface.</w:t>
      </w:r>
    </w:p>
    <w:p w14:paraId="71C1114A" w14:textId="77777777" w:rsidR="00AE3EEA" w:rsidRPr="00880B6E" w:rsidRDefault="00AE3EEA" w:rsidP="00AE3EEA">
      <w:pPr>
        <w:rPr>
          <w:lang w:val="en-GB"/>
        </w:rPr>
      </w:pPr>
      <w:r w:rsidRPr="00880B6E">
        <w:rPr>
          <w:lang w:val="en-GB"/>
        </w:rPr>
        <w:t>The following TTCN test specification and design considerations can be found in this document:</w:t>
      </w:r>
    </w:p>
    <w:p w14:paraId="16C12F2F" w14:textId="77777777" w:rsidR="00AE3EEA" w:rsidRPr="00880B6E" w:rsidRDefault="00AE3EEA" w:rsidP="00AE3EEA">
      <w:pPr>
        <w:pStyle w:val="enumlev1"/>
        <w:rPr>
          <w:lang w:val="en-GB"/>
        </w:rPr>
      </w:pPr>
      <w:r w:rsidRPr="00880B6E">
        <w:rPr>
          <w:lang w:val="en-GB"/>
        </w:rPr>
        <w:t>–</w:t>
      </w:r>
      <w:r w:rsidRPr="00880B6E">
        <w:rPr>
          <w:lang w:val="en-GB"/>
        </w:rPr>
        <w:tab/>
        <w:t>the test system architecture;</w:t>
      </w:r>
    </w:p>
    <w:p w14:paraId="0C3BD5C0" w14:textId="77777777" w:rsidR="00AE3EEA" w:rsidRPr="00880B6E" w:rsidRDefault="00AE3EEA" w:rsidP="00AE3EEA">
      <w:pPr>
        <w:pStyle w:val="enumlev1"/>
        <w:rPr>
          <w:lang w:val="en-GB"/>
        </w:rPr>
      </w:pPr>
      <w:r w:rsidRPr="00880B6E">
        <w:rPr>
          <w:lang w:val="en-GB"/>
        </w:rPr>
        <w:t>–</w:t>
      </w:r>
      <w:r w:rsidRPr="00880B6E">
        <w:rPr>
          <w:lang w:val="en-GB"/>
        </w:rPr>
        <w:tab/>
        <w:t>the overall test suite structure;</w:t>
      </w:r>
    </w:p>
    <w:p w14:paraId="6E83D8A6" w14:textId="77777777" w:rsidR="00AE3EEA" w:rsidRPr="00880B6E" w:rsidRDefault="00AE3EEA" w:rsidP="00AE3EEA">
      <w:pPr>
        <w:pStyle w:val="enumlev1"/>
        <w:rPr>
          <w:lang w:val="en-GB"/>
        </w:rPr>
      </w:pPr>
      <w:r w:rsidRPr="00880B6E">
        <w:rPr>
          <w:lang w:val="en-GB"/>
        </w:rPr>
        <w:t>–</w:t>
      </w:r>
      <w:r w:rsidRPr="00880B6E">
        <w:rPr>
          <w:lang w:val="en-GB"/>
        </w:rPr>
        <w:tab/>
        <w:t>the test models and ASP definitions;</w:t>
      </w:r>
    </w:p>
    <w:p w14:paraId="531B5775" w14:textId="77777777" w:rsidR="00AE3EEA" w:rsidRPr="00880B6E" w:rsidRDefault="00AE3EEA" w:rsidP="00AE3EEA">
      <w:pPr>
        <w:pStyle w:val="enumlev1"/>
        <w:rPr>
          <w:lang w:val="en-GB"/>
        </w:rPr>
      </w:pPr>
      <w:r w:rsidRPr="00880B6E">
        <w:rPr>
          <w:lang w:val="en-GB"/>
        </w:rPr>
        <w:t>–</w:t>
      </w:r>
      <w:r w:rsidRPr="00880B6E">
        <w:rPr>
          <w:lang w:val="en-GB"/>
        </w:rPr>
        <w:tab/>
        <w:t>the test methods and usage of communication ports definitions;</w:t>
      </w:r>
    </w:p>
    <w:p w14:paraId="5AF706C8" w14:textId="77777777" w:rsidR="00AE3EEA" w:rsidRPr="00880B6E" w:rsidRDefault="00AE3EEA" w:rsidP="00AE3EEA">
      <w:pPr>
        <w:pStyle w:val="enumlev1"/>
        <w:rPr>
          <w:lang w:val="en-GB"/>
        </w:rPr>
      </w:pPr>
      <w:r w:rsidRPr="00880B6E">
        <w:rPr>
          <w:lang w:val="en-GB"/>
        </w:rPr>
        <w:t>–</w:t>
      </w:r>
      <w:r w:rsidRPr="00880B6E">
        <w:rPr>
          <w:lang w:val="en-GB"/>
        </w:rPr>
        <w:tab/>
        <w:t>the test configurations;</w:t>
      </w:r>
    </w:p>
    <w:p w14:paraId="51CC1A58" w14:textId="77777777" w:rsidR="00AE3EEA" w:rsidRPr="00880B6E" w:rsidRDefault="00AE3EEA" w:rsidP="00AE3EEA">
      <w:pPr>
        <w:pStyle w:val="enumlev1"/>
        <w:rPr>
          <w:lang w:val="en-GB"/>
        </w:rPr>
      </w:pPr>
      <w:r w:rsidRPr="00880B6E">
        <w:rPr>
          <w:lang w:val="en-GB"/>
        </w:rPr>
        <w:t>–</w:t>
      </w:r>
      <w:r w:rsidRPr="00880B6E">
        <w:rPr>
          <w:lang w:val="en-GB"/>
        </w:rPr>
        <w:tab/>
        <w:t>the design principles and assumptions;</w:t>
      </w:r>
    </w:p>
    <w:p w14:paraId="1E1B8D32" w14:textId="77777777" w:rsidR="00AE3EEA" w:rsidRPr="00880B6E" w:rsidRDefault="00AE3EEA" w:rsidP="00AE3EEA">
      <w:pPr>
        <w:pStyle w:val="enumlev1"/>
        <w:rPr>
          <w:lang w:val="en-GB"/>
        </w:rPr>
      </w:pPr>
      <w:r w:rsidRPr="00880B6E">
        <w:rPr>
          <w:lang w:val="en-GB"/>
        </w:rPr>
        <w:t>–</w:t>
      </w:r>
      <w:r w:rsidRPr="00880B6E">
        <w:rPr>
          <w:lang w:val="en-GB"/>
        </w:rPr>
        <w:tab/>
        <w:t>TTCN styles and conventions;</w:t>
      </w:r>
    </w:p>
    <w:p w14:paraId="220467DF" w14:textId="77777777" w:rsidR="00AE3EEA" w:rsidRPr="00880B6E" w:rsidRDefault="00AE3EEA" w:rsidP="00AE3EEA">
      <w:pPr>
        <w:pStyle w:val="enumlev1"/>
        <w:rPr>
          <w:lang w:val="en-GB"/>
        </w:rPr>
      </w:pPr>
      <w:r w:rsidRPr="00880B6E">
        <w:rPr>
          <w:lang w:val="en-GB"/>
        </w:rPr>
        <w:t>–</w:t>
      </w:r>
      <w:r w:rsidRPr="00880B6E">
        <w:rPr>
          <w:lang w:val="en-GB"/>
        </w:rPr>
        <w:tab/>
        <w:t xml:space="preserve">the partial PIXIT </w:t>
      </w:r>
      <w:proofErr w:type="spellStart"/>
      <w:r w:rsidRPr="00880B6E">
        <w:rPr>
          <w:lang w:val="en-GB"/>
        </w:rPr>
        <w:t>proforma</w:t>
      </w:r>
      <w:proofErr w:type="spellEnd"/>
      <w:r w:rsidRPr="00880B6E">
        <w:rPr>
          <w:lang w:val="en-GB"/>
        </w:rPr>
        <w:t>;</w:t>
      </w:r>
    </w:p>
    <w:p w14:paraId="1E118C0A" w14:textId="77777777" w:rsidR="00AE3EEA" w:rsidRPr="00880B6E" w:rsidRDefault="00AE3EEA" w:rsidP="00AE3EEA">
      <w:pPr>
        <w:pStyle w:val="enumlev1"/>
        <w:rPr>
          <w:lang w:val="en-GB"/>
        </w:rPr>
      </w:pPr>
      <w:r w:rsidRPr="00880B6E">
        <w:rPr>
          <w:lang w:val="en-GB"/>
        </w:rPr>
        <w:lastRenderedPageBreak/>
        <w:t>–</w:t>
      </w:r>
      <w:r w:rsidRPr="00880B6E">
        <w:rPr>
          <w:lang w:val="en-GB"/>
        </w:rPr>
        <w:tab/>
        <w:t>the test suites.</w:t>
      </w:r>
    </w:p>
    <w:p w14:paraId="22360DB0" w14:textId="77777777" w:rsidR="00AE3EEA" w:rsidRPr="00880B6E" w:rsidRDefault="00AE3EEA" w:rsidP="00AE3EEA">
      <w:pPr>
        <w:rPr>
          <w:lang w:val="en-GB"/>
        </w:rPr>
      </w:pPr>
      <w:r w:rsidRPr="00880B6E">
        <w:rPr>
          <w:lang w:val="en-GB"/>
        </w:rPr>
        <w:t>The Abstract Test Suites designed in the document are based on the test cases specified in prose (3GPP TS 36.523</w:t>
      </w:r>
      <w:r w:rsidRPr="00880B6E">
        <w:rPr>
          <w:lang w:val="en-GB"/>
        </w:rPr>
        <w:noBreakHyphen/>
        <w:t xml:space="preserve">1). The applicability of the individual test cases is specified in the test ICS </w:t>
      </w:r>
      <w:proofErr w:type="spellStart"/>
      <w:r w:rsidRPr="00880B6E">
        <w:rPr>
          <w:lang w:val="en-GB"/>
        </w:rPr>
        <w:t>proforma</w:t>
      </w:r>
      <w:proofErr w:type="spellEnd"/>
      <w:r w:rsidRPr="00880B6E">
        <w:rPr>
          <w:lang w:val="en-GB"/>
        </w:rPr>
        <w:t xml:space="preserve"> specification (3GPP TS 36.523</w:t>
      </w:r>
      <w:r w:rsidRPr="00880B6E">
        <w:rPr>
          <w:lang w:val="en-GB"/>
        </w:rPr>
        <w:noBreakHyphen/>
        <w:t>2).</w:t>
      </w:r>
    </w:p>
    <w:p w14:paraId="0EB7D94E" w14:textId="77777777" w:rsidR="00AE3EEA" w:rsidRPr="00880B6E" w:rsidRDefault="00AE3EEA" w:rsidP="00AE3EEA">
      <w:pPr>
        <w:rPr>
          <w:lang w:val="en-GB"/>
        </w:rPr>
      </w:pPr>
      <w:r w:rsidRPr="00880B6E">
        <w:rPr>
          <w:lang w:val="en-GB"/>
        </w:rPr>
        <w:t>This document is valid for UE implemented according to 3GPP Rel-9 upwards.</w:t>
      </w:r>
    </w:p>
    <w:p w14:paraId="3E1839F0"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4273734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21AEC8B"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3DF18AB4"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7662FF0B" w14:textId="77777777" w:rsidR="00AE3EEA" w:rsidRPr="00D65565" w:rsidRDefault="00AE3EEA" w:rsidP="00AE3EEA">
      <w:pPr>
        <w:widowControl w:val="0"/>
        <w:tabs>
          <w:tab w:val="left" w:pos="90"/>
        </w:tabs>
        <w:overflowPunct/>
        <w:spacing w:before="0"/>
        <w:textAlignment w:val="auto"/>
        <w:rPr>
          <w:ins w:id="858" w:author="Romano Giovanni" w:date="2016-11-14T11:36:00Z"/>
          <w:rFonts w:eastAsia="SimSun"/>
          <w:b/>
          <w:bCs/>
          <w:color w:val="000000"/>
          <w:sz w:val="23"/>
          <w:szCs w:val="23"/>
          <w:lang w:val="en-US" w:eastAsia="zh-CN"/>
        </w:rPr>
      </w:pPr>
      <w:ins w:id="859"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4EDF392A" w14:textId="77777777" w:rsidR="00AE3EEA" w:rsidRPr="00880B6E" w:rsidRDefault="00AE3EEA" w:rsidP="00AE3EEA">
      <w:pPr>
        <w:pStyle w:val="Titolo5"/>
        <w:tabs>
          <w:tab w:val="left" w:pos="6237"/>
        </w:tabs>
        <w:rPr>
          <w:lang w:val="en-GB"/>
        </w:rPr>
      </w:pPr>
      <w:r w:rsidRPr="00880B6E">
        <w:rPr>
          <w:lang w:val="en-GB"/>
        </w:rPr>
        <w:t>1.2.1.6.9</w:t>
      </w:r>
      <w:r w:rsidRPr="00880B6E">
        <w:rPr>
          <w:lang w:val="en-GB"/>
        </w:rPr>
        <w:tab/>
      </w:r>
      <w:r w:rsidRPr="00880B6E">
        <w:rPr>
          <w:lang w:val="en-GB"/>
        </w:rPr>
        <w:tab/>
        <w:t>TS 37.571-1</w:t>
      </w:r>
    </w:p>
    <w:p w14:paraId="64A0D6F3"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1: Conformance test specification</w:t>
      </w:r>
      <w:r w:rsidRPr="00D65565">
        <w:rPr>
          <w:rFonts w:ascii="Arial" w:hAnsi="Arial" w:cs="Arial"/>
          <w:sz w:val="20"/>
          <w:lang w:val="en-US"/>
        </w:rPr>
        <w:t xml:space="preserve"> </w:t>
      </w:r>
    </w:p>
    <w:p w14:paraId="09630830" w14:textId="77777777" w:rsidR="00AE3EEA" w:rsidRPr="00880B6E" w:rsidRDefault="00AE3EEA" w:rsidP="00AE3EEA">
      <w:pPr>
        <w:rPr>
          <w:lang w:val="en-GB"/>
        </w:rPr>
      </w:pPr>
      <w:r w:rsidRPr="00880B6E">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14:paraId="373DE019" w14:textId="77777777" w:rsidR="00AE3EEA" w:rsidRPr="00880B6E" w:rsidRDefault="00AE3EEA" w:rsidP="00AE3EEA">
      <w:pPr>
        <w:rPr>
          <w:lang w:val="en-GB"/>
        </w:rPr>
      </w:pPr>
      <w:r w:rsidRPr="00880B6E">
        <w:rPr>
          <w:lang w:val="en-GB"/>
        </w:rPr>
        <w:t>Tests are only applicable to those mobiles that are intended to support the appropriate functionality. To indicate the circumstances in which tests apply, this is noted in the “Test applicability” part of the test.</w:t>
      </w:r>
    </w:p>
    <w:p w14:paraId="5BCADD92" w14:textId="77777777" w:rsidR="00AE3EEA" w:rsidRPr="00880B6E" w:rsidRDefault="00AE3EEA" w:rsidP="00AE3EEA">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14:paraId="10A3169D"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BA74014"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3A521E3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B5D69AF"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49AC52A3" w14:textId="77777777" w:rsidR="00AE3EEA" w:rsidRPr="00D65565" w:rsidRDefault="00AE3EEA" w:rsidP="00AE3EEA">
      <w:pPr>
        <w:widowControl w:val="0"/>
        <w:tabs>
          <w:tab w:val="left" w:pos="90"/>
        </w:tabs>
        <w:overflowPunct/>
        <w:spacing w:before="0"/>
        <w:textAlignment w:val="auto"/>
        <w:rPr>
          <w:ins w:id="860" w:author="Romano Giovanni" w:date="2016-11-14T11:36:00Z"/>
          <w:rFonts w:eastAsia="SimSun"/>
          <w:b/>
          <w:bCs/>
          <w:color w:val="000000"/>
          <w:sz w:val="23"/>
          <w:szCs w:val="23"/>
          <w:lang w:val="en-US" w:eastAsia="zh-CN"/>
        </w:rPr>
      </w:pPr>
      <w:ins w:id="861" w:author="Romano Giovanni" w:date="2016-11-14T11:36: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72EB1EFD" w14:textId="77777777" w:rsidR="00AE3EEA" w:rsidRPr="00880B6E" w:rsidRDefault="00AE3EEA" w:rsidP="00AE3EEA">
      <w:pPr>
        <w:pStyle w:val="Titolo5"/>
        <w:rPr>
          <w:lang w:val="en-GB"/>
        </w:rPr>
      </w:pPr>
      <w:r w:rsidRPr="00880B6E">
        <w:rPr>
          <w:lang w:val="en-GB"/>
        </w:rPr>
        <w:t>1.2.1.6.10</w:t>
      </w:r>
      <w:r w:rsidRPr="00880B6E">
        <w:rPr>
          <w:lang w:val="en-GB"/>
        </w:rPr>
        <w:tab/>
      </w:r>
      <w:r w:rsidRPr="00880B6E">
        <w:rPr>
          <w:lang w:val="en-GB"/>
        </w:rPr>
        <w:tab/>
        <w:t>TS 37.571-2</w:t>
      </w:r>
    </w:p>
    <w:p w14:paraId="4110BFB4"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2: Protocol conformance</w:t>
      </w:r>
      <w:r w:rsidRPr="00D65565">
        <w:rPr>
          <w:rFonts w:ascii="Arial" w:hAnsi="Arial" w:cs="Arial"/>
          <w:sz w:val="20"/>
          <w:lang w:val="en-US"/>
        </w:rPr>
        <w:t xml:space="preserve"> </w:t>
      </w:r>
    </w:p>
    <w:p w14:paraId="3A973688" w14:textId="77777777" w:rsidR="00AE3EEA" w:rsidRPr="00880B6E" w:rsidRDefault="00AE3EEA" w:rsidP="00AE3EEA">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UTRAN and E-UTRAN User Equipment (UE) supporting UE positioning.</w:t>
      </w:r>
    </w:p>
    <w:p w14:paraId="5613C696" w14:textId="77777777" w:rsidR="00AE3EEA" w:rsidRPr="00880B6E" w:rsidRDefault="00AE3EEA" w:rsidP="00AE3EEA">
      <w:pPr>
        <w:rPr>
          <w:lang w:val="en-GB"/>
        </w:rPr>
      </w:pPr>
      <w:r w:rsidRPr="00880B6E">
        <w:rPr>
          <w:lang w:val="en-GB"/>
        </w:rPr>
        <w:lastRenderedPageBreak/>
        <w:t>This is the second part of a multi-part test specification. The following information can be found in this part:</w:t>
      </w:r>
    </w:p>
    <w:p w14:paraId="4FB657C3" w14:textId="77777777" w:rsidR="00AE3EEA" w:rsidRPr="00880B6E" w:rsidRDefault="00AE3EEA" w:rsidP="00AE3EEA">
      <w:pPr>
        <w:pStyle w:val="enumlev1"/>
        <w:rPr>
          <w:lang w:val="en-GB"/>
        </w:rPr>
      </w:pPr>
      <w:r w:rsidRPr="00880B6E">
        <w:rPr>
          <w:lang w:val="en-GB"/>
        </w:rPr>
        <w:t>–</w:t>
      </w:r>
      <w:r w:rsidRPr="00880B6E">
        <w:rPr>
          <w:lang w:val="en-GB"/>
        </w:rPr>
        <w:tab/>
        <w:t>the overall protocol conformance test structure;</w:t>
      </w:r>
    </w:p>
    <w:p w14:paraId="2151A391" w14:textId="77777777" w:rsidR="00AE3EEA" w:rsidRPr="00880B6E" w:rsidRDefault="00AE3EEA" w:rsidP="00AE3EEA">
      <w:pPr>
        <w:pStyle w:val="enumlev1"/>
        <w:rPr>
          <w:lang w:val="en-GB"/>
        </w:rPr>
      </w:pPr>
      <w:r w:rsidRPr="00880B6E">
        <w:rPr>
          <w:lang w:val="en-GB"/>
        </w:rPr>
        <w:t>–</w:t>
      </w:r>
      <w:r w:rsidRPr="00880B6E">
        <w:rPr>
          <w:lang w:val="en-GB"/>
        </w:rPr>
        <w:tab/>
        <w:t>the protocol conformance test configurations;</w:t>
      </w:r>
    </w:p>
    <w:p w14:paraId="53FCAF57" w14:textId="77777777" w:rsidR="00AE3EEA" w:rsidRPr="00880B6E" w:rsidRDefault="00AE3EEA" w:rsidP="00AE3EEA">
      <w:pPr>
        <w:pStyle w:val="enumlev1"/>
        <w:rPr>
          <w:lang w:val="en-GB"/>
        </w:rPr>
      </w:pPr>
      <w:r w:rsidRPr="00880B6E">
        <w:rPr>
          <w:lang w:val="en-GB"/>
        </w:rPr>
        <w:t>–</w:t>
      </w:r>
      <w:r w:rsidRPr="00880B6E">
        <w:rPr>
          <w:lang w:val="en-GB"/>
        </w:rPr>
        <w:tab/>
        <w:t>the conformance requirement and reference to the core specifications;</w:t>
      </w:r>
    </w:p>
    <w:p w14:paraId="1FDF8941" w14:textId="77777777" w:rsidR="00AE3EEA" w:rsidRPr="00880B6E" w:rsidRDefault="00AE3EEA" w:rsidP="00AE3EEA">
      <w:pPr>
        <w:pStyle w:val="enumlev1"/>
        <w:rPr>
          <w:lang w:val="en-GB"/>
        </w:rPr>
      </w:pPr>
      <w:r w:rsidRPr="00880B6E">
        <w:rPr>
          <w:lang w:val="en-GB"/>
        </w:rPr>
        <w:t>–</w:t>
      </w:r>
      <w:r w:rsidRPr="00880B6E">
        <w:rPr>
          <w:lang w:val="en-GB"/>
        </w:rPr>
        <w:tab/>
        <w:t>the test purposes; and</w:t>
      </w:r>
    </w:p>
    <w:p w14:paraId="5DA144A0" w14:textId="77777777" w:rsidR="00AE3EEA" w:rsidRPr="00880B6E" w:rsidRDefault="00AE3EEA" w:rsidP="00AE3EEA">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14:paraId="0ED288F1" w14:textId="77777777" w:rsidR="00AE3EEA" w:rsidRPr="00880B6E" w:rsidRDefault="00AE3EEA" w:rsidP="00AE3EEA">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14:paraId="3DDC3EB9" w14:textId="77777777" w:rsidR="00AE3EEA" w:rsidRPr="00880B6E" w:rsidRDefault="00AE3EEA" w:rsidP="00AE3EEA">
      <w:pPr>
        <w:rPr>
          <w:lang w:val="en-GB"/>
        </w:rPr>
      </w:pPr>
      <w:r w:rsidRPr="00880B6E">
        <w:rPr>
          <w:lang w:val="en-GB"/>
        </w:rPr>
        <w:t>This document is valid for UE supporting UE positioning implemented according to 3GPP releases starting from Release 99 up to the Release indicated on the cover page of this document.</w:t>
      </w:r>
    </w:p>
    <w:p w14:paraId="455F0963"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69F7EE0F"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774A025"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00309E76"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43BC15F" w14:textId="77777777" w:rsidR="00AE3EEA" w:rsidRPr="00D65565" w:rsidRDefault="00AE3EEA" w:rsidP="00AE3EEA">
      <w:pPr>
        <w:widowControl w:val="0"/>
        <w:tabs>
          <w:tab w:val="left" w:pos="90"/>
        </w:tabs>
        <w:overflowPunct/>
        <w:spacing w:before="0"/>
        <w:textAlignment w:val="auto"/>
        <w:rPr>
          <w:ins w:id="862" w:author="Romano Giovanni" w:date="2016-11-14T11:37:00Z"/>
          <w:rFonts w:eastAsia="SimSun"/>
          <w:b/>
          <w:bCs/>
          <w:color w:val="000000"/>
          <w:sz w:val="23"/>
          <w:szCs w:val="23"/>
          <w:lang w:val="en-US" w:eastAsia="zh-CN"/>
        </w:rPr>
      </w:pPr>
      <w:ins w:id="863"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37655AB" w14:textId="77777777" w:rsidR="00AE3EEA" w:rsidRPr="00880B6E" w:rsidRDefault="00AE3EEA" w:rsidP="00AE3EEA">
      <w:pPr>
        <w:pStyle w:val="Titolo5"/>
        <w:tabs>
          <w:tab w:val="left" w:pos="6237"/>
        </w:tabs>
        <w:rPr>
          <w:lang w:val="en-GB"/>
        </w:rPr>
      </w:pPr>
      <w:r w:rsidRPr="00880B6E">
        <w:rPr>
          <w:lang w:val="en-GB"/>
        </w:rPr>
        <w:t>1.2.1.6.11</w:t>
      </w:r>
      <w:r w:rsidRPr="00880B6E">
        <w:rPr>
          <w:lang w:val="en-GB"/>
        </w:rPr>
        <w:tab/>
      </w:r>
      <w:r w:rsidRPr="00880B6E">
        <w:rPr>
          <w:lang w:val="en-GB"/>
        </w:rPr>
        <w:tab/>
        <w:t>TS 37.571-3</w:t>
      </w:r>
    </w:p>
    <w:p w14:paraId="4DC16886"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3: Implementation Conformance Statement (ICS)</w:t>
      </w:r>
      <w:r w:rsidRPr="00D65565">
        <w:rPr>
          <w:rFonts w:ascii="Arial" w:hAnsi="Arial" w:cs="Arial"/>
          <w:sz w:val="20"/>
          <w:lang w:val="en-US"/>
        </w:rPr>
        <w:t xml:space="preserve"> </w:t>
      </w:r>
    </w:p>
    <w:p w14:paraId="0FD3A9A2" w14:textId="77777777" w:rsidR="00AE3EEA" w:rsidRPr="00880B6E" w:rsidRDefault="00AE3EEA" w:rsidP="00AE3EEA">
      <w:pPr>
        <w:rPr>
          <w:lang w:val="en-GB"/>
        </w:rPr>
      </w:pPr>
      <w:r w:rsidRPr="00880B6E">
        <w:rPr>
          <w:lang w:val="en-GB"/>
        </w:rPr>
        <w:t xml:space="preserve">This document provides the ICS </w:t>
      </w:r>
      <w:proofErr w:type="spellStart"/>
      <w:r w:rsidRPr="00880B6E">
        <w:rPr>
          <w:lang w:val="en-GB"/>
        </w:rPr>
        <w:t>proforma</w:t>
      </w:r>
      <w:proofErr w:type="spellEnd"/>
      <w:r w:rsidRPr="00880B6E">
        <w:rPr>
          <w:lang w:val="en-GB"/>
        </w:rPr>
        <w:t xml:space="preserve"> for 3</w:t>
      </w:r>
      <w:r w:rsidRPr="00880B6E">
        <w:rPr>
          <w:vertAlign w:val="superscript"/>
          <w:lang w:val="en-GB"/>
        </w:rPr>
        <w:t>rd</w:t>
      </w:r>
      <w:r w:rsidRPr="00880B6E">
        <w:rPr>
          <w:lang w:val="en-GB"/>
        </w:rPr>
        <w:t xml:space="preserve"> Generation UTRAN and E-UTRAN User Equipment (UE) supporting UE positioning, in compliance with the relevant requirements, and in accordance with the relevant guidance given in ISO/IEC 9646-1 and ISO/IEC 9646-7.</w:t>
      </w:r>
    </w:p>
    <w:p w14:paraId="461F743B" w14:textId="77777777" w:rsidR="00AE3EEA" w:rsidRPr="00880B6E" w:rsidRDefault="00AE3EEA" w:rsidP="00AE3EEA">
      <w:pPr>
        <w:rPr>
          <w:lang w:val="en-GB"/>
        </w:rPr>
      </w:pPr>
      <w:r w:rsidRPr="00880B6E">
        <w:rPr>
          <w:lang w:val="en-GB"/>
        </w:rPr>
        <w:t>This document also specifies a recommended applicability statement for the test cases included in 3GPP TS 37.571-1 and 3GPP TS 37.571-2. These applicability statements are based on the features implemented in the UE.</w:t>
      </w:r>
    </w:p>
    <w:p w14:paraId="3FBAE71B" w14:textId="77777777" w:rsidR="00AE3EEA" w:rsidRPr="00880B6E" w:rsidRDefault="00AE3EEA" w:rsidP="00AE3EEA">
      <w:pPr>
        <w:rPr>
          <w:lang w:val="en-GB"/>
        </w:rPr>
      </w:pPr>
      <w:r w:rsidRPr="00880B6E">
        <w:rPr>
          <w:lang w:val="en-GB"/>
        </w:rPr>
        <w:t>Special conformance testing functions can be found in 3GPP TS 34.109 for UTRA and 3GPP TS 36.509 for E-UTRA. The common test environments are included in 3GPP TS 34.108 for UTRA and in 3GPP TS 36.508 for E-UTRA.</w:t>
      </w:r>
    </w:p>
    <w:p w14:paraId="0040D154" w14:textId="77777777" w:rsidR="00AE3EEA" w:rsidRPr="00880B6E" w:rsidRDefault="00AE3EEA" w:rsidP="00AE3EEA">
      <w:pPr>
        <w:rPr>
          <w:lang w:val="en-GB"/>
        </w:rPr>
      </w:pPr>
      <w:r w:rsidRPr="00880B6E">
        <w:rPr>
          <w:lang w:val="en-GB"/>
        </w:rPr>
        <w:t>This document is valid for UE supporting UE positioning implemented according to 3GPP releases starting from Release 99 up to the Release indicated on the cover page of this document.</w:t>
      </w:r>
    </w:p>
    <w:p w14:paraId="51AB20D0"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2D16A63B"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58F3DF0D"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1EC0E9B7"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14:paraId="69D2CBD9" w14:textId="77777777" w:rsidR="00AE3EEA" w:rsidRPr="00D65565" w:rsidRDefault="00AE3EEA" w:rsidP="00AE3EEA">
      <w:pPr>
        <w:widowControl w:val="0"/>
        <w:tabs>
          <w:tab w:val="left" w:pos="90"/>
        </w:tabs>
        <w:overflowPunct/>
        <w:spacing w:before="0"/>
        <w:textAlignment w:val="auto"/>
        <w:rPr>
          <w:ins w:id="864" w:author="Romano Giovanni" w:date="2016-11-14T11:37:00Z"/>
          <w:rFonts w:eastAsia="SimSun"/>
          <w:b/>
          <w:bCs/>
          <w:color w:val="000000"/>
          <w:sz w:val="23"/>
          <w:szCs w:val="23"/>
          <w:lang w:val="en-US" w:eastAsia="zh-CN"/>
        </w:rPr>
      </w:pPr>
      <w:ins w:id="865"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56E330C7" w14:textId="77777777" w:rsidR="00AE3EEA" w:rsidRPr="00880B6E" w:rsidRDefault="00AE3EEA" w:rsidP="00AE3EEA">
      <w:pPr>
        <w:pStyle w:val="Titolo5"/>
        <w:rPr>
          <w:lang w:val="en-GB"/>
        </w:rPr>
      </w:pPr>
      <w:r w:rsidRPr="00880B6E">
        <w:rPr>
          <w:lang w:val="en-GB"/>
        </w:rPr>
        <w:lastRenderedPageBreak/>
        <w:t>1.2.1.6.12</w:t>
      </w:r>
      <w:r w:rsidRPr="00880B6E">
        <w:rPr>
          <w:lang w:val="en-GB"/>
        </w:rPr>
        <w:tab/>
      </w:r>
      <w:r w:rsidRPr="00880B6E">
        <w:rPr>
          <w:lang w:val="en-GB"/>
        </w:rPr>
        <w:tab/>
        <w:t>TS 37.571-4</w:t>
      </w:r>
    </w:p>
    <w:p w14:paraId="64D3202D"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4: Test suites</w:t>
      </w:r>
      <w:r w:rsidRPr="00D65565">
        <w:rPr>
          <w:rFonts w:ascii="Arial" w:hAnsi="Arial" w:cs="Arial"/>
          <w:sz w:val="20"/>
          <w:lang w:val="en-US"/>
        </w:rPr>
        <w:t xml:space="preserve"> </w:t>
      </w:r>
    </w:p>
    <w:p w14:paraId="12864F0B" w14:textId="77777777" w:rsidR="00AE3EEA" w:rsidRPr="00880B6E" w:rsidRDefault="00AE3EEA" w:rsidP="00AE3EEA">
      <w:pPr>
        <w:rPr>
          <w:lang w:val="en-GB"/>
        </w:rPr>
      </w:pPr>
      <w:r w:rsidRPr="00880B6E">
        <w:rPr>
          <w:lang w:val="en-GB"/>
        </w:rPr>
        <w:t>This document specifies the protocol and signalling conformance testing in TTCN for the UE:</w:t>
      </w:r>
    </w:p>
    <w:p w14:paraId="459313AA" w14:textId="77777777" w:rsidR="00AE3EEA" w:rsidRPr="00880B6E" w:rsidRDefault="00AE3EEA" w:rsidP="00AE3EEA">
      <w:pPr>
        <w:pStyle w:val="enumlev1"/>
        <w:rPr>
          <w:lang w:val="en-GB"/>
        </w:rPr>
      </w:pPr>
      <w:r w:rsidRPr="00880B6E">
        <w:rPr>
          <w:lang w:val="en-GB"/>
        </w:rPr>
        <w:t>–</w:t>
      </w:r>
      <w:r w:rsidRPr="00880B6E">
        <w:rPr>
          <w:lang w:val="en-GB"/>
        </w:rPr>
        <w:tab/>
        <w:t xml:space="preserve">A-GPS at the UTRA </w:t>
      </w:r>
      <w:proofErr w:type="spellStart"/>
      <w:r w:rsidRPr="00880B6E">
        <w:rPr>
          <w:lang w:val="en-GB"/>
        </w:rPr>
        <w:t>Uu</w:t>
      </w:r>
      <w:proofErr w:type="spellEnd"/>
      <w:r w:rsidRPr="00880B6E">
        <w:rPr>
          <w:lang w:val="en-GB"/>
        </w:rPr>
        <w:t xml:space="preserve"> interface;</w:t>
      </w:r>
    </w:p>
    <w:p w14:paraId="36664337" w14:textId="77777777" w:rsidR="00AE3EEA" w:rsidRPr="00880B6E" w:rsidRDefault="00AE3EEA" w:rsidP="00AE3EEA">
      <w:pPr>
        <w:pStyle w:val="enumlev1"/>
        <w:rPr>
          <w:lang w:val="en-GB"/>
        </w:rPr>
      </w:pPr>
      <w:r w:rsidRPr="00880B6E">
        <w:rPr>
          <w:lang w:val="en-GB"/>
        </w:rPr>
        <w:t>–</w:t>
      </w:r>
      <w:r w:rsidRPr="00880B6E">
        <w:rPr>
          <w:lang w:val="en-GB"/>
        </w:rPr>
        <w:tab/>
        <w:t>LTE positioning at the LTE-</w:t>
      </w:r>
      <w:proofErr w:type="spellStart"/>
      <w:r w:rsidRPr="00880B6E">
        <w:rPr>
          <w:lang w:val="en-GB"/>
        </w:rPr>
        <w:t>Uu</w:t>
      </w:r>
      <w:proofErr w:type="spellEnd"/>
      <w:r w:rsidRPr="00880B6E">
        <w:rPr>
          <w:lang w:val="en-GB"/>
        </w:rPr>
        <w:t xml:space="preserve"> interface;</w:t>
      </w:r>
    </w:p>
    <w:p w14:paraId="0C2D6263" w14:textId="77777777" w:rsidR="00AE3EEA" w:rsidRPr="00880B6E" w:rsidRDefault="00AE3EEA" w:rsidP="00AE3EEA">
      <w:pPr>
        <w:pStyle w:val="enumlev1"/>
        <w:rPr>
          <w:lang w:val="en-GB"/>
        </w:rPr>
      </w:pPr>
      <w:r w:rsidRPr="00880B6E">
        <w:rPr>
          <w:lang w:val="en-GB"/>
        </w:rPr>
        <w:t>–</w:t>
      </w:r>
      <w:r w:rsidRPr="00880B6E">
        <w:rPr>
          <w:lang w:val="en-GB"/>
        </w:rPr>
        <w:tab/>
        <w:t xml:space="preserve">A-GNSS at the UTRA </w:t>
      </w:r>
      <w:proofErr w:type="spellStart"/>
      <w:r w:rsidRPr="00880B6E">
        <w:rPr>
          <w:lang w:val="en-GB"/>
        </w:rPr>
        <w:t>Uu</w:t>
      </w:r>
      <w:proofErr w:type="spellEnd"/>
      <w:r w:rsidRPr="00880B6E">
        <w:rPr>
          <w:lang w:val="en-GB"/>
        </w:rPr>
        <w:t xml:space="preserve"> interface.</w:t>
      </w:r>
    </w:p>
    <w:p w14:paraId="4424156E" w14:textId="77777777" w:rsidR="00AE3EEA" w:rsidRPr="00880B6E" w:rsidRDefault="00AE3EEA" w:rsidP="00AE3EEA">
      <w:pPr>
        <w:rPr>
          <w:lang w:val="en-GB"/>
        </w:rPr>
      </w:pPr>
      <w:r w:rsidRPr="00880B6E">
        <w:rPr>
          <w:lang w:val="en-GB"/>
        </w:rPr>
        <w:t>The following TTCN test specification and design considerations can be found in this document:</w:t>
      </w:r>
    </w:p>
    <w:p w14:paraId="3756EFE8" w14:textId="77777777" w:rsidR="00AE3EEA" w:rsidRPr="00880B6E" w:rsidRDefault="00AE3EEA" w:rsidP="00AE3EEA">
      <w:pPr>
        <w:pStyle w:val="enumlev1"/>
        <w:rPr>
          <w:lang w:val="en-GB"/>
        </w:rPr>
      </w:pPr>
      <w:r w:rsidRPr="00880B6E">
        <w:rPr>
          <w:lang w:val="en-GB"/>
        </w:rPr>
        <w:t>–</w:t>
      </w:r>
      <w:r w:rsidRPr="00880B6E">
        <w:rPr>
          <w:lang w:val="en-GB"/>
        </w:rPr>
        <w:tab/>
        <w:t>Test system architecture;</w:t>
      </w:r>
    </w:p>
    <w:p w14:paraId="1D3E740C" w14:textId="77777777" w:rsidR="00AE3EEA" w:rsidRPr="00880B6E" w:rsidRDefault="00AE3EEA" w:rsidP="00AE3EEA">
      <w:pPr>
        <w:pStyle w:val="enumlev1"/>
        <w:rPr>
          <w:lang w:val="en-GB"/>
        </w:rPr>
      </w:pPr>
      <w:r w:rsidRPr="00880B6E">
        <w:rPr>
          <w:lang w:val="en-GB"/>
        </w:rPr>
        <w:t>–</w:t>
      </w:r>
      <w:r w:rsidRPr="00880B6E">
        <w:rPr>
          <w:lang w:val="en-GB"/>
        </w:rPr>
        <w:tab/>
        <w:t>Test models and ASP definitions;</w:t>
      </w:r>
    </w:p>
    <w:p w14:paraId="7FF69EE3" w14:textId="77777777" w:rsidR="00AE3EEA" w:rsidRPr="00880B6E" w:rsidRDefault="00AE3EEA" w:rsidP="00AE3EEA">
      <w:pPr>
        <w:pStyle w:val="enumlev1"/>
        <w:rPr>
          <w:lang w:val="en-GB"/>
        </w:rPr>
      </w:pPr>
      <w:r w:rsidRPr="00880B6E">
        <w:rPr>
          <w:lang w:val="en-GB"/>
        </w:rPr>
        <w:t>–</w:t>
      </w:r>
      <w:r w:rsidRPr="00880B6E">
        <w:rPr>
          <w:lang w:val="en-GB"/>
        </w:rPr>
        <w:tab/>
        <w:t>Test methods and usage of communication ports definitions;</w:t>
      </w:r>
    </w:p>
    <w:p w14:paraId="333A62F3" w14:textId="77777777" w:rsidR="00AE3EEA" w:rsidRPr="00880B6E" w:rsidRDefault="00AE3EEA" w:rsidP="00AE3EEA">
      <w:pPr>
        <w:pStyle w:val="enumlev1"/>
        <w:rPr>
          <w:lang w:val="en-GB"/>
        </w:rPr>
      </w:pPr>
      <w:r w:rsidRPr="00880B6E">
        <w:rPr>
          <w:lang w:val="en-GB"/>
        </w:rPr>
        <w:t>–</w:t>
      </w:r>
      <w:r w:rsidRPr="00880B6E">
        <w:rPr>
          <w:lang w:val="en-GB"/>
        </w:rPr>
        <w:tab/>
        <w:t>Test configurations;</w:t>
      </w:r>
    </w:p>
    <w:p w14:paraId="61F2E11D" w14:textId="77777777" w:rsidR="00AE3EEA" w:rsidRPr="00880B6E" w:rsidRDefault="00AE3EEA" w:rsidP="00AE3EEA">
      <w:pPr>
        <w:pStyle w:val="enumlev1"/>
        <w:rPr>
          <w:lang w:val="en-GB"/>
        </w:rPr>
      </w:pPr>
      <w:r w:rsidRPr="00880B6E">
        <w:rPr>
          <w:lang w:val="en-GB"/>
        </w:rPr>
        <w:t>–</w:t>
      </w:r>
      <w:r w:rsidRPr="00880B6E">
        <w:rPr>
          <w:lang w:val="en-GB"/>
        </w:rPr>
        <w:tab/>
        <w:t>Design principles and assumptions;</w:t>
      </w:r>
    </w:p>
    <w:p w14:paraId="3DB2F166" w14:textId="77777777" w:rsidR="00AE3EEA" w:rsidRPr="00880B6E" w:rsidRDefault="00AE3EEA" w:rsidP="00AE3EEA">
      <w:pPr>
        <w:pStyle w:val="enumlev1"/>
        <w:rPr>
          <w:lang w:val="en-GB"/>
        </w:rPr>
      </w:pPr>
      <w:r w:rsidRPr="00880B6E">
        <w:rPr>
          <w:lang w:val="en-GB"/>
        </w:rPr>
        <w:t>–</w:t>
      </w:r>
      <w:r w:rsidRPr="00880B6E">
        <w:rPr>
          <w:lang w:val="en-GB"/>
        </w:rPr>
        <w:tab/>
        <w:t>TTCN styles and conventions;</w:t>
      </w:r>
    </w:p>
    <w:p w14:paraId="14E3A40F" w14:textId="77777777" w:rsidR="00AE3EEA" w:rsidRPr="00880B6E" w:rsidRDefault="00AE3EEA" w:rsidP="00AE3EEA">
      <w:pPr>
        <w:pStyle w:val="enumlev1"/>
        <w:rPr>
          <w:lang w:val="en-GB"/>
        </w:rPr>
      </w:pPr>
      <w:r w:rsidRPr="00880B6E">
        <w:rPr>
          <w:lang w:val="en-GB"/>
        </w:rPr>
        <w:t>–</w:t>
      </w:r>
      <w:r w:rsidRPr="00880B6E">
        <w:rPr>
          <w:lang w:val="en-GB"/>
        </w:rPr>
        <w:tab/>
        <w:t xml:space="preserve">Partial PIXIT </w:t>
      </w:r>
      <w:proofErr w:type="spellStart"/>
      <w:r w:rsidRPr="00880B6E">
        <w:rPr>
          <w:lang w:val="en-GB"/>
        </w:rPr>
        <w:t>proforma</w:t>
      </w:r>
      <w:proofErr w:type="spellEnd"/>
      <w:r w:rsidRPr="00880B6E">
        <w:rPr>
          <w:lang w:val="en-GB"/>
        </w:rPr>
        <w:t>;</w:t>
      </w:r>
    </w:p>
    <w:p w14:paraId="7C198A4B" w14:textId="77777777" w:rsidR="00AE3EEA" w:rsidRPr="00880B6E" w:rsidRDefault="00AE3EEA" w:rsidP="00AE3EEA">
      <w:pPr>
        <w:pStyle w:val="enumlev1"/>
        <w:rPr>
          <w:lang w:val="en-GB"/>
        </w:rPr>
      </w:pPr>
      <w:r w:rsidRPr="00880B6E">
        <w:rPr>
          <w:lang w:val="en-GB"/>
        </w:rPr>
        <w:t>–</w:t>
      </w:r>
      <w:r w:rsidRPr="00880B6E">
        <w:rPr>
          <w:lang w:val="en-GB"/>
        </w:rPr>
        <w:tab/>
        <w:t>Test suites in TTCN-2 and TTCN-3;</w:t>
      </w:r>
    </w:p>
    <w:p w14:paraId="7ADB5DF2" w14:textId="77777777" w:rsidR="00AE3EEA" w:rsidRPr="00880B6E" w:rsidRDefault="00AE3EEA" w:rsidP="00AE3EEA">
      <w:pPr>
        <w:pStyle w:val="enumlev1"/>
        <w:rPr>
          <w:lang w:val="en-GB"/>
        </w:rPr>
      </w:pPr>
      <w:r w:rsidRPr="00880B6E">
        <w:rPr>
          <w:lang w:val="en-GB"/>
        </w:rPr>
        <w:t>–</w:t>
      </w:r>
      <w:r w:rsidRPr="00880B6E">
        <w:rPr>
          <w:lang w:val="en-GB"/>
        </w:rPr>
        <w:tab/>
        <w:t>The Test Suites designed and implemented in this document are based on the test specifications in prose in 3GPP TS 37.571-2;</w:t>
      </w:r>
    </w:p>
    <w:p w14:paraId="4CB0131C" w14:textId="77777777" w:rsidR="00AE3EEA" w:rsidRPr="00880B6E" w:rsidRDefault="00AE3EEA" w:rsidP="00AE3EEA">
      <w:pPr>
        <w:pStyle w:val="enumlev1"/>
        <w:rPr>
          <w:lang w:val="en-GB"/>
        </w:rPr>
      </w:pPr>
      <w:r w:rsidRPr="00880B6E">
        <w:rPr>
          <w:lang w:val="en-GB"/>
        </w:rPr>
        <w:t>–</w:t>
      </w:r>
      <w:r w:rsidRPr="00880B6E">
        <w:rPr>
          <w:lang w:val="en-GB"/>
        </w:rPr>
        <w:tab/>
        <w:t xml:space="preserve">The applicability of the individual test cases is specified in the test ICS </w:t>
      </w:r>
      <w:proofErr w:type="spellStart"/>
      <w:r w:rsidRPr="00880B6E">
        <w:rPr>
          <w:lang w:val="en-GB"/>
        </w:rPr>
        <w:t>proforma</w:t>
      </w:r>
      <w:proofErr w:type="spellEnd"/>
      <w:r w:rsidRPr="00880B6E">
        <w:rPr>
          <w:lang w:val="en-GB"/>
        </w:rPr>
        <w:t xml:space="preserve"> specification in 3GPP TS 37.571-3.</w:t>
      </w:r>
    </w:p>
    <w:p w14:paraId="19D9FF4D" w14:textId="77777777" w:rsidR="00AE3EEA" w:rsidRPr="00D65565" w:rsidRDefault="00AE3EEA" w:rsidP="00AE3EEA">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5B23F68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0DB6674D" w14:textId="77777777" w:rsidR="00AE3EEA" w:rsidRPr="00D65565" w:rsidRDefault="00AE3EEA" w:rsidP="00AE3EEA">
      <w:pPr>
        <w:widowControl w:val="0"/>
        <w:tabs>
          <w:tab w:val="left" w:pos="90"/>
        </w:tabs>
        <w:overflowPunct/>
        <w:spacing w:before="0"/>
        <w:textAlignment w:val="auto"/>
        <w:rPr>
          <w:ins w:id="866" w:author="Romano Giovanni" w:date="2016-11-14T11:37:00Z"/>
          <w:rFonts w:eastAsia="SimSun"/>
          <w:b/>
          <w:bCs/>
          <w:color w:val="000000"/>
          <w:sz w:val="23"/>
          <w:szCs w:val="23"/>
          <w:lang w:val="en-US" w:eastAsia="zh-CN"/>
        </w:rPr>
      </w:pPr>
      <w:ins w:id="867" w:author="Romano Giovanni" w:date="2016-11-14T11:37:00Z">
        <w:r w:rsidRPr="00D65565">
          <w:rPr>
            <w:rFonts w:eastAsia="SimSun"/>
            <w:b/>
            <w:bCs/>
            <w:color w:val="000000"/>
            <w:sz w:val="18"/>
            <w:szCs w:val="18"/>
            <w:lang w:val="en-US" w:eastAsia="zh-CN"/>
          </w:rPr>
          <w:t>Release 11</w:t>
        </w:r>
      </w:ins>
    </w:p>
    <w:p w14:paraId="29A5B3EA" w14:textId="77777777" w:rsidR="00AE3EEA" w:rsidRPr="00D65565" w:rsidRDefault="00AE3EEA" w:rsidP="00AE3EEA">
      <w:pPr>
        <w:widowControl w:val="0"/>
        <w:tabs>
          <w:tab w:val="left" w:pos="90"/>
        </w:tabs>
        <w:overflowPunct/>
        <w:spacing w:before="0"/>
        <w:textAlignment w:val="auto"/>
        <w:rPr>
          <w:ins w:id="868" w:author="Romano Giovanni" w:date="2016-11-14T11:37:00Z"/>
          <w:rFonts w:eastAsia="SimSun"/>
          <w:b/>
          <w:bCs/>
          <w:color w:val="000000"/>
          <w:sz w:val="23"/>
          <w:szCs w:val="23"/>
          <w:lang w:val="en-US" w:eastAsia="zh-CN"/>
        </w:rPr>
      </w:pPr>
      <w:ins w:id="869" w:author="Romano Giovanni" w:date="2016-11-14T11:37:00Z">
        <w:r w:rsidRPr="00D65565">
          <w:rPr>
            <w:rFonts w:eastAsia="SimSun"/>
            <w:b/>
            <w:bCs/>
            <w:color w:val="000000"/>
            <w:sz w:val="18"/>
            <w:szCs w:val="18"/>
            <w:lang w:val="en-US" w:eastAsia="zh-CN"/>
          </w:rPr>
          <w:t>Release 12</w:t>
        </w:r>
      </w:ins>
    </w:p>
    <w:p w14:paraId="54F3E1A9" w14:textId="77777777" w:rsidR="00AE3EEA" w:rsidRPr="00D65565" w:rsidRDefault="00AE3EEA" w:rsidP="00AE3EEA">
      <w:pPr>
        <w:widowControl w:val="0"/>
        <w:tabs>
          <w:tab w:val="left" w:pos="90"/>
        </w:tabs>
        <w:overflowPunct/>
        <w:spacing w:before="0"/>
        <w:textAlignment w:val="auto"/>
        <w:rPr>
          <w:ins w:id="870" w:author="Romano Giovanni" w:date="2016-11-14T11:37:00Z"/>
          <w:rFonts w:eastAsia="SimSun"/>
          <w:b/>
          <w:bCs/>
          <w:color w:val="000000"/>
          <w:sz w:val="23"/>
          <w:szCs w:val="23"/>
          <w:lang w:val="en-US" w:eastAsia="zh-CN"/>
        </w:rPr>
      </w:pPr>
      <w:ins w:id="871" w:author="Romano Giovanni" w:date="2016-11-14T11:37: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2B24FF71" w14:textId="77777777" w:rsidR="00AE3EEA" w:rsidRPr="00880B6E" w:rsidRDefault="00AE3EEA" w:rsidP="00AE3EEA">
      <w:pPr>
        <w:pStyle w:val="Titolo5"/>
        <w:rPr>
          <w:lang w:val="en-GB"/>
        </w:rPr>
      </w:pPr>
      <w:r w:rsidRPr="00880B6E">
        <w:rPr>
          <w:lang w:val="en-GB"/>
        </w:rPr>
        <w:t>1.2.1.6.13</w:t>
      </w:r>
      <w:r w:rsidRPr="00880B6E">
        <w:rPr>
          <w:lang w:val="en-GB"/>
        </w:rPr>
        <w:tab/>
      </w:r>
      <w:r w:rsidRPr="00880B6E">
        <w:rPr>
          <w:lang w:val="en-GB"/>
        </w:rPr>
        <w:tab/>
        <w:t>TS 37.571-5</w:t>
      </w:r>
    </w:p>
    <w:p w14:paraId="45684CDF" w14:textId="77777777" w:rsidR="00AE3EEA" w:rsidRPr="00D65565" w:rsidRDefault="00AE3EEA" w:rsidP="00AE3EEA">
      <w:pPr>
        <w:pStyle w:val="Headingb"/>
        <w:rPr>
          <w:lang w:val="en-US"/>
        </w:rPr>
      </w:pPr>
      <w:r w:rsidRPr="00D65565">
        <w:rPr>
          <w:lang w:val="en-US"/>
        </w:rPr>
        <w:t>Universal Terrestrial Radio Access (UTRA) and Evolved UTRA (E-UTRA) and Evolved Packet Core (EPC); User Equipment (UE) conformance specification for UE positioning; Part 5: Test scenarios and assistance data</w:t>
      </w:r>
      <w:r w:rsidRPr="00D65565">
        <w:rPr>
          <w:rFonts w:ascii="Arial" w:hAnsi="Arial" w:cs="Arial"/>
          <w:sz w:val="20"/>
          <w:lang w:val="en-US"/>
        </w:rPr>
        <w:t xml:space="preserve"> </w:t>
      </w:r>
    </w:p>
    <w:p w14:paraId="4D59D10A" w14:textId="77777777" w:rsidR="00AE3EEA" w:rsidRPr="00880B6E" w:rsidRDefault="00AE3EEA" w:rsidP="00AE3EEA">
      <w:pPr>
        <w:rPr>
          <w:lang w:val="en-GB"/>
        </w:rPr>
      </w:pPr>
      <w:r w:rsidRPr="00880B6E">
        <w:rPr>
          <w:lang w:val="en-GB"/>
        </w:rPr>
        <w:t xml:space="preserve">This document specifies the test scenarios and assistance data required for the conformance test for FDD or TDD mode of UTRA and E-UTRA for the User Equipment (UE) that supports one or more of the defined positioning methods. For UTRA these are Assisted Global Positioning System </w:t>
      </w:r>
      <w:r w:rsidRPr="00880B6E">
        <w:rPr>
          <w:lang w:val="en-GB"/>
        </w:rPr>
        <w:lastRenderedPageBreak/>
        <w:t>(A-GPS) and Assisted Global Navigation Satellite System (A-GNSS). For E-UTRA these are A-GNSS, Observed Time Difference of Arrival (OTDOA) and Enhanced Cell ID (ECID).</w:t>
      </w:r>
    </w:p>
    <w:p w14:paraId="09B55829" w14:textId="77777777" w:rsidR="00AE3EEA" w:rsidRPr="00D65565" w:rsidRDefault="00AE3EEA" w:rsidP="00AE3EEA">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14:paraId="0D03C31D" w14:textId="77777777" w:rsidR="00AE3EEA" w:rsidRPr="00D65565" w:rsidRDefault="00AE3EEA" w:rsidP="00AE3EEA">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14:paraId="6460D513"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14:paraId="71DB13D0"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14:paraId="7C941190" w14:textId="77777777" w:rsidR="00AE3EEA" w:rsidRPr="00D65565" w:rsidRDefault="00AE3EEA" w:rsidP="00AE3EEA">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lastRenderedPageBreak/>
        <w:t>Release 12</w:t>
      </w:r>
    </w:p>
    <w:p w14:paraId="5772BD05" w14:textId="77777777" w:rsidR="00AE3EEA" w:rsidRPr="00D65565" w:rsidRDefault="00AE3EEA" w:rsidP="00AE3EEA">
      <w:pPr>
        <w:widowControl w:val="0"/>
        <w:tabs>
          <w:tab w:val="left" w:pos="90"/>
        </w:tabs>
        <w:overflowPunct/>
        <w:spacing w:before="0"/>
        <w:textAlignment w:val="auto"/>
        <w:rPr>
          <w:ins w:id="872" w:author="Romano Giovanni" w:date="2016-11-14T11:38:00Z"/>
          <w:rFonts w:eastAsia="SimSun"/>
          <w:b/>
          <w:bCs/>
          <w:color w:val="000000"/>
          <w:sz w:val="23"/>
          <w:szCs w:val="23"/>
          <w:lang w:val="en-US" w:eastAsia="zh-CN"/>
        </w:rPr>
      </w:pPr>
      <w:ins w:id="873" w:author="Romano Giovanni" w:date="2016-11-14T11:38:00Z">
        <w:r w:rsidRPr="00D65565">
          <w:rPr>
            <w:rFonts w:eastAsia="SimSun"/>
            <w:b/>
            <w:bCs/>
            <w:color w:val="000000"/>
            <w:sz w:val="18"/>
            <w:szCs w:val="18"/>
            <w:lang w:val="en-US" w:eastAsia="zh-CN"/>
          </w:rPr>
          <w:t>Release 1</w:t>
        </w:r>
        <w:r>
          <w:rPr>
            <w:rFonts w:eastAsia="SimSun"/>
            <w:b/>
            <w:bCs/>
            <w:color w:val="000000"/>
            <w:sz w:val="18"/>
            <w:szCs w:val="18"/>
            <w:lang w:val="en-US" w:eastAsia="zh-CN"/>
          </w:rPr>
          <w:t>3</w:t>
        </w:r>
      </w:ins>
    </w:p>
    <w:p w14:paraId="67CA3E75" w14:textId="77777777" w:rsidR="00AE3EEA" w:rsidRPr="002A593C" w:rsidRDefault="00AE3EEA" w:rsidP="00AE3EEA">
      <w:pPr>
        <w:widowControl w:val="0"/>
        <w:tabs>
          <w:tab w:val="left" w:pos="90"/>
          <w:tab w:val="left" w:pos="849"/>
          <w:tab w:val="left" w:pos="5162"/>
        </w:tabs>
        <w:overflowPunct/>
        <w:spacing w:before="0"/>
        <w:textAlignment w:val="auto"/>
        <w:rPr>
          <w:rFonts w:eastAsia="SimSun"/>
          <w:color w:val="000000"/>
          <w:sz w:val="23"/>
          <w:szCs w:val="23"/>
          <w:lang w:val="en-US" w:eastAsia="zh-CN"/>
        </w:rPr>
      </w:pPr>
    </w:p>
    <w:p w14:paraId="54CAFFF2" w14:textId="77777777" w:rsidR="00AE3EEA" w:rsidRPr="002A593C" w:rsidRDefault="00AE3EEA" w:rsidP="00AE3EEA">
      <w:pPr>
        <w:spacing w:after="120"/>
        <w:rPr>
          <w:lang w:val="en-US"/>
        </w:rPr>
        <w:sectPr w:rsidR="00AE3EEA" w:rsidRPr="002A593C" w:rsidSect="00880B6E">
          <w:headerReference w:type="even" r:id="rId36"/>
          <w:headerReference w:type="default" r:id="rId37"/>
          <w:footerReference w:type="default" r:id="rId38"/>
          <w:headerReference w:type="first" r:id="rId39"/>
          <w:footerReference w:type="first" r:id="rId40"/>
          <w:pgSz w:w="16834" w:h="11907" w:orient="landscape" w:code="9"/>
          <w:pgMar w:top="1134" w:right="1134" w:bottom="1134" w:left="1418" w:header="720" w:footer="482" w:gutter="0"/>
          <w:paperSrc w:first="15" w:other="15"/>
          <w:cols w:space="720"/>
          <w:docGrid w:linePitch="326"/>
        </w:sectPr>
      </w:pPr>
    </w:p>
    <w:p w14:paraId="0AC9C0E8" w14:textId="77777777" w:rsidR="00AE3EEA" w:rsidRPr="00880B6E" w:rsidRDefault="00AE3EEA" w:rsidP="00AE3EEA">
      <w:pPr>
        <w:pStyle w:val="Titolo3"/>
        <w:rPr>
          <w:lang w:val="en-GB"/>
        </w:rPr>
      </w:pPr>
      <w:r w:rsidRPr="00880B6E">
        <w:rPr>
          <w:lang w:val="en-GB"/>
        </w:rPr>
        <w:lastRenderedPageBreak/>
        <w:t>1.2.2</w:t>
      </w:r>
      <w:r w:rsidRPr="00880B6E">
        <w:rPr>
          <w:lang w:val="en-GB"/>
        </w:rPr>
        <w:tab/>
        <w:t>Other specifications</w:t>
      </w:r>
    </w:p>
    <w:p w14:paraId="78FA3D86" w14:textId="77777777" w:rsidR="00AE3EEA" w:rsidRPr="00880B6E" w:rsidRDefault="00AE3EEA" w:rsidP="00AE3EEA">
      <w:pPr>
        <w:rPr>
          <w:lang w:val="en-GB"/>
        </w:rPr>
      </w:pPr>
      <w:r w:rsidRPr="00880B6E">
        <w:rPr>
          <w:lang w:val="en-GB"/>
        </w:rPr>
        <w:t xml:space="preserve">The radio aspects of </w:t>
      </w:r>
      <w:r w:rsidRPr="00880B6E">
        <w:rPr>
          <w:i/>
          <w:lang w:val="en-GB"/>
        </w:rPr>
        <w:t>LTE-Advanced</w:t>
      </w:r>
      <w:r w:rsidRPr="00880B6E">
        <w:rPr>
          <w:lang w:val="en-GB"/>
        </w:rPr>
        <w:t xml:space="preserve"> include the capabilities of LTE Release 8 and LTE Release 9. Information on the Radio specifications Release 8 and Release 9 is provided in § 1.2.2.1. </w:t>
      </w:r>
    </w:p>
    <w:p w14:paraId="33173531" w14:textId="77777777" w:rsidR="00AE3EEA" w:rsidRPr="00880B6E" w:rsidRDefault="00AE3EEA" w:rsidP="00AE3EEA">
      <w:pPr>
        <w:rPr>
          <w:lang w:val="en-GB"/>
        </w:rPr>
      </w:pPr>
      <w:r w:rsidRPr="00880B6E">
        <w:rPr>
          <w:lang w:val="en-GB"/>
        </w:rPr>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 and Release 12 is provided in § 1.2.2.2.</w:t>
      </w:r>
    </w:p>
    <w:p w14:paraId="1C6067DA" w14:textId="77777777" w:rsidR="00AE3EEA" w:rsidRPr="00880B6E" w:rsidRDefault="00AE3EEA" w:rsidP="00AE3EEA">
      <w:pPr>
        <w:pStyle w:val="Titolo4"/>
        <w:rPr>
          <w:lang w:val="en-GB"/>
        </w:rPr>
      </w:pPr>
      <w:r w:rsidRPr="00880B6E">
        <w:rPr>
          <w:lang w:val="en-GB"/>
        </w:rPr>
        <w:t>1.2.2.1</w:t>
      </w:r>
      <w:r w:rsidRPr="00880B6E">
        <w:rPr>
          <w:lang w:val="en-GB"/>
        </w:rPr>
        <w:tab/>
        <w:t>Radio specifications</w:t>
      </w:r>
    </w:p>
    <w:p w14:paraId="397CE1E0" w14:textId="77777777" w:rsidR="00AE3EEA" w:rsidRPr="00880B6E" w:rsidRDefault="00AE3EEA" w:rsidP="00AE3EEA">
      <w:pPr>
        <w:rPr>
          <w:lang w:val="en-GB"/>
        </w:rPr>
      </w:pPr>
      <w:r w:rsidRPr="00880B6E">
        <w:rPr>
          <w:lang w:val="en-GB"/>
        </w:rPr>
        <w:t xml:space="preserve">Release 8 and Release 9 of specifications listed in § 1.2.1 are provided as the foundation of the radio aspects of </w:t>
      </w:r>
      <w:r w:rsidRPr="00880B6E">
        <w:rPr>
          <w:i/>
          <w:lang w:val="en-GB"/>
        </w:rPr>
        <w:t>LTE-Advanced</w:t>
      </w:r>
      <w:r w:rsidRPr="00880B6E">
        <w:rPr>
          <w:lang w:val="en-GB"/>
        </w:rPr>
        <w:t xml:space="preserve">. They are available at </w:t>
      </w:r>
      <w:hyperlink r:id="rId41" w:history="1">
        <w:r w:rsidRPr="00880B6E">
          <w:rPr>
            <w:rStyle w:val="Collegamentoipertestuale"/>
            <w:lang w:val="en-GB"/>
          </w:rPr>
          <w:t>http://ties.itu.int/u/itu-r/ede/rsg5/IMT-Advanced/GCS/M.2012-2/LTE-Advanced/</w:t>
        </w:r>
      </w:hyperlink>
      <w:r w:rsidRPr="00880B6E">
        <w:rPr>
          <w:lang w:val="en-GB"/>
        </w:rPr>
        <w:t>.</w:t>
      </w:r>
    </w:p>
    <w:p w14:paraId="06F21363" w14:textId="77777777" w:rsidR="00AE3EEA" w:rsidRPr="00880B6E" w:rsidRDefault="00AE3EEA" w:rsidP="00AE3EEA">
      <w:pPr>
        <w:pStyle w:val="Titolo4"/>
        <w:rPr>
          <w:lang w:val="en-GB"/>
        </w:rPr>
      </w:pPr>
      <w:r w:rsidRPr="00880B6E">
        <w:rPr>
          <w:lang w:val="en-GB"/>
        </w:rPr>
        <w:t>1.2.2.2</w:t>
      </w:r>
      <w:r w:rsidRPr="00880B6E">
        <w:rPr>
          <w:lang w:val="en-GB"/>
        </w:rPr>
        <w:tab/>
        <w:t>System and core network specifications</w:t>
      </w:r>
    </w:p>
    <w:p w14:paraId="0FDE7B9C" w14:textId="77777777" w:rsidR="00AE3EEA" w:rsidRPr="00880B6E" w:rsidRDefault="00AE3EEA" w:rsidP="00AE3EEA">
      <w:pPr>
        <w:rPr>
          <w:lang w:val="en-GB"/>
        </w:rPr>
      </w:pPr>
      <w:r w:rsidRPr="00880B6E">
        <w:rPr>
          <w:lang w:val="en-GB"/>
        </w:rPr>
        <w:t xml:space="preserve">The system and core network specifications listed in this section are available at </w:t>
      </w:r>
      <w:hyperlink r:id="rId42" w:history="1">
        <w:r w:rsidRPr="00880B6E">
          <w:rPr>
            <w:rStyle w:val="Collegamentoipertestuale"/>
            <w:lang w:val="en-GB"/>
          </w:rPr>
          <w:t>http://ties.itu.int/u/itu-r/ede/rsg5/IMT-Advanced/GCS/M.2012-</w:t>
        </w:r>
        <w:r w:rsidRPr="00880B6E">
          <w:rPr>
            <w:rStyle w:val="Collegamentoipertestuale"/>
            <w:rFonts w:hint="eastAsia"/>
            <w:lang w:val="en-GB" w:eastAsia="ja-JP"/>
          </w:rPr>
          <w:t>2</w:t>
        </w:r>
        <w:r w:rsidRPr="00880B6E">
          <w:rPr>
            <w:rStyle w:val="Collegamentoipertestuale"/>
            <w:lang w:val="en-GB"/>
          </w:rPr>
          <w:t>/LTE-Advanced/</w:t>
        </w:r>
      </w:hyperlink>
      <w:r w:rsidRPr="00880B6E">
        <w:rPr>
          <w:lang w:val="en-GB"/>
        </w:rPr>
        <w:t>.</w:t>
      </w:r>
    </w:p>
    <w:p w14:paraId="6538BD73" w14:textId="77777777" w:rsidR="00AE3EEA" w:rsidRPr="00880B6E" w:rsidRDefault="00AE3EEA" w:rsidP="00AE3EEA">
      <w:pPr>
        <w:pStyle w:val="Titolo5"/>
        <w:rPr>
          <w:lang w:val="en-GB"/>
        </w:rPr>
      </w:pPr>
      <w:r w:rsidRPr="00880B6E">
        <w:rPr>
          <w:lang w:val="en-GB"/>
        </w:rPr>
        <w:t>1.2.2.2.1</w:t>
      </w:r>
      <w:r w:rsidRPr="00880B6E">
        <w:rPr>
          <w:lang w:val="en-GB"/>
        </w:rPr>
        <w:tab/>
      </w:r>
      <w:r w:rsidRPr="00880B6E">
        <w:rPr>
          <w:lang w:val="en-GB"/>
        </w:rPr>
        <w:tab/>
        <w:t>TS 21.111</w:t>
      </w:r>
    </w:p>
    <w:p w14:paraId="4CC8E44E" w14:textId="77777777" w:rsidR="00AE3EEA" w:rsidRPr="00D65565" w:rsidRDefault="00AE3EEA" w:rsidP="00AE3EEA">
      <w:pPr>
        <w:pStyle w:val="Headingb"/>
        <w:rPr>
          <w:lang w:val="en-US"/>
        </w:rPr>
      </w:pPr>
      <w:r w:rsidRPr="00D65565">
        <w:rPr>
          <w:lang w:val="en-US"/>
        </w:rPr>
        <w:t>USIM and IC card requirements</w:t>
      </w:r>
    </w:p>
    <w:p w14:paraId="51EB6405" w14:textId="77777777" w:rsidR="00AE3EEA" w:rsidRPr="00880B6E" w:rsidRDefault="00AE3EEA" w:rsidP="00AE3EEA">
      <w:pPr>
        <w:rPr>
          <w:lang w:val="en-GB"/>
        </w:rPr>
      </w:pPr>
      <w:r w:rsidRPr="00880B6E">
        <w:rPr>
          <w:lang w:val="en-GB"/>
        </w:rPr>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14:paraId="4E68EBEE" w14:textId="77777777" w:rsidR="00AE3EEA" w:rsidRPr="00880B6E" w:rsidRDefault="00AE3EEA" w:rsidP="00AE3EEA">
      <w:pPr>
        <w:pStyle w:val="Titolo5"/>
        <w:rPr>
          <w:lang w:val="en-GB"/>
        </w:rPr>
      </w:pPr>
      <w:r w:rsidRPr="00880B6E">
        <w:rPr>
          <w:lang w:val="en-GB"/>
        </w:rPr>
        <w:t>1.2.2.2.2</w:t>
      </w:r>
      <w:r w:rsidRPr="00880B6E">
        <w:rPr>
          <w:lang w:val="en-GB"/>
        </w:rPr>
        <w:tab/>
      </w:r>
      <w:r w:rsidRPr="00880B6E">
        <w:rPr>
          <w:lang w:val="en-GB"/>
        </w:rPr>
        <w:tab/>
        <w:t>TS 21.201</w:t>
      </w:r>
    </w:p>
    <w:p w14:paraId="2A2FFAAE" w14:textId="77777777" w:rsidR="00AE3EEA" w:rsidRPr="00D65565" w:rsidRDefault="00AE3EEA" w:rsidP="00AE3EEA">
      <w:pPr>
        <w:pStyle w:val="Headingb"/>
        <w:rPr>
          <w:lang w:val="en-US"/>
        </w:rPr>
      </w:pPr>
      <w:r w:rsidRPr="00D65565">
        <w:rPr>
          <w:lang w:val="en-US"/>
        </w:rPr>
        <w:t>Technical specifications and technical reports relating to an Evolved Packet System (EPS) based 3GPP system</w:t>
      </w:r>
    </w:p>
    <w:p w14:paraId="0DB0AA4C" w14:textId="77777777" w:rsidR="00AE3EEA" w:rsidRPr="00880B6E" w:rsidRDefault="00AE3EEA" w:rsidP="00AE3EEA">
      <w:pPr>
        <w:rPr>
          <w:lang w:val="en-GB"/>
        </w:rPr>
      </w:pPr>
      <w:r w:rsidRPr="00880B6E">
        <w:rPr>
          <w:lang w:val="en-GB"/>
        </w:rPr>
        <w:t>This document identifies the 3GPP technical specifications and technical reports required or potentially required to build a system based on the Evolved Packet System/LTE/E-UTRAN radio technology.</w:t>
      </w:r>
    </w:p>
    <w:p w14:paraId="4D81EB38" w14:textId="77777777" w:rsidR="00AE3EEA" w:rsidRPr="00880B6E" w:rsidRDefault="00AE3EEA" w:rsidP="00AE3EEA">
      <w:pPr>
        <w:pStyle w:val="Titolo5"/>
        <w:rPr>
          <w:lang w:val="en-GB"/>
        </w:rPr>
      </w:pPr>
      <w:r w:rsidRPr="00880B6E">
        <w:rPr>
          <w:lang w:val="en-GB"/>
        </w:rPr>
        <w:t>1.2.2.2.3</w:t>
      </w:r>
      <w:r w:rsidRPr="00880B6E">
        <w:rPr>
          <w:lang w:val="en-GB"/>
        </w:rPr>
        <w:tab/>
      </w:r>
      <w:r w:rsidRPr="00880B6E">
        <w:rPr>
          <w:lang w:val="en-GB"/>
        </w:rPr>
        <w:tab/>
        <w:t>TS 2</w:t>
      </w:r>
      <w:r w:rsidRPr="00880B6E">
        <w:rPr>
          <w:lang w:val="en-GB" w:eastAsia="ja-JP"/>
        </w:rPr>
        <w:t>1</w:t>
      </w:r>
      <w:r w:rsidRPr="00880B6E">
        <w:rPr>
          <w:lang w:val="en-GB"/>
        </w:rPr>
        <w:t>.</w:t>
      </w:r>
      <w:r w:rsidRPr="00880B6E">
        <w:rPr>
          <w:lang w:val="en-GB" w:eastAsia="ja-JP"/>
        </w:rPr>
        <w:t>202</w:t>
      </w:r>
    </w:p>
    <w:p w14:paraId="0C29935F" w14:textId="77777777" w:rsidR="00AE3EEA" w:rsidRPr="00D65565" w:rsidRDefault="00AE3EEA" w:rsidP="00AE3EEA">
      <w:pPr>
        <w:pStyle w:val="Headingb"/>
        <w:rPr>
          <w:lang w:val="en-US"/>
        </w:rPr>
      </w:pPr>
      <w:r w:rsidRPr="00D65565">
        <w:rPr>
          <w:lang w:val="en-US"/>
        </w:rPr>
        <w:t>Technical Specifications and Technical Reports relating to the Common IP Multimedia Subsystem (IMS)</w:t>
      </w:r>
    </w:p>
    <w:p w14:paraId="320756B0" w14:textId="77777777" w:rsidR="00AE3EEA" w:rsidRPr="00880B6E" w:rsidRDefault="00AE3EEA" w:rsidP="00AE3EEA">
      <w:pPr>
        <w:rPr>
          <w:lang w:val="en-GB" w:eastAsia="ja-JP"/>
        </w:rPr>
      </w:pPr>
      <w:r w:rsidRPr="00880B6E">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14:paraId="5E957A19" w14:textId="77777777" w:rsidR="00AE3EEA" w:rsidRPr="00880B6E" w:rsidRDefault="00AE3EEA" w:rsidP="00AE3EEA">
      <w:pPr>
        <w:pStyle w:val="Titolo5"/>
        <w:rPr>
          <w:lang w:val="en-GB"/>
        </w:rPr>
      </w:pPr>
      <w:r w:rsidRPr="00880B6E">
        <w:rPr>
          <w:lang w:val="en-GB"/>
        </w:rPr>
        <w:t>1.2.2.2.4</w:t>
      </w:r>
      <w:r w:rsidRPr="00880B6E">
        <w:rPr>
          <w:lang w:val="en-GB"/>
        </w:rPr>
        <w:tab/>
      </w:r>
      <w:r w:rsidRPr="00880B6E">
        <w:rPr>
          <w:lang w:val="en-GB"/>
        </w:rPr>
        <w:tab/>
        <w:t>TR 21.905</w:t>
      </w:r>
    </w:p>
    <w:p w14:paraId="2779FAF5" w14:textId="77777777" w:rsidR="00AE3EEA" w:rsidRPr="00D65565" w:rsidRDefault="00AE3EEA" w:rsidP="00AE3EEA">
      <w:pPr>
        <w:pStyle w:val="Headingb"/>
        <w:rPr>
          <w:lang w:val="en-US"/>
        </w:rPr>
      </w:pPr>
      <w:r w:rsidRPr="00D65565">
        <w:rPr>
          <w:lang w:val="en-US"/>
        </w:rPr>
        <w:t>Vocabulary</w:t>
      </w:r>
    </w:p>
    <w:p w14:paraId="0D9D55BC" w14:textId="77777777" w:rsidR="00AE3EEA" w:rsidRPr="00880B6E" w:rsidRDefault="00AE3EEA" w:rsidP="00AE3EEA">
      <w:pPr>
        <w:rPr>
          <w:lang w:val="en-GB"/>
        </w:rPr>
      </w:pPr>
      <w:r w:rsidRPr="00880B6E">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14:paraId="67EEC0C5" w14:textId="77777777" w:rsidR="00AE3EEA" w:rsidRPr="00880B6E" w:rsidRDefault="00AE3EEA" w:rsidP="00AE3EEA">
      <w:pPr>
        <w:pStyle w:val="Titolo5"/>
        <w:rPr>
          <w:lang w:val="en-GB"/>
        </w:rPr>
      </w:pPr>
      <w:r w:rsidRPr="00880B6E">
        <w:rPr>
          <w:lang w:val="en-GB"/>
        </w:rPr>
        <w:lastRenderedPageBreak/>
        <w:t>1.2.2.2.5</w:t>
      </w:r>
      <w:r w:rsidRPr="00880B6E">
        <w:rPr>
          <w:lang w:val="en-GB"/>
        </w:rPr>
        <w:tab/>
      </w:r>
      <w:r w:rsidRPr="00880B6E">
        <w:rPr>
          <w:lang w:val="en-GB"/>
        </w:rPr>
        <w:tab/>
        <w:t>TS 22.002</w:t>
      </w:r>
    </w:p>
    <w:p w14:paraId="4D663D9A" w14:textId="77777777" w:rsidR="00AE3EEA" w:rsidRPr="00D65565" w:rsidRDefault="00AE3EEA" w:rsidP="00AE3EEA">
      <w:pPr>
        <w:pStyle w:val="Headingb"/>
        <w:rPr>
          <w:lang w:val="en-US"/>
        </w:rPr>
      </w:pPr>
      <w:r w:rsidRPr="00D65565">
        <w:rPr>
          <w:lang w:val="en-US"/>
        </w:rPr>
        <w:t>Bearer services supported by a GSM PLMN</w:t>
      </w:r>
    </w:p>
    <w:p w14:paraId="66561655" w14:textId="77777777" w:rsidR="00AE3EEA" w:rsidRPr="00880B6E" w:rsidRDefault="00AE3EEA" w:rsidP="00AE3EEA">
      <w:pPr>
        <w:rPr>
          <w:lang w:val="en-GB"/>
        </w:rPr>
      </w:pPr>
      <w:r w:rsidRPr="00880B6E">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14:paraId="0FA3AF78" w14:textId="77777777" w:rsidR="00AE3EEA" w:rsidRPr="00880B6E" w:rsidRDefault="00AE3EEA" w:rsidP="00AE3EEA">
      <w:pPr>
        <w:pStyle w:val="Titolo5"/>
        <w:rPr>
          <w:lang w:val="en-GB"/>
        </w:rPr>
      </w:pPr>
      <w:r w:rsidRPr="00880B6E">
        <w:rPr>
          <w:lang w:val="en-GB"/>
        </w:rPr>
        <w:t>1.2.2.2.6</w:t>
      </w:r>
      <w:r w:rsidRPr="00880B6E">
        <w:rPr>
          <w:lang w:val="en-GB"/>
        </w:rPr>
        <w:tab/>
      </w:r>
      <w:r w:rsidRPr="00880B6E">
        <w:rPr>
          <w:lang w:val="en-GB"/>
        </w:rPr>
        <w:tab/>
        <w:t>TS 22.004</w:t>
      </w:r>
    </w:p>
    <w:p w14:paraId="158F5A59" w14:textId="77777777" w:rsidR="00AE3EEA" w:rsidRPr="00D65565" w:rsidRDefault="00AE3EEA" w:rsidP="00AE3EEA">
      <w:pPr>
        <w:pStyle w:val="Headingb"/>
        <w:rPr>
          <w:lang w:val="en-US"/>
        </w:rPr>
      </w:pPr>
      <w:r w:rsidRPr="00D65565">
        <w:rPr>
          <w:lang w:val="en-US"/>
        </w:rPr>
        <w:t>General on supplementary services</w:t>
      </w:r>
    </w:p>
    <w:p w14:paraId="3789D44F" w14:textId="77777777" w:rsidR="00AE3EEA" w:rsidRPr="00880B6E" w:rsidRDefault="00AE3EEA" w:rsidP="00AE3EEA">
      <w:pPr>
        <w:rPr>
          <w:lang w:val="en-GB"/>
        </w:rPr>
      </w:pPr>
      <w:r w:rsidRPr="00880B6E">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14:paraId="3DA2BB95" w14:textId="77777777" w:rsidR="00AE3EEA" w:rsidRPr="00880B6E" w:rsidRDefault="00AE3EEA" w:rsidP="00AE3EEA">
      <w:pPr>
        <w:pStyle w:val="Titolo5"/>
        <w:rPr>
          <w:lang w:val="en-GB"/>
        </w:rPr>
      </w:pPr>
      <w:r w:rsidRPr="00880B6E">
        <w:rPr>
          <w:lang w:val="en-GB"/>
        </w:rPr>
        <w:t>1.2.2.2.7</w:t>
      </w:r>
      <w:r w:rsidRPr="00880B6E">
        <w:rPr>
          <w:lang w:val="en-GB"/>
        </w:rPr>
        <w:tab/>
      </w:r>
      <w:r w:rsidRPr="00880B6E">
        <w:rPr>
          <w:lang w:val="en-GB"/>
        </w:rPr>
        <w:tab/>
        <w:t>TS 22.011</w:t>
      </w:r>
    </w:p>
    <w:p w14:paraId="270317A6" w14:textId="77777777" w:rsidR="00AE3EEA" w:rsidRPr="00D65565" w:rsidRDefault="00AE3EEA" w:rsidP="00AE3EEA">
      <w:pPr>
        <w:pStyle w:val="Headingb"/>
        <w:rPr>
          <w:lang w:val="en-US"/>
        </w:rPr>
      </w:pPr>
      <w:r w:rsidRPr="00D65565">
        <w:rPr>
          <w:lang w:val="en-US"/>
        </w:rPr>
        <w:t>Service accessibility</w:t>
      </w:r>
    </w:p>
    <w:p w14:paraId="3CAF10F3" w14:textId="77777777" w:rsidR="00AE3EEA" w:rsidRPr="00880B6E" w:rsidRDefault="00AE3EEA" w:rsidP="00AE3EEA">
      <w:pPr>
        <w:rPr>
          <w:lang w:val="en-GB"/>
        </w:rPr>
      </w:pPr>
      <w:r w:rsidRPr="00880B6E">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14:paraId="232A055C" w14:textId="77777777" w:rsidR="00AE3EEA" w:rsidRPr="00880B6E" w:rsidRDefault="00AE3EEA" w:rsidP="00AE3EEA">
      <w:pPr>
        <w:pStyle w:val="Titolo5"/>
        <w:rPr>
          <w:lang w:val="en-GB"/>
        </w:rPr>
      </w:pPr>
      <w:r w:rsidRPr="00880B6E">
        <w:rPr>
          <w:lang w:val="en-GB"/>
        </w:rPr>
        <w:t>1.2.2.2.8</w:t>
      </w:r>
      <w:r w:rsidRPr="00880B6E">
        <w:rPr>
          <w:lang w:val="en-GB"/>
        </w:rPr>
        <w:tab/>
      </w:r>
      <w:r w:rsidRPr="00880B6E">
        <w:rPr>
          <w:lang w:val="en-GB"/>
        </w:rPr>
        <w:tab/>
        <w:t>TS 22.016</w:t>
      </w:r>
    </w:p>
    <w:p w14:paraId="1E1C4E0D" w14:textId="77777777" w:rsidR="00AE3EEA" w:rsidRPr="00D65565" w:rsidRDefault="00AE3EEA" w:rsidP="00AE3EEA">
      <w:pPr>
        <w:pStyle w:val="Headingb"/>
        <w:rPr>
          <w:lang w:val="en-US"/>
        </w:rPr>
      </w:pPr>
      <w:r w:rsidRPr="00D65565">
        <w:rPr>
          <w:lang w:val="en-US"/>
        </w:rPr>
        <w:t>International mobile equipment identities (IMEI)</w:t>
      </w:r>
    </w:p>
    <w:p w14:paraId="3EEB01F8" w14:textId="77777777" w:rsidR="00AE3EEA" w:rsidRPr="00880B6E" w:rsidRDefault="00AE3EEA" w:rsidP="00AE3EEA">
      <w:pPr>
        <w:rPr>
          <w:lang w:val="en-GB"/>
        </w:rPr>
      </w:pPr>
      <w:r w:rsidRPr="00880B6E">
        <w:rPr>
          <w:lang w:val="en-GB"/>
        </w:rPr>
        <w:t>This specification describes the principal purpose and use of unique equipment identities.</w:t>
      </w:r>
    </w:p>
    <w:p w14:paraId="58B7583D" w14:textId="77777777" w:rsidR="00AE3EEA" w:rsidRPr="00880B6E" w:rsidRDefault="00AE3EEA" w:rsidP="00AE3EEA">
      <w:pPr>
        <w:pStyle w:val="Titolo5"/>
        <w:rPr>
          <w:lang w:val="en-GB"/>
        </w:rPr>
      </w:pPr>
      <w:r w:rsidRPr="00880B6E">
        <w:rPr>
          <w:lang w:val="en-GB"/>
        </w:rPr>
        <w:t>1.2.2.2.9</w:t>
      </w:r>
      <w:r w:rsidRPr="00880B6E">
        <w:rPr>
          <w:lang w:val="en-GB"/>
        </w:rPr>
        <w:tab/>
      </w:r>
      <w:r w:rsidRPr="00880B6E">
        <w:rPr>
          <w:lang w:val="en-GB"/>
        </w:rPr>
        <w:tab/>
        <w:t>TS 22.022</w:t>
      </w:r>
    </w:p>
    <w:p w14:paraId="0CC11180" w14:textId="77777777" w:rsidR="00AE3EEA" w:rsidRPr="00D65565" w:rsidRDefault="00AE3EEA" w:rsidP="00AE3EEA">
      <w:pPr>
        <w:pStyle w:val="Headingb"/>
        <w:rPr>
          <w:lang w:val="en-US"/>
        </w:rPr>
      </w:pPr>
      <w:r w:rsidRPr="00D65565">
        <w:rPr>
          <w:lang w:val="en-US"/>
        </w:rPr>
        <w:t>Personalization of GSM ME mobile functionality specification – Stage 1</w:t>
      </w:r>
    </w:p>
    <w:p w14:paraId="65C92035" w14:textId="77777777" w:rsidR="00AE3EEA" w:rsidRPr="00880B6E" w:rsidRDefault="00AE3EEA" w:rsidP="00AE3EEA">
      <w:pPr>
        <w:rPr>
          <w:lang w:val="en-GB"/>
        </w:rPr>
      </w:pPr>
      <w:r w:rsidRPr="00880B6E">
        <w:rPr>
          <w:lang w:val="en-GB"/>
        </w:rPr>
        <w:t>This specification describes functional specifications of five features to personalize UE. These features are called:</w:t>
      </w:r>
    </w:p>
    <w:p w14:paraId="6FE580BF" w14:textId="77777777" w:rsidR="00AE3EEA" w:rsidRPr="00880B6E" w:rsidRDefault="00AE3EEA" w:rsidP="00AE3EEA">
      <w:pPr>
        <w:pStyle w:val="enumlev1"/>
        <w:rPr>
          <w:lang w:val="en-GB"/>
        </w:rPr>
      </w:pPr>
      <w:r w:rsidRPr="00880B6E">
        <w:rPr>
          <w:lang w:val="en-GB"/>
        </w:rPr>
        <w:t>–</w:t>
      </w:r>
      <w:r w:rsidRPr="00880B6E">
        <w:rPr>
          <w:lang w:val="en-GB"/>
        </w:rPr>
        <w:tab/>
        <w:t>network personalization;</w:t>
      </w:r>
    </w:p>
    <w:p w14:paraId="52890404" w14:textId="77777777" w:rsidR="00AE3EEA" w:rsidRPr="00880B6E" w:rsidRDefault="00AE3EEA" w:rsidP="00AE3EEA">
      <w:pPr>
        <w:pStyle w:val="enumlev1"/>
        <w:rPr>
          <w:lang w:val="en-GB"/>
        </w:rPr>
      </w:pPr>
      <w:r w:rsidRPr="00880B6E">
        <w:rPr>
          <w:lang w:val="en-GB"/>
        </w:rPr>
        <w:t>–</w:t>
      </w:r>
      <w:r w:rsidRPr="00880B6E">
        <w:rPr>
          <w:lang w:val="en-GB"/>
        </w:rPr>
        <w:tab/>
        <w:t>network subset personalization;</w:t>
      </w:r>
    </w:p>
    <w:p w14:paraId="6D6BE531" w14:textId="77777777" w:rsidR="00AE3EEA" w:rsidRPr="00880B6E" w:rsidRDefault="00AE3EEA" w:rsidP="00AE3EEA">
      <w:pPr>
        <w:pStyle w:val="enumlev1"/>
        <w:rPr>
          <w:lang w:val="en-GB"/>
        </w:rPr>
      </w:pPr>
      <w:r w:rsidRPr="00880B6E">
        <w:rPr>
          <w:lang w:val="en-GB"/>
        </w:rPr>
        <w:t>–</w:t>
      </w:r>
      <w:r w:rsidRPr="00880B6E">
        <w:rPr>
          <w:lang w:val="en-GB"/>
        </w:rPr>
        <w:tab/>
        <w:t>service provider (SP) personalization;</w:t>
      </w:r>
    </w:p>
    <w:p w14:paraId="5F447D8A" w14:textId="77777777" w:rsidR="00AE3EEA" w:rsidRPr="00880B6E" w:rsidRDefault="00AE3EEA" w:rsidP="00AE3EEA">
      <w:pPr>
        <w:pStyle w:val="enumlev1"/>
        <w:rPr>
          <w:lang w:val="en-GB"/>
        </w:rPr>
      </w:pPr>
      <w:r w:rsidRPr="00880B6E">
        <w:rPr>
          <w:lang w:val="en-GB"/>
        </w:rPr>
        <w:t>–</w:t>
      </w:r>
      <w:r w:rsidRPr="00880B6E">
        <w:rPr>
          <w:lang w:val="en-GB"/>
        </w:rPr>
        <w:tab/>
        <w:t>corporate personalization;</w:t>
      </w:r>
    </w:p>
    <w:p w14:paraId="6190F0F8" w14:textId="77777777" w:rsidR="00AE3EEA" w:rsidRPr="00880B6E" w:rsidRDefault="00AE3EEA" w:rsidP="00AE3EEA">
      <w:pPr>
        <w:pStyle w:val="enumlev1"/>
        <w:rPr>
          <w:lang w:val="en-GB"/>
        </w:rPr>
      </w:pPr>
      <w:r w:rsidRPr="00880B6E">
        <w:rPr>
          <w:lang w:val="en-GB"/>
        </w:rPr>
        <w:t>–</w:t>
      </w:r>
      <w:r w:rsidRPr="00880B6E">
        <w:rPr>
          <w:lang w:val="en-GB"/>
        </w:rPr>
        <w:tab/>
        <w:t>UMTS subscriber identity module (USIM) personalization.</w:t>
      </w:r>
    </w:p>
    <w:p w14:paraId="10795222" w14:textId="77777777" w:rsidR="00AE3EEA" w:rsidRPr="00880B6E" w:rsidRDefault="00AE3EEA" w:rsidP="00AE3EEA">
      <w:pPr>
        <w:rPr>
          <w:lang w:val="en-GB"/>
        </w:rPr>
      </w:pPr>
      <w:r w:rsidRPr="00880B6E">
        <w:rPr>
          <w:lang w:val="en-GB"/>
        </w:rPr>
        <w:t>This specification describes requirements for UE, which provide these personalization features.</w:t>
      </w:r>
    </w:p>
    <w:p w14:paraId="19509561" w14:textId="77777777" w:rsidR="00AE3EEA" w:rsidRPr="00880B6E" w:rsidRDefault="00AE3EEA" w:rsidP="00AE3EEA">
      <w:pPr>
        <w:pStyle w:val="Titolo5"/>
        <w:rPr>
          <w:lang w:val="en-GB"/>
        </w:rPr>
      </w:pPr>
      <w:r w:rsidRPr="00880B6E">
        <w:rPr>
          <w:lang w:val="en-GB"/>
        </w:rPr>
        <w:t>1.2.2.2.10</w:t>
      </w:r>
      <w:r w:rsidRPr="00880B6E">
        <w:rPr>
          <w:lang w:val="en-GB"/>
        </w:rPr>
        <w:tab/>
      </w:r>
      <w:r w:rsidRPr="00880B6E">
        <w:rPr>
          <w:lang w:val="en-GB"/>
        </w:rPr>
        <w:tab/>
        <w:t>TS 22.034</w:t>
      </w:r>
    </w:p>
    <w:p w14:paraId="437F7877" w14:textId="77777777" w:rsidR="00AE3EEA" w:rsidRPr="00D65565" w:rsidRDefault="00AE3EEA" w:rsidP="00AE3EEA">
      <w:pPr>
        <w:pStyle w:val="Headingb"/>
        <w:rPr>
          <w:lang w:val="en-US"/>
        </w:rPr>
      </w:pPr>
      <w:r w:rsidRPr="00D65565">
        <w:rPr>
          <w:lang w:val="en-US"/>
        </w:rPr>
        <w:t>High-speed circuit switched data (HSCSD) – Stage 1</w:t>
      </w:r>
    </w:p>
    <w:p w14:paraId="0C3D38FD" w14:textId="77777777" w:rsidR="00AE3EEA" w:rsidRPr="00880B6E" w:rsidRDefault="00AE3EEA" w:rsidP="00AE3EEA">
      <w:pPr>
        <w:rPr>
          <w:lang w:val="en-GB"/>
        </w:rPr>
      </w:pPr>
      <w:r w:rsidRPr="00880B6E">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14:paraId="23BFE787" w14:textId="77777777" w:rsidR="00AE3EEA" w:rsidRPr="00880B6E" w:rsidRDefault="00AE3EEA" w:rsidP="00AE3EEA">
      <w:pPr>
        <w:pStyle w:val="Titolo5"/>
        <w:rPr>
          <w:lang w:val="en-GB"/>
        </w:rPr>
      </w:pPr>
      <w:r w:rsidRPr="00880B6E">
        <w:rPr>
          <w:lang w:val="en-GB"/>
        </w:rPr>
        <w:lastRenderedPageBreak/>
        <w:t>1.2.2.2.11</w:t>
      </w:r>
      <w:r w:rsidRPr="00880B6E">
        <w:rPr>
          <w:lang w:val="en-GB"/>
        </w:rPr>
        <w:tab/>
      </w:r>
      <w:r w:rsidRPr="00880B6E">
        <w:rPr>
          <w:lang w:val="en-GB"/>
        </w:rPr>
        <w:tab/>
        <w:t>TS 22.038</w:t>
      </w:r>
    </w:p>
    <w:p w14:paraId="1421E091" w14:textId="77777777" w:rsidR="00AE3EEA" w:rsidRPr="00D65565" w:rsidRDefault="00AE3EEA" w:rsidP="00AE3EEA">
      <w:pPr>
        <w:pStyle w:val="Headingb"/>
        <w:rPr>
          <w:lang w:val="en-US"/>
        </w:rPr>
      </w:pPr>
      <w:r w:rsidRPr="00D65565">
        <w:rPr>
          <w:lang w:val="en-US"/>
        </w:rPr>
        <w:t>SIM application toolkit (SAT) – Stage 1</w:t>
      </w:r>
    </w:p>
    <w:p w14:paraId="72B0C8D4" w14:textId="77777777" w:rsidR="00AE3EEA" w:rsidRPr="00880B6E" w:rsidRDefault="00AE3EEA" w:rsidP="00AE3EEA">
      <w:pPr>
        <w:rPr>
          <w:lang w:val="en-GB"/>
        </w:rPr>
      </w:pPr>
      <w:r w:rsidRPr="00880B6E">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14:paraId="03156907" w14:textId="77777777" w:rsidR="00AE3EEA" w:rsidRPr="00880B6E" w:rsidRDefault="00AE3EEA" w:rsidP="00AE3EEA">
      <w:pPr>
        <w:pStyle w:val="Titolo5"/>
        <w:rPr>
          <w:lang w:val="en-GB"/>
        </w:rPr>
      </w:pPr>
      <w:r w:rsidRPr="00880B6E">
        <w:rPr>
          <w:lang w:val="en-GB"/>
        </w:rPr>
        <w:t>1.2.2.2.12</w:t>
      </w:r>
      <w:r w:rsidRPr="00880B6E">
        <w:rPr>
          <w:lang w:val="en-GB"/>
        </w:rPr>
        <w:tab/>
      </w:r>
      <w:r w:rsidRPr="00880B6E">
        <w:rPr>
          <w:lang w:val="en-GB"/>
        </w:rPr>
        <w:tab/>
        <w:t>TS 22.041</w:t>
      </w:r>
    </w:p>
    <w:p w14:paraId="676AD655" w14:textId="77777777" w:rsidR="00AE3EEA" w:rsidRPr="00D65565" w:rsidRDefault="00AE3EEA" w:rsidP="00AE3EEA">
      <w:pPr>
        <w:pStyle w:val="Headingb"/>
        <w:rPr>
          <w:lang w:val="en-US"/>
        </w:rPr>
      </w:pPr>
      <w:r w:rsidRPr="00D65565">
        <w:rPr>
          <w:lang w:val="en-US"/>
        </w:rPr>
        <w:t>Operator Determined Barring (ODB)</w:t>
      </w:r>
    </w:p>
    <w:p w14:paraId="08AD5BD8" w14:textId="77777777" w:rsidR="00AE3EEA" w:rsidRPr="00880B6E" w:rsidRDefault="00AE3EEA" w:rsidP="00AE3EEA">
      <w:pPr>
        <w:rPr>
          <w:lang w:val="en-GB" w:eastAsia="ja-JP"/>
        </w:rPr>
      </w:pPr>
      <w:r w:rsidRPr="00880B6E">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14:paraId="7DA9133B" w14:textId="77777777" w:rsidR="00AE3EEA" w:rsidRPr="00880B6E" w:rsidRDefault="00AE3EEA" w:rsidP="00AE3EEA">
      <w:pPr>
        <w:pStyle w:val="Titolo5"/>
        <w:rPr>
          <w:lang w:val="en-GB"/>
        </w:rPr>
      </w:pPr>
      <w:r w:rsidRPr="00880B6E">
        <w:rPr>
          <w:lang w:val="en-GB"/>
        </w:rPr>
        <w:t>1.2.2.2.13</w:t>
      </w:r>
      <w:r w:rsidRPr="00880B6E">
        <w:rPr>
          <w:lang w:val="en-GB"/>
        </w:rPr>
        <w:tab/>
      </w:r>
      <w:r w:rsidRPr="00880B6E">
        <w:rPr>
          <w:lang w:val="en-GB"/>
        </w:rPr>
        <w:tab/>
        <w:t>TS 22.060</w:t>
      </w:r>
    </w:p>
    <w:p w14:paraId="5A53AD40" w14:textId="77777777" w:rsidR="00AE3EEA" w:rsidRPr="00D65565" w:rsidRDefault="00AE3EEA" w:rsidP="00AE3EEA">
      <w:pPr>
        <w:pStyle w:val="Headingb"/>
        <w:rPr>
          <w:lang w:val="en-US"/>
        </w:rPr>
      </w:pPr>
      <w:r w:rsidRPr="00D65565">
        <w:rPr>
          <w:lang w:val="en-US"/>
        </w:rPr>
        <w:t>General packet radio service (GPRS) – Stage 1</w:t>
      </w:r>
    </w:p>
    <w:p w14:paraId="572A62F7" w14:textId="77777777" w:rsidR="00AE3EEA" w:rsidRPr="00880B6E" w:rsidRDefault="00AE3EEA" w:rsidP="00AE3EEA">
      <w:pPr>
        <w:rPr>
          <w:lang w:val="en-GB"/>
        </w:rPr>
      </w:pPr>
      <w:r w:rsidRPr="00880B6E">
        <w:rPr>
          <w:lang w:val="en-GB"/>
        </w:rPr>
        <w:t>This specification describes the Stage 1 description of the GPRS.</w:t>
      </w:r>
    </w:p>
    <w:p w14:paraId="10237B18" w14:textId="77777777" w:rsidR="00AE3EEA" w:rsidRPr="00880B6E" w:rsidRDefault="00AE3EEA" w:rsidP="00AE3EEA">
      <w:pPr>
        <w:pStyle w:val="Titolo5"/>
        <w:rPr>
          <w:lang w:val="en-GB"/>
        </w:rPr>
      </w:pPr>
      <w:r w:rsidRPr="00880B6E">
        <w:rPr>
          <w:lang w:val="en-GB"/>
        </w:rPr>
        <w:t>1.2.2.2.14</w:t>
      </w:r>
      <w:r w:rsidRPr="00880B6E">
        <w:rPr>
          <w:lang w:val="en-GB"/>
        </w:rPr>
        <w:tab/>
      </w:r>
      <w:r w:rsidRPr="00880B6E">
        <w:rPr>
          <w:lang w:val="en-GB"/>
        </w:rPr>
        <w:tab/>
        <w:t>TS 22.067</w:t>
      </w:r>
    </w:p>
    <w:p w14:paraId="3C3607A2" w14:textId="77777777" w:rsidR="00AE3EEA" w:rsidRPr="00D65565" w:rsidRDefault="00AE3EEA" w:rsidP="00AE3EEA">
      <w:pPr>
        <w:pStyle w:val="Headingb"/>
        <w:rPr>
          <w:lang w:val="en-US"/>
        </w:rPr>
      </w:pPr>
      <w:r w:rsidRPr="00D65565">
        <w:rPr>
          <w:lang w:val="en-US"/>
        </w:rPr>
        <w:t>Priority set-up service – Stage 1 (ASCI spec)</w:t>
      </w:r>
    </w:p>
    <w:p w14:paraId="7FCFA95D" w14:textId="77777777" w:rsidR="00AE3EEA" w:rsidRPr="00880B6E" w:rsidRDefault="00AE3EEA" w:rsidP="00AE3EEA">
      <w:pPr>
        <w:rPr>
          <w:lang w:val="en-GB"/>
        </w:rPr>
      </w:pPr>
      <w:r w:rsidRPr="00880B6E">
        <w:rPr>
          <w:lang w:val="en-GB"/>
        </w:rPr>
        <w:t>This specification describes the Stage 1 description of the enhanced multi-level precedence and pre</w:t>
      </w:r>
      <w:r w:rsidRPr="00880B6E">
        <w:rPr>
          <w:lang w:val="en-GB"/>
        </w:rPr>
        <w:noBreakHyphen/>
        <w:t>emption (</w:t>
      </w:r>
      <w:proofErr w:type="spellStart"/>
      <w:r w:rsidRPr="00880B6E">
        <w:rPr>
          <w:lang w:val="en-GB"/>
        </w:rPr>
        <w:t>eMLPP</w:t>
      </w:r>
      <w:proofErr w:type="spellEnd"/>
      <w:r w:rsidRPr="00880B6E">
        <w:rPr>
          <w:lang w:val="en-GB"/>
        </w:rPr>
        <w:t xml:space="preserve">) service. This service has two parts: precedence and pre-emption. Precedence involves assigning a priority level to a call in combination with fast call set-up. </w:t>
      </w:r>
    </w:p>
    <w:p w14:paraId="5CA15AFB" w14:textId="77777777" w:rsidR="00AE3EEA" w:rsidRPr="00880B6E" w:rsidRDefault="00AE3EEA" w:rsidP="00AE3EEA">
      <w:pPr>
        <w:rPr>
          <w:lang w:val="en-GB"/>
        </w:rPr>
      </w:pPr>
      <w:r w:rsidRPr="00880B6E">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14:paraId="352C3550" w14:textId="77777777" w:rsidR="00AE3EEA" w:rsidRPr="00880B6E" w:rsidRDefault="00AE3EEA" w:rsidP="00AE3EEA">
      <w:pPr>
        <w:pStyle w:val="Titolo5"/>
        <w:rPr>
          <w:lang w:val="en-GB"/>
        </w:rPr>
      </w:pPr>
      <w:r w:rsidRPr="00880B6E">
        <w:rPr>
          <w:lang w:val="en-GB"/>
        </w:rPr>
        <w:t>1.2.2.2.15</w:t>
      </w:r>
      <w:r w:rsidRPr="00880B6E">
        <w:rPr>
          <w:lang w:val="en-GB"/>
        </w:rPr>
        <w:tab/>
      </w:r>
      <w:r w:rsidRPr="00880B6E">
        <w:rPr>
          <w:lang w:val="en-GB"/>
        </w:rPr>
        <w:tab/>
        <w:t>TS 22.071</w:t>
      </w:r>
    </w:p>
    <w:p w14:paraId="7C0607A4" w14:textId="77777777" w:rsidR="00AE3EEA" w:rsidRPr="00D65565" w:rsidRDefault="00AE3EEA" w:rsidP="00AE3EEA">
      <w:pPr>
        <w:pStyle w:val="Headingb"/>
        <w:rPr>
          <w:lang w:val="en-US"/>
        </w:rPr>
      </w:pPr>
      <w:r w:rsidRPr="00D65565">
        <w:rPr>
          <w:lang w:val="en-US"/>
        </w:rPr>
        <w:t>Location services (LCS) – Stage 1</w:t>
      </w:r>
    </w:p>
    <w:p w14:paraId="0E6006A8" w14:textId="77777777" w:rsidR="00AE3EEA" w:rsidRPr="00880B6E" w:rsidRDefault="00AE3EEA" w:rsidP="00AE3EEA">
      <w:pPr>
        <w:rPr>
          <w:lang w:val="en-GB"/>
        </w:rPr>
      </w:pPr>
      <w:r w:rsidRPr="00880B6E">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14:paraId="14EC1A0D" w14:textId="77777777" w:rsidR="00AE3EEA" w:rsidRPr="00880B6E" w:rsidRDefault="00AE3EEA" w:rsidP="00AE3EEA">
      <w:pPr>
        <w:pStyle w:val="Titolo5"/>
        <w:rPr>
          <w:lang w:val="en-GB"/>
        </w:rPr>
      </w:pPr>
      <w:r w:rsidRPr="00880B6E">
        <w:rPr>
          <w:lang w:val="en-GB"/>
        </w:rPr>
        <w:t>1.2.2.2.16</w:t>
      </w:r>
      <w:r w:rsidRPr="00880B6E">
        <w:rPr>
          <w:lang w:val="en-GB"/>
        </w:rPr>
        <w:tab/>
      </w:r>
      <w:r w:rsidRPr="00880B6E">
        <w:rPr>
          <w:lang w:val="en-GB"/>
        </w:rPr>
        <w:tab/>
        <w:t>TS 22.078</w:t>
      </w:r>
    </w:p>
    <w:p w14:paraId="40B00EFC" w14:textId="77777777" w:rsidR="00AE3EEA" w:rsidRPr="00D65565" w:rsidRDefault="00AE3EEA" w:rsidP="00AE3EEA">
      <w:pPr>
        <w:pStyle w:val="Headingb"/>
        <w:rPr>
          <w:lang w:val="en-US"/>
        </w:rPr>
      </w:pPr>
      <w:r w:rsidRPr="00D65565">
        <w:rPr>
          <w:lang w:val="en-US"/>
        </w:rPr>
        <w:t>Customized applications for mobile network enhanced logic (CAMEL) – Stage 1</w:t>
      </w:r>
    </w:p>
    <w:p w14:paraId="3D3B9E1B" w14:textId="77777777" w:rsidR="00AE3EEA" w:rsidRPr="00880B6E" w:rsidRDefault="00AE3EEA" w:rsidP="00AE3EEA">
      <w:pPr>
        <w:rPr>
          <w:lang w:val="en-GB"/>
        </w:rPr>
      </w:pPr>
      <w:r w:rsidRPr="00880B6E">
        <w:rPr>
          <w:lang w:val="en-GB"/>
        </w:rPr>
        <w:t xml:space="preserve">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w:t>
      </w:r>
      <w:r w:rsidRPr="00880B6E">
        <w:rPr>
          <w:lang w:val="en-GB"/>
        </w:rPr>
        <w:lastRenderedPageBreak/>
        <w:t>help the network operator to provide the subscribers with the operator specific services even when roaming outside the home network.</w:t>
      </w:r>
    </w:p>
    <w:p w14:paraId="332D535E" w14:textId="77777777" w:rsidR="00AE3EEA" w:rsidRPr="00880B6E" w:rsidRDefault="00AE3EEA" w:rsidP="00AE3EEA">
      <w:pPr>
        <w:pStyle w:val="Titolo5"/>
        <w:rPr>
          <w:lang w:val="en-GB"/>
        </w:rPr>
      </w:pPr>
      <w:r w:rsidRPr="00880B6E">
        <w:rPr>
          <w:lang w:val="en-GB"/>
        </w:rPr>
        <w:t>1.2.2.2.17</w:t>
      </w:r>
      <w:r w:rsidRPr="00880B6E">
        <w:rPr>
          <w:lang w:val="en-GB"/>
        </w:rPr>
        <w:tab/>
      </w:r>
      <w:r w:rsidRPr="00880B6E">
        <w:rPr>
          <w:lang w:val="en-GB"/>
        </w:rPr>
        <w:tab/>
        <w:t>TS 22.081</w:t>
      </w:r>
    </w:p>
    <w:p w14:paraId="6CE403A7" w14:textId="77777777" w:rsidR="00AE3EEA" w:rsidRPr="00D65565" w:rsidRDefault="00AE3EEA" w:rsidP="00AE3EEA">
      <w:pPr>
        <w:pStyle w:val="Headingb"/>
        <w:rPr>
          <w:lang w:val="en-US"/>
        </w:rPr>
      </w:pPr>
      <w:r w:rsidRPr="00D65565">
        <w:rPr>
          <w:lang w:val="en-US"/>
        </w:rPr>
        <w:t>Line Identification supplementary services; Stage 1</w:t>
      </w:r>
    </w:p>
    <w:p w14:paraId="026D1AF4" w14:textId="77777777" w:rsidR="00AE3EEA" w:rsidRPr="00880B6E" w:rsidRDefault="00AE3EEA" w:rsidP="00AE3EEA">
      <w:pPr>
        <w:rPr>
          <w:lang w:val="en-GB" w:eastAsia="ja-JP"/>
        </w:rPr>
      </w:pPr>
      <w:r w:rsidRPr="00880B6E">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14:paraId="2EAFAABB" w14:textId="77777777" w:rsidR="00AE3EEA" w:rsidRPr="00880B6E" w:rsidRDefault="00AE3EEA" w:rsidP="00AE3EEA">
      <w:pPr>
        <w:pStyle w:val="Titolo5"/>
        <w:rPr>
          <w:lang w:val="en-GB"/>
        </w:rPr>
      </w:pPr>
      <w:r w:rsidRPr="00880B6E">
        <w:rPr>
          <w:lang w:val="en-GB"/>
        </w:rPr>
        <w:t>1.2.2.2.18</w:t>
      </w:r>
      <w:r w:rsidRPr="00880B6E">
        <w:rPr>
          <w:lang w:val="en-GB"/>
        </w:rPr>
        <w:tab/>
      </w:r>
      <w:r w:rsidRPr="00880B6E">
        <w:rPr>
          <w:lang w:val="en-GB"/>
        </w:rPr>
        <w:tab/>
        <w:t>TS 22.082</w:t>
      </w:r>
    </w:p>
    <w:p w14:paraId="2435823B" w14:textId="77777777" w:rsidR="00AE3EEA" w:rsidRPr="00D65565" w:rsidRDefault="00AE3EEA" w:rsidP="00AE3EEA">
      <w:pPr>
        <w:pStyle w:val="Headingb"/>
        <w:rPr>
          <w:lang w:val="en-US"/>
        </w:rPr>
      </w:pPr>
      <w:r w:rsidRPr="00D65565">
        <w:rPr>
          <w:lang w:val="en-US"/>
        </w:rPr>
        <w:t>Call Forwarding (CF) Supplementary Services; Stage 1</w:t>
      </w:r>
    </w:p>
    <w:p w14:paraId="33D1E80D" w14:textId="77777777" w:rsidR="00AE3EEA" w:rsidRPr="00880B6E" w:rsidRDefault="00AE3EEA" w:rsidP="00AE3EEA">
      <w:pPr>
        <w:rPr>
          <w:lang w:val="en-GB" w:eastAsia="ja-JP"/>
        </w:rPr>
      </w:pPr>
      <w:r w:rsidRPr="00880B6E">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14:paraId="16C013AA" w14:textId="77777777" w:rsidR="00AE3EEA" w:rsidRPr="00880B6E" w:rsidRDefault="00AE3EEA" w:rsidP="00AE3EEA">
      <w:pPr>
        <w:pStyle w:val="Titolo5"/>
        <w:rPr>
          <w:lang w:val="en-GB"/>
        </w:rPr>
      </w:pPr>
      <w:r w:rsidRPr="00880B6E">
        <w:rPr>
          <w:lang w:val="en-GB"/>
        </w:rPr>
        <w:t>1.2.2.2.19</w:t>
      </w:r>
      <w:r w:rsidRPr="00880B6E">
        <w:rPr>
          <w:lang w:val="en-GB"/>
        </w:rPr>
        <w:tab/>
      </w:r>
      <w:r w:rsidRPr="00880B6E">
        <w:rPr>
          <w:lang w:val="en-GB"/>
        </w:rPr>
        <w:tab/>
        <w:t>TS 22.083</w:t>
      </w:r>
    </w:p>
    <w:p w14:paraId="61BF2B89" w14:textId="77777777" w:rsidR="00AE3EEA" w:rsidRPr="00D65565" w:rsidRDefault="00AE3EEA" w:rsidP="00AE3EEA">
      <w:pPr>
        <w:pStyle w:val="Headingb"/>
        <w:rPr>
          <w:lang w:val="en-US"/>
        </w:rPr>
      </w:pPr>
      <w:r w:rsidRPr="00D65565">
        <w:rPr>
          <w:lang w:val="en-US"/>
        </w:rPr>
        <w:t>Call Waiting (CW) and Call Holding (HOLD); Supplementary Services; Stage 1</w:t>
      </w:r>
    </w:p>
    <w:p w14:paraId="7DF60B3F" w14:textId="77777777" w:rsidR="00AE3EEA" w:rsidRPr="00880B6E" w:rsidRDefault="00AE3EEA" w:rsidP="00AE3EEA">
      <w:pPr>
        <w:rPr>
          <w:lang w:val="en-GB" w:eastAsia="ja-JP"/>
        </w:rPr>
      </w:pPr>
      <w:r w:rsidRPr="00880B6E">
        <w:rPr>
          <w:lang w:val="en-GB" w:eastAsia="ja-JP"/>
        </w:rPr>
        <w:t>This document specifies the supplementary services belonging to the group Call Completion Supplementary Services, which consist of Call waiting and Call hold.</w:t>
      </w:r>
    </w:p>
    <w:p w14:paraId="631A5FFA" w14:textId="77777777" w:rsidR="00AE3EEA" w:rsidRPr="00880B6E" w:rsidRDefault="00AE3EEA" w:rsidP="00AE3EEA">
      <w:pPr>
        <w:pStyle w:val="Titolo5"/>
        <w:rPr>
          <w:lang w:val="en-GB"/>
        </w:rPr>
      </w:pPr>
      <w:r w:rsidRPr="00880B6E">
        <w:rPr>
          <w:lang w:val="en-GB"/>
        </w:rPr>
        <w:t>1.2.2.2.20</w:t>
      </w:r>
      <w:r w:rsidRPr="00880B6E">
        <w:rPr>
          <w:lang w:val="en-GB"/>
        </w:rPr>
        <w:tab/>
      </w:r>
      <w:r w:rsidRPr="00880B6E">
        <w:rPr>
          <w:lang w:val="en-GB"/>
        </w:rPr>
        <w:tab/>
        <w:t>TS 22.084</w:t>
      </w:r>
    </w:p>
    <w:p w14:paraId="05E0EFD6" w14:textId="77777777" w:rsidR="00AE3EEA" w:rsidRPr="00D65565" w:rsidRDefault="00AE3EEA" w:rsidP="00AE3EEA">
      <w:pPr>
        <w:pStyle w:val="Headingb"/>
        <w:rPr>
          <w:lang w:val="en-US"/>
        </w:rPr>
      </w:pPr>
      <w:proofErr w:type="spellStart"/>
      <w:r w:rsidRPr="00D65565">
        <w:rPr>
          <w:lang w:val="en-US"/>
        </w:rPr>
        <w:t>MultiParty</w:t>
      </w:r>
      <w:proofErr w:type="spellEnd"/>
      <w:r w:rsidRPr="00D65565">
        <w:rPr>
          <w:lang w:val="en-US"/>
        </w:rPr>
        <w:t xml:space="preserve"> (MPTY) supplementary service; Stage 1</w:t>
      </w:r>
    </w:p>
    <w:p w14:paraId="215D9B71" w14:textId="77777777" w:rsidR="00AE3EEA" w:rsidRPr="00880B6E" w:rsidRDefault="00AE3EEA" w:rsidP="00AE3EEA">
      <w:pPr>
        <w:rPr>
          <w:lang w:val="en-GB" w:eastAsia="ja-JP"/>
        </w:rPr>
      </w:pPr>
      <w:r w:rsidRPr="00880B6E">
        <w:rPr>
          <w:lang w:val="en-GB" w:eastAsia="ja-JP"/>
        </w:rPr>
        <w:t xml:space="preserve">This document specifies the supplementary services belonging to the group </w:t>
      </w:r>
      <w:proofErr w:type="spellStart"/>
      <w:r w:rsidRPr="00880B6E">
        <w:rPr>
          <w:lang w:val="en-GB" w:eastAsia="ja-JP"/>
        </w:rPr>
        <w:t>MultiParty</w:t>
      </w:r>
      <w:proofErr w:type="spellEnd"/>
      <w:r w:rsidRPr="00880B6E">
        <w:rPr>
          <w:lang w:val="en-GB" w:eastAsia="ja-JP"/>
        </w:rPr>
        <w:t xml:space="preserve"> Supplementary Services, which consist of </w:t>
      </w:r>
      <w:proofErr w:type="spellStart"/>
      <w:r w:rsidRPr="00880B6E">
        <w:rPr>
          <w:lang w:val="en-GB" w:eastAsia="ja-JP"/>
        </w:rPr>
        <w:t>MultiParty</w:t>
      </w:r>
      <w:proofErr w:type="spellEnd"/>
      <w:r w:rsidRPr="00880B6E">
        <w:rPr>
          <w:lang w:val="en-GB" w:eastAsia="ja-JP"/>
        </w:rPr>
        <w:t xml:space="preserve"> service.</w:t>
      </w:r>
    </w:p>
    <w:p w14:paraId="1F210875" w14:textId="77777777" w:rsidR="00AE3EEA" w:rsidRPr="00880B6E" w:rsidRDefault="00AE3EEA" w:rsidP="00AE3EEA">
      <w:pPr>
        <w:pStyle w:val="Titolo5"/>
        <w:rPr>
          <w:lang w:val="en-GB"/>
        </w:rPr>
      </w:pPr>
      <w:r w:rsidRPr="00880B6E">
        <w:rPr>
          <w:lang w:val="en-GB"/>
        </w:rPr>
        <w:t>1.2.2.2.</w:t>
      </w:r>
      <w:r w:rsidRPr="00880B6E">
        <w:rPr>
          <w:lang w:val="en-GB" w:eastAsia="ja-JP"/>
        </w:rPr>
        <w:t>21</w:t>
      </w:r>
      <w:r w:rsidRPr="00880B6E">
        <w:rPr>
          <w:lang w:val="en-GB"/>
        </w:rPr>
        <w:tab/>
      </w:r>
      <w:r w:rsidRPr="00880B6E">
        <w:rPr>
          <w:lang w:val="en-GB"/>
        </w:rPr>
        <w:tab/>
        <w:t>TS 22.085</w:t>
      </w:r>
    </w:p>
    <w:p w14:paraId="514E3224" w14:textId="77777777" w:rsidR="00AE3EEA" w:rsidRPr="00D65565" w:rsidRDefault="00AE3EEA" w:rsidP="00AE3EEA">
      <w:pPr>
        <w:pStyle w:val="Headingb"/>
        <w:rPr>
          <w:lang w:val="en-US"/>
        </w:rPr>
      </w:pPr>
      <w:r w:rsidRPr="00D65565">
        <w:rPr>
          <w:lang w:val="en-US"/>
        </w:rPr>
        <w:t>Closed User Group (CUG) supplementary services; Stage 1</w:t>
      </w:r>
    </w:p>
    <w:p w14:paraId="3FE66D6A" w14:textId="77777777" w:rsidR="00AE3EEA" w:rsidRPr="00880B6E" w:rsidRDefault="00AE3EEA" w:rsidP="00AE3EEA">
      <w:pPr>
        <w:rPr>
          <w:lang w:val="en-GB" w:eastAsia="ja-JP"/>
        </w:rPr>
      </w:pPr>
      <w:r w:rsidRPr="00880B6E">
        <w:rPr>
          <w:lang w:val="en-GB" w:eastAsia="ja-JP"/>
        </w:rPr>
        <w:t>This document specifies the supplementary services belonging to the group Community Of Interest Supplementary Services, which consist of Closed user group.</w:t>
      </w:r>
    </w:p>
    <w:p w14:paraId="0600494A" w14:textId="77777777" w:rsidR="00AE3EEA" w:rsidRPr="00880B6E" w:rsidRDefault="00AE3EEA" w:rsidP="00AE3EEA">
      <w:pPr>
        <w:pStyle w:val="Titolo5"/>
        <w:rPr>
          <w:lang w:val="en-GB"/>
        </w:rPr>
      </w:pPr>
      <w:r w:rsidRPr="00880B6E">
        <w:rPr>
          <w:lang w:val="en-GB"/>
        </w:rPr>
        <w:t>1.2.2.2.</w:t>
      </w:r>
      <w:r w:rsidRPr="00880B6E">
        <w:rPr>
          <w:lang w:val="en-GB" w:eastAsia="ja-JP"/>
        </w:rPr>
        <w:t>22</w:t>
      </w:r>
      <w:r w:rsidRPr="00880B6E">
        <w:rPr>
          <w:lang w:val="en-GB"/>
        </w:rPr>
        <w:tab/>
      </w:r>
      <w:r w:rsidRPr="00880B6E">
        <w:rPr>
          <w:lang w:val="en-GB"/>
        </w:rPr>
        <w:tab/>
        <w:t>TS 22.086</w:t>
      </w:r>
    </w:p>
    <w:p w14:paraId="54083DD3" w14:textId="77777777" w:rsidR="00AE3EEA" w:rsidRPr="00D65565" w:rsidRDefault="00AE3EEA" w:rsidP="00AE3EEA">
      <w:pPr>
        <w:pStyle w:val="Headingb"/>
        <w:rPr>
          <w:lang w:val="en-US"/>
        </w:rPr>
      </w:pPr>
      <w:r w:rsidRPr="00D65565">
        <w:rPr>
          <w:lang w:val="en-US"/>
        </w:rPr>
        <w:t>Advice of Charge (</w:t>
      </w:r>
      <w:proofErr w:type="spellStart"/>
      <w:r w:rsidRPr="00D65565">
        <w:rPr>
          <w:lang w:val="en-US"/>
        </w:rPr>
        <w:t>AoC</w:t>
      </w:r>
      <w:proofErr w:type="spellEnd"/>
      <w:r w:rsidRPr="00D65565">
        <w:rPr>
          <w:lang w:val="en-US"/>
        </w:rPr>
        <w:t>) supplementary services; Stage 1</w:t>
      </w:r>
    </w:p>
    <w:p w14:paraId="5B38AC5B" w14:textId="77777777" w:rsidR="00AE3EEA" w:rsidRPr="00880B6E" w:rsidRDefault="00AE3EEA" w:rsidP="00AE3EEA">
      <w:pPr>
        <w:rPr>
          <w:lang w:val="en-GB" w:eastAsia="ja-JP"/>
        </w:rPr>
      </w:pPr>
      <w:r w:rsidRPr="00880B6E">
        <w:rPr>
          <w:lang w:val="en-GB" w:eastAsia="ja-JP"/>
        </w:rPr>
        <w:t>This document specifies the supplementary services belonging to the group Charging Supplementary Services, which consist of Advice of Charge (Information) and Advice of Charge (Charging).</w:t>
      </w:r>
    </w:p>
    <w:p w14:paraId="2838FDB2" w14:textId="77777777" w:rsidR="00AE3EEA" w:rsidRPr="00880B6E" w:rsidRDefault="00AE3EEA" w:rsidP="00AE3EEA">
      <w:pPr>
        <w:pStyle w:val="Titolo5"/>
        <w:rPr>
          <w:lang w:val="en-GB"/>
        </w:rPr>
      </w:pPr>
      <w:r w:rsidRPr="00880B6E">
        <w:rPr>
          <w:lang w:val="en-GB"/>
        </w:rPr>
        <w:t>1.2.2.2.</w:t>
      </w:r>
      <w:r w:rsidRPr="00880B6E">
        <w:rPr>
          <w:lang w:val="en-GB" w:eastAsia="ja-JP"/>
        </w:rPr>
        <w:t>23</w:t>
      </w:r>
      <w:r w:rsidRPr="00880B6E">
        <w:rPr>
          <w:lang w:val="en-GB"/>
        </w:rPr>
        <w:tab/>
      </w:r>
      <w:r w:rsidRPr="00880B6E">
        <w:rPr>
          <w:lang w:val="en-GB"/>
        </w:rPr>
        <w:tab/>
        <w:t>TS 22.087</w:t>
      </w:r>
    </w:p>
    <w:p w14:paraId="2D6958F3" w14:textId="77777777" w:rsidR="00AE3EEA" w:rsidRPr="00D65565" w:rsidRDefault="00AE3EEA" w:rsidP="00AE3EEA">
      <w:pPr>
        <w:pStyle w:val="Headingb"/>
        <w:rPr>
          <w:lang w:val="en-US"/>
        </w:rPr>
      </w:pPr>
      <w:r w:rsidRPr="00D65565">
        <w:rPr>
          <w:lang w:val="en-US"/>
        </w:rPr>
        <w:t xml:space="preserve">User-to-User </w:t>
      </w:r>
      <w:proofErr w:type="spellStart"/>
      <w:r w:rsidRPr="00D65565">
        <w:rPr>
          <w:lang w:val="en-US"/>
        </w:rPr>
        <w:t>Signalling</w:t>
      </w:r>
      <w:proofErr w:type="spellEnd"/>
      <w:r w:rsidRPr="00D65565">
        <w:rPr>
          <w:lang w:val="en-US"/>
        </w:rPr>
        <w:t xml:space="preserve"> (UUS); Service description; Stage 1</w:t>
      </w:r>
    </w:p>
    <w:p w14:paraId="3D864076" w14:textId="77777777" w:rsidR="00AE3EEA" w:rsidRPr="00880B6E" w:rsidRDefault="00AE3EEA" w:rsidP="00AE3EEA">
      <w:pPr>
        <w:rPr>
          <w:lang w:val="en-GB" w:eastAsia="ja-JP"/>
        </w:rPr>
      </w:pPr>
      <w:r w:rsidRPr="00880B6E">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14:paraId="6263D511" w14:textId="77777777" w:rsidR="00AE3EEA" w:rsidRPr="00880B6E" w:rsidRDefault="00AE3EEA" w:rsidP="00AE3EEA">
      <w:pPr>
        <w:pStyle w:val="Titolo5"/>
        <w:rPr>
          <w:lang w:val="en-GB"/>
        </w:rPr>
      </w:pPr>
      <w:r w:rsidRPr="00880B6E">
        <w:rPr>
          <w:lang w:val="en-GB"/>
        </w:rPr>
        <w:lastRenderedPageBreak/>
        <w:t>1.2.2.2.</w:t>
      </w:r>
      <w:r w:rsidRPr="00880B6E">
        <w:rPr>
          <w:lang w:val="en-GB" w:eastAsia="ja-JP"/>
        </w:rPr>
        <w:t>24</w:t>
      </w:r>
      <w:r w:rsidRPr="00880B6E">
        <w:rPr>
          <w:lang w:val="en-GB"/>
        </w:rPr>
        <w:tab/>
      </w:r>
      <w:r w:rsidRPr="00880B6E">
        <w:rPr>
          <w:lang w:val="en-GB"/>
        </w:rPr>
        <w:tab/>
        <w:t>TS 22.088</w:t>
      </w:r>
    </w:p>
    <w:p w14:paraId="2AF1E417" w14:textId="77777777" w:rsidR="00AE3EEA" w:rsidRPr="00D65565" w:rsidRDefault="00AE3EEA" w:rsidP="00AE3EEA">
      <w:pPr>
        <w:pStyle w:val="Headingb"/>
        <w:rPr>
          <w:lang w:val="en-US"/>
        </w:rPr>
      </w:pPr>
      <w:r w:rsidRPr="00D65565">
        <w:rPr>
          <w:lang w:val="en-US"/>
        </w:rPr>
        <w:t>Call Barring (CB) supplementary services; Stage 1</w:t>
      </w:r>
    </w:p>
    <w:p w14:paraId="1CC803F3" w14:textId="77777777" w:rsidR="00AE3EEA" w:rsidRPr="00880B6E" w:rsidRDefault="00AE3EEA" w:rsidP="00AE3EEA">
      <w:pPr>
        <w:rPr>
          <w:lang w:val="en-GB" w:eastAsia="ja-JP"/>
        </w:rPr>
      </w:pPr>
      <w:r w:rsidRPr="00880B6E">
        <w:rPr>
          <w:lang w:val="en-GB" w:eastAsia="ja-JP"/>
        </w:rPr>
        <w:t>This document specifies the supplementary services belonging to the group Call Restriction Supplementary Services, which consist of barring of outgoing calls and barring of incoming calls.</w:t>
      </w:r>
    </w:p>
    <w:p w14:paraId="404C4098" w14:textId="77777777" w:rsidR="00AE3EEA" w:rsidRPr="00880B6E" w:rsidRDefault="00AE3EEA" w:rsidP="00AE3EEA">
      <w:pPr>
        <w:pStyle w:val="Titolo5"/>
        <w:rPr>
          <w:lang w:val="en-GB"/>
        </w:rPr>
      </w:pPr>
      <w:r w:rsidRPr="00880B6E">
        <w:rPr>
          <w:lang w:val="en-GB"/>
        </w:rPr>
        <w:t>1.2.2.2.25</w:t>
      </w:r>
      <w:r w:rsidRPr="00880B6E">
        <w:rPr>
          <w:lang w:val="en-GB"/>
        </w:rPr>
        <w:tab/>
      </w:r>
      <w:r w:rsidRPr="00880B6E">
        <w:rPr>
          <w:lang w:val="en-GB"/>
        </w:rPr>
        <w:tab/>
        <w:t>TS 22.090</w:t>
      </w:r>
    </w:p>
    <w:p w14:paraId="4856CD5A" w14:textId="77777777" w:rsidR="00AE3EEA" w:rsidRPr="00D65565" w:rsidRDefault="00AE3EEA" w:rsidP="00AE3EEA">
      <w:pPr>
        <w:pStyle w:val="Headingb"/>
        <w:rPr>
          <w:lang w:val="en-US"/>
        </w:rPr>
      </w:pPr>
      <w:r w:rsidRPr="00D65565">
        <w:rPr>
          <w:lang w:val="en-US"/>
        </w:rPr>
        <w:t>Unstructured supplementary service data (USSD); Stage 1</w:t>
      </w:r>
    </w:p>
    <w:p w14:paraId="4510D022" w14:textId="77777777" w:rsidR="00AE3EEA" w:rsidRPr="00880B6E" w:rsidRDefault="00AE3EEA" w:rsidP="00AE3EEA">
      <w:pPr>
        <w:rPr>
          <w:lang w:val="en-GB"/>
        </w:rPr>
      </w:pPr>
      <w:r w:rsidRPr="00880B6E">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14:paraId="310D8B68" w14:textId="77777777" w:rsidR="00AE3EEA" w:rsidRPr="00880B6E" w:rsidRDefault="00AE3EEA" w:rsidP="00AE3EEA">
      <w:pPr>
        <w:pStyle w:val="Titolo5"/>
        <w:rPr>
          <w:lang w:val="en-GB"/>
        </w:rPr>
      </w:pPr>
      <w:r w:rsidRPr="00880B6E">
        <w:rPr>
          <w:lang w:val="en-GB"/>
        </w:rPr>
        <w:t>1.2.2.2.</w:t>
      </w:r>
      <w:r w:rsidRPr="00880B6E">
        <w:rPr>
          <w:lang w:val="en-GB" w:eastAsia="ja-JP"/>
        </w:rPr>
        <w:t>26</w:t>
      </w:r>
      <w:r w:rsidRPr="00880B6E">
        <w:rPr>
          <w:lang w:val="en-GB"/>
        </w:rPr>
        <w:tab/>
      </w:r>
      <w:r w:rsidRPr="00880B6E">
        <w:rPr>
          <w:lang w:val="en-GB"/>
        </w:rPr>
        <w:tab/>
        <w:t>TS 22.091</w:t>
      </w:r>
    </w:p>
    <w:p w14:paraId="6FA9F390" w14:textId="77777777" w:rsidR="00AE3EEA" w:rsidRPr="00D65565" w:rsidRDefault="00AE3EEA" w:rsidP="00AE3EEA">
      <w:pPr>
        <w:pStyle w:val="Headingb"/>
        <w:rPr>
          <w:lang w:val="en-US"/>
        </w:rPr>
      </w:pPr>
      <w:r w:rsidRPr="00D65565">
        <w:rPr>
          <w:lang w:val="en-US"/>
        </w:rPr>
        <w:t>Explicit Call Transfer (ECT) supplementary service; Stage 1</w:t>
      </w:r>
    </w:p>
    <w:p w14:paraId="65F1D2E5" w14:textId="77777777" w:rsidR="00AE3EEA" w:rsidRPr="00880B6E" w:rsidRDefault="00AE3EEA" w:rsidP="00AE3EEA">
      <w:pPr>
        <w:rPr>
          <w:lang w:val="en-GB" w:eastAsia="ja-JP"/>
        </w:rPr>
      </w:pPr>
      <w:r w:rsidRPr="00880B6E">
        <w:rPr>
          <w:lang w:val="en-GB" w:eastAsia="ja-JP"/>
        </w:rPr>
        <w: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t>
      </w:r>
    </w:p>
    <w:p w14:paraId="09349780" w14:textId="77777777" w:rsidR="00AE3EEA" w:rsidRPr="00880B6E" w:rsidRDefault="00AE3EEA" w:rsidP="00AE3EEA">
      <w:pPr>
        <w:pStyle w:val="Titolo5"/>
        <w:rPr>
          <w:lang w:val="en-GB"/>
        </w:rPr>
      </w:pPr>
      <w:r w:rsidRPr="00880B6E">
        <w:rPr>
          <w:lang w:val="en-GB"/>
        </w:rPr>
        <w:t>1.2.2.2.</w:t>
      </w:r>
      <w:r w:rsidRPr="00880B6E">
        <w:rPr>
          <w:lang w:val="en-GB" w:eastAsia="ja-JP"/>
        </w:rPr>
        <w:t>27</w:t>
      </w:r>
      <w:r w:rsidRPr="00880B6E">
        <w:rPr>
          <w:lang w:val="en-GB"/>
        </w:rPr>
        <w:tab/>
      </w:r>
      <w:r w:rsidRPr="00880B6E">
        <w:rPr>
          <w:lang w:val="en-GB"/>
        </w:rPr>
        <w:tab/>
        <w:t>TS 22.093</w:t>
      </w:r>
    </w:p>
    <w:p w14:paraId="41A4CA17" w14:textId="77777777" w:rsidR="00AE3EEA" w:rsidRPr="00D65565" w:rsidRDefault="00AE3EEA" w:rsidP="00AE3EEA">
      <w:pPr>
        <w:pStyle w:val="Headingb"/>
        <w:rPr>
          <w:lang w:val="en-US"/>
        </w:rPr>
      </w:pPr>
      <w:r w:rsidRPr="00D65565">
        <w:rPr>
          <w:lang w:val="en-US"/>
        </w:rPr>
        <w:t>Completion of Calls to Busy Subscriber (CCBS); Service description, Stage 1</w:t>
      </w:r>
    </w:p>
    <w:p w14:paraId="69E99DDC" w14:textId="77777777" w:rsidR="00AE3EEA" w:rsidRPr="00880B6E" w:rsidRDefault="00AE3EEA" w:rsidP="00AE3EEA">
      <w:pPr>
        <w:rPr>
          <w:lang w:val="en-GB" w:eastAsia="ja-JP"/>
        </w:rPr>
      </w:pPr>
      <w:r w:rsidRPr="00880B6E">
        <w:rPr>
          <w:lang w:val="en-GB" w:eastAsia="ja-JP"/>
        </w:rPr>
        <w: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t>
      </w:r>
    </w:p>
    <w:p w14:paraId="4259E207" w14:textId="77777777" w:rsidR="00AE3EEA" w:rsidRPr="00880B6E" w:rsidRDefault="00AE3EEA" w:rsidP="00AE3EEA">
      <w:pPr>
        <w:pStyle w:val="Titolo5"/>
        <w:rPr>
          <w:lang w:val="en-GB"/>
        </w:rPr>
      </w:pPr>
      <w:r w:rsidRPr="00880B6E">
        <w:rPr>
          <w:lang w:val="en-GB"/>
        </w:rPr>
        <w:t>1.2.2.2.</w:t>
      </w:r>
      <w:r w:rsidRPr="00880B6E">
        <w:rPr>
          <w:lang w:val="en-GB" w:eastAsia="ja-JP"/>
        </w:rPr>
        <w:t>28</w:t>
      </w:r>
      <w:r w:rsidRPr="00880B6E">
        <w:rPr>
          <w:lang w:val="en-GB"/>
        </w:rPr>
        <w:tab/>
      </w:r>
      <w:r w:rsidRPr="00880B6E">
        <w:rPr>
          <w:lang w:val="en-GB"/>
        </w:rPr>
        <w:tab/>
        <w:t>TS 22.094</w:t>
      </w:r>
    </w:p>
    <w:p w14:paraId="0D410FF8" w14:textId="77777777" w:rsidR="00AE3EEA" w:rsidRPr="00D65565" w:rsidRDefault="00AE3EEA" w:rsidP="00AE3EEA">
      <w:pPr>
        <w:pStyle w:val="Headingb"/>
        <w:rPr>
          <w:lang w:val="en-US"/>
        </w:rPr>
      </w:pPr>
      <w:r w:rsidRPr="00D65565">
        <w:rPr>
          <w:lang w:val="en-US"/>
        </w:rPr>
        <w:t>Follow Me service description; Stage 1</w:t>
      </w:r>
    </w:p>
    <w:p w14:paraId="140E6660" w14:textId="77777777" w:rsidR="00AE3EEA" w:rsidRPr="00880B6E" w:rsidRDefault="00AE3EEA" w:rsidP="00AE3EEA">
      <w:pPr>
        <w:rPr>
          <w:lang w:val="en-GB" w:eastAsia="ja-JP"/>
        </w:rPr>
      </w:pPr>
      <w:r w:rsidRPr="00880B6E">
        <w:rPr>
          <w:lang w:val="en-GB" w:eastAsia="ja-JP"/>
        </w:rPr>
        <w:t>This document specifies the stage 1 description for the Follow Me feature, which enables a mobile subscriber A to manipulate the Follow Me data of a party B in such a way that – under certain conditions – subsequent calls directed to party B will be forwarded to subscriber A.</w:t>
      </w:r>
    </w:p>
    <w:p w14:paraId="077A3D15" w14:textId="77777777" w:rsidR="00AE3EEA" w:rsidRPr="00880B6E" w:rsidRDefault="00AE3EEA" w:rsidP="00AE3EEA">
      <w:pPr>
        <w:pStyle w:val="Titolo5"/>
        <w:rPr>
          <w:lang w:val="en-GB"/>
        </w:rPr>
      </w:pPr>
      <w:r w:rsidRPr="00880B6E">
        <w:rPr>
          <w:lang w:val="en-GB"/>
        </w:rPr>
        <w:t>1.2.2.2.29</w:t>
      </w:r>
      <w:r w:rsidRPr="00880B6E">
        <w:rPr>
          <w:lang w:val="en-GB"/>
        </w:rPr>
        <w:tab/>
      </w:r>
      <w:r w:rsidRPr="00880B6E">
        <w:rPr>
          <w:lang w:val="en-GB"/>
        </w:rPr>
        <w:tab/>
        <w:t>TS 22.096</w:t>
      </w:r>
    </w:p>
    <w:p w14:paraId="7785F7B0" w14:textId="77777777" w:rsidR="00AE3EEA" w:rsidRPr="00D65565" w:rsidRDefault="00AE3EEA" w:rsidP="00AE3EEA">
      <w:pPr>
        <w:pStyle w:val="Headingb"/>
        <w:rPr>
          <w:lang w:val="en-US"/>
        </w:rPr>
      </w:pPr>
      <w:r w:rsidRPr="00D65565">
        <w:rPr>
          <w:lang w:val="en-US"/>
        </w:rPr>
        <w:t>Name identification supplementary services; Stage 1</w:t>
      </w:r>
    </w:p>
    <w:p w14:paraId="697C0974" w14:textId="77777777" w:rsidR="00AE3EEA" w:rsidRPr="00880B6E" w:rsidRDefault="00AE3EEA" w:rsidP="00AE3EEA">
      <w:pPr>
        <w:rPr>
          <w:lang w:val="en-GB" w:eastAsia="ja-JP"/>
        </w:rPr>
      </w:pPr>
      <w:r w:rsidRPr="00880B6E">
        <w:rPr>
          <w:lang w:val="en-GB" w:eastAsia="ja-JP"/>
        </w:rPr>
        <w:t>This document specifies the supplementary services belonging to the group Name Identification supplementary services, which consist of Calling Name Presentation (CNAP).</w:t>
      </w:r>
    </w:p>
    <w:p w14:paraId="5683A458" w14:textId="77777777" w:rsidR="00AE3EEA" w:rsidRPr="00880B6E" w:rsidRDefault="00AE3EEA" w:rsidP="00AE3EEA">
      <w:pPr>
        <w:pStyle w:val="Titolo5"/>
        <w:rPr>
          <w:lang w:val="en-GB"/>
        </w:rPr>
      </w:pPr>
      <w:r w:rsidRPr="00880B6E">
        <w:rPr>
          <w:lang w:val="en-GB"/>
        </w:rPr>
        <w:t>1.2.2.2.30</w:t>
      </w:r>
      <w:r w:rsidRPr="00880B6E">
        <w:rPr>
          <w:lang w:val="en-GB"/>
        </w:rPr>
        <w:tab/>
      </w:r>
      <w:r w:rsidRPr="00880B6E">
        <w:rPr>
          <w:lang w:val="en-GB"/>
        </w:rPr>
        <w:tab/>
        <w:t>TS 22.101</w:t>
      </w:r>
    </w:p>
    <w:p w14:paraId="1344B1D1" w14:textId="77777777" w:rsidR="00AE3EEA" w:rsidRPr="00D65565" w:rsidRDefault="00AE3EEA" w:rsidP="00AE3EEA">
      <w:pPr>
        <w:pStyle w:val="Headingb"/>
        <w:rPr>
          <w:lang w:val="en-US"/>
        </w:rPr>
      </w:pPr>
      <w:r w:rsidRPr="00D65565">
        <w:rPr>
          <w:lang w:val="en-US"/>
        </w:rPr>
        <w:t>UMTS service principles</w:t>
      </w:r>
    </w:p>
    <w:p w14:paraId="4D665D57" w14:textId="77777777" w:rsidR="00AE3EEA" w:rsidRPr="00880B6E" w:rsidRDefault="00AE3EEA" w:rsidP="00AE3EEA">
      <w:pPr>
        <w:rPr>
          <w:lang w:val="en-GB"/>
        </w:rPr>
      </w:pPr>
      <w:r w:rsidRPr="00880B6E">
        <w:rPr>
          <w:lang w:val="en-GB"/>
        </w:rPr>
        <w:t>This specification describes the service principles of the UMTS.</w:t>
      </w:r>
    </w:p>
    <w:p w14:paraId="6B17B835" w14:textId="77777777" w:rsidR="00AE3EEA" w:rsidRPr="00880B6E" w:rsidRDefault="00AE3EEA" w:rsidP="00AE3EEA">
      <w:pPr>
        <w:pStyle w:val="Titolo5"/>
        <w:rPr>
          <w:lang w:val="en-GB"/>
        </w:rPr>
      </w:pPr>
      <w:r w:rsidRPr="00880B6E">
        <w:rPr>
          <w:lang w:val="en-GB"/>
        </w:rPr>
        <w:lastRenderedPageBreak/>
        <w:t>1.2.2.2.31</w:t>
      </w:r>
      <w:r w:rsidRPr="00880B6E">
        <w:rPr>
          <w:lang w:val="en-GB"/>
        </w:rPr>
        <w:tab/>
      </w:r>
      <w:r w:rsidRPr="00880B6E">
        <w:rPr>
          <w:lang w:val="en-GB"/>
        </w:rPr>
        <w:tab/>
        <w:t>TS 22.105</w:t>
      </w:r>
    </w:p>
    <w:p w14:paraId="0802AEC9" w14:textId="77777777" w:rsidR="00AE3EEA" w:rsidRPr="00D65565" w:rsidRDefault="00AE3EEA" w:rsidP="00AE3EEA">
      <w:pPr>
        <w:pStyle w:val="Headingb"/>
        <w:rPr>
          <w:lang w:val="en-US"/>
        </w:rPr>
      </w:pPr>
      <w:r w:rsidRPr="00D65565">
        <w:rPr>
          <w:lang w:val="en-US"/>
        </w:rPr>
        <w:t>Services and service capabilities</w:t>
      </w:r>
    </w:p>
    <w:p w14:paraId="69F80D4A" w14:textId="77777777" w:rsidR="00AE3EEA" w:rsidRPr="00880B6E" w:rsidRDefault="00AE3EEA" w:rsidP="00AE3EEA">
      <w:pPr>
        <w:rPr>
          <w:lang w:val="en-GB"/>
        </w:rPr>
      </w:pPr>
      <w:r w:rsidRPr="00880B6E">
        <w:rPr>
          <w:lang w:val="en-GB"/>
        </w:rPr>
        <w:t xml:space="preserve">Pre-UMTS systems have largely standardized the complete sets of bearer services, teleservices and supplementary services which they provide. One major difference between UMTS and </w:t>
      </w:r>
      <w:proofErr w:type="spellStart"/>
      <w:r w:rsidRPr="00880B6E">
        <w:rPr>
          <w:lang w:val="en-GB"/>
        </w:rPr>
        <w:t>preUMTS</w:t>
      </w:r>
      <w:proofErr w:type="spellEnd"/>
      <w:r w:rsidRPr="00880B6E">
        <w:rPr>
          <w:lang w:val="en-GB"/>
        </w:rPr>
        <w:t xml:space="preserve"> systems is that service capabilities rather than services are standardized for UMTS, allowing service differentiation and system continuity. This document describes how and what kind of services the UMTS user has access to.</w:t>
      </w:r>
    </w:p>
    <w:p w14:paraId="6C22B988" w14:textId="77777777" w:rsidR="00AE3EEA" w:rsidRPr="00880B6E" w:rsidRDefault="00AE3EEA" w:rsidP="00AE3EEA">
      <w:pPr>
        <w:pStyle w:val="Titolo5"/>
        <w:rPr>
          <w:lang w:val="en-GB"/>
        </w:rPr>
      </w:pPr>
      <w:r w:rsidRPr="00880B6E">
        <w:rPr>
          <w:lang w:val="en-GB"/>
        </w:rPr>
        <w:t>1.2.2.2.32</w:t>
      </w:r>
      <w:r w:rsidRPr="00880B6E">
        <w:rPr>
          <w:lang w:val="en-GB"/>
        </w:rPr>
        <w:tab/>
      </w:r>
      <w:r w:rsidRPr="00880B6E">
        <w:rPr>
          <w:lang w:val="en-GB"/>
        </w:rPr>
        <w:tab/>
        <w:t>TS 22.115</w:t>
      </w:r>
    </w:p>
    <w:p w14:paraId="0B347498" w14:textId="77777777" w:rsidR="00AE3EEA" w:rsidRPr="00D65565" w:rsidRDefault="00AE3EEA" w:rsidP="00AE3EEA">
      <w:pPr>
        <w:pStyle w:val="Headingb"/>
        <w:rPr>
          <w:lang w:val="en-US"/>
        </w:rPr>
      </w:pPr>
      <w:r w:rsidRPr="00D65565">
        <w:rPr>
          <w:lang w:val="en-US"/>
        </w:rPr>
        <w:t>Service aspects: charging and billing</w:t>
      </w:r>
    </w:p>
    <w:p w14:paraId="7669AB21" w14:textId="77777777" w:rsidR="00AE3EEA" w:rsidRPr="00880B6E" w:rsidRDefault="00AE3EEA" w:rsidP="00AE3EEA">
      <w:pPr>
        <w:rPr>
          <w:lang w:val="en-GB"/>
        </w:rPr>
      </w:pPr>
      <w:r w:rsidRPr="00880B6E">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14:paraId="4ED70EDE" w14:textId="77777777" w:rsidR="00AE3EEA" w:rsidRPr="00880B6E" w:rsidRDefault="00AE3EEA" w:rsidP="00AE3EEA">
      <w:pPr>
        <w:pStyle w:val="Titolo5"/>
        <w:rPr>
          <w:lang w:val="en-GB"/>
        </w:rPr>
      </w:pPr>
      <w:r w:rsidRPr="00880B6E">
        <w:rPr>
          <w:lang w:val="en-GB"/>
        </w:rPr>
        <w:t>1.2.2.2.33</w:t>
      </w:r>
      <w:r w:rsidRPr="00880B6E">
        <w:rPr>
          <w:lang w:val="en-GB"/>
        </w:rPr>
        <w:tab/>
      </w:r>
      <w:r w:rsidRPr="00880B6E">
        <w:rPr>
          <w:lang w:val="en-GB"/>
        </w:rPr>
        <w:tab/>
        <w:t>TS 22.129</w:t>
      </w:r>
    </w:p>
    <w:p w14:paraId="2B623A7C" w14:textId="77777777" w:rsidR="00AE3EEA" w:rsidRPr="00D65565" w:rsidRDefault="00AE3EEA" w:rsidP="00AE3EEA">
      <w:pPr>
        <w:pStyle w:val="Headingb"/>
        <w:rPr>
          <w:lang w:val="en-US"/>
        </w:rPr>
      </w:pPr>
      <w:r w:rsidRPr="00D65565">
        <w:rPr>
          <w:lang w:val="en-US"/>
        </w:rPr>
        <w:t>Handover requirements between UMTS and GSM or other radio systems</w:t>
      </w:r>
    </w:p>
    <w:p w14:paraId="726A66BC" w14:textId="77777777" w:rsidR="00AE3EEA" w:rsidRPr="00880B6E" w:rsidRDefault="00AE3EEA" w:rsidP="00AE3EEA">
      <w:pPr>
        <w:rPr>
          <w:lang w:val="en-GB"/>
        </w:rPr>
      </w:pPr>
      <w:r w:rsidRPr="00880B6E">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14:paraId="76F42345" w14:textId="77777777" w:rsidR="00AE3EEA" w:rsidRPr="00880B6E" w:rsidRDefault="00AE3EEA" w:rsidP="00AE3EEA">
      <w:pPr>
        <w:pStyle w:val="Titolo5"/>
        <w:rPr>
          <w:lang w:val="en-GB"/>
        </w:rPr>
      </w:pPr>
      <w:r w:rsidRPr="00880B6E">
        <w:rPr>
          <w:lang w:val="en-GB"/>
        </w:rPr>
        <w:t>1.2.2.2.34</w:t>
      </w:r>
      <w:r w:rsidRPr="00880B6E">
        <w:rPr>
          <w:lang w:val="en-GB"/>
        </w:rPr>
        <w:tab/>
      </w:r>
      <w:r w:rsidRPr="00880B6E">
        <w:rPr>
          <w:lang w:val="en-GB"/>
        </w:rPr>
        <w:tab/>
        <w:t>TS 22.135</w:t>
      </w:r>
    </w:p>
    <w:p w14:paraId="0EF9FA57" w14:textId="77777777" w:rsidR="00AE3EEA" w:rsidRPr="00D65565" w:rsidRDefault="00AE3EEA" w:rsidP="00AE3EEA">
      <w:pPr>
        <w:pStyle w:val="Headingb"/>
        <w:rPr>
          <w:lang w:val="en-US"/>
        </w:rPr>
      </w:pPr>
      <w:proofErr w:type="spellStart"/>
      <w:r w:rsidRPr="00D65565">
        <w:rPr>
          <w:lang w:val="en-US"/>
        </w:rPr>
        <w:t>Multicall</w:t>
      </w:r>
      <w:proofErr w:type="spellEnd"/>
    </w:p>
    <w:p w14:paraId="2705A137" w14:textId="77777777" w:rsidR="00AE3EEA" w:rsidRPr="00880B6E" w:rsidRDefault="00AE3EEA" w:rsidP="00AE3EEA">
      <w:pPr>
        <w:rPr>
          <w:lang w:val="en-GB"/>
        </w:rPr>
      </w:pPr>
      <w:r w:rsidRPr="00880B6E">
        <w:rPr>
          <w:lang w:val="en-GB"/>
        </w:rPr>
        <w:t xml:space="preserve">This specification describes </w:t>
      </w:r>
      <w:proofErr w:type="spellStart"/>
      <w:r w:rsidRPr="00880B6E">
        <w:rPr>
          <w:lang w:val="en-GB"/>
        </w:rPr>
        <w:t>multicall</w:t>
      </w:r>
      <w:proofErr w:type="spellEnd"/>
      <w:r w:rsidRPr="00880B6E">
        <w:rPr>
          <w:lang w:val="en-GB"/>
        </w:rPr>
        <w:t xml:space="preserve"> scenarios and requirements for UMTS phase 1 release 1999. </w:t>
      </w:r>
      <w:proofErr w:type="spellStart"/>
      <w:r w:rsidRPr="00880B6E">
        <w:rPr>
          <w:lang w:val="en-GB"/>
        </w:rPr>
        <w:t>Multicall</w:t>
      </w:r>
      <w:proofErr w:type="spellEnd"/>
      <w:r w:rsidRPr="00880B6E">
        <w:rPr>
          <w:lang w:val="en-GB"/>
        </w:rPr>
        <w:t xml:space="preserve"> feature specifies functionality and interactions related to usage of several simultaneous bearers between a terminal and a network. </w:t>
      </w:r>
      <w:proofErr w:type="spellStart"/>
      <w:r w:rsidRPr="00880B6E">
        <w:rPr>
          <w:lang w:val="en-GB"/>
        </w:rPr>
        <w:t>Multicall</w:t>
      </w:r>
      <w:proofErr w:type="spellEnd"/>
      <w:r w:rsidRPr="00880B6E">
        <w:rPr>
          <w:lang w:val="en-GB"/>
        </w:rPr>
        <w:t xml:space="preserve"> features allow both circuit-switched call(s) and packet session(s) to exist simultaneously.</w:t>
      </w:r>
    </w:p>
    <w:p w14:paraId="1E068B02" w14:textId="77777777" w:rsidR="00AE3EEA" w:rsidRPr="00880B6E" w:rsidRDefault="00AE3EEA" w:rsidP="00AE3EEA">
      <w:pPr>
        <w:pStyle w:val="Titolo5"/>
        <w:rPr>
          <w:lang w:val="en-GB"/>
        </w:rPr>
      </w:pPr>
      <w:r w:rsidRPr="00880B6E">
        <w:rPr>
          <w:lang w:val="en-GB"/>
        </w:rPr>
        <w:t>1.2.2.2.35</w:t>
      </w:r>
      <w:r w:rsidRPr="00880B6E">
        <w:rPr>
          <w:lang w:val="en-GB"/>
        </w:rPr>
        <w:tab/>
      </w:r>
      <w:r w:rsidRPr="00880B6E">
        <w:rPr>
          <w:lang w:val="en-GB"/>
        </w:rPr>
        <w:tab/>
        <w:t>TS 22.146</w:t>
      </w:r>
    </w:p>
    <w:p w14:paraId="7C0F7EE6" w14:textId="77777777" w:rsidR="00AE3EEA" w:rsidRPr="00D65565" w:rsidRDefault="00AE3EEA" w:rsidP="00AE3EEA">
      <w:pPr>
        <w:pStyle w:val="Headingb"/>
        <w:rPr>
          <w:lang w:val="en-US"/>
        </w:rPr>
      </w:pPr>
      <w:r w:rsidRPr="00D65565">
        <w:rPr>
          <w:lang w:val="en-US"/>
        </w:rPr>
        <w:t>Multimedia Broadcast/Multicast Service (MBMS) user services; Stage 1</w:t>
      </w:r>
    </w:p>
    <w:p w14:paraId="79844014" w14:textId="77777777" w:rsidR="00AE3EEA" w:rsidRPr="00880B6E" w:rsidRDefault="00AE3EEA" w:rsidP="00AE3EEA">
      <w:pPr>
        <w:rPr>
          <w:lang w:val="en-GB"/>
        </w:rPr>
      </w:pPr>
      <w:r w:rsidRPr="00880B6E">
        <w:rPr>
          <w:lang w:val="en-GB"/>
        </w:rPr>
        <w:t xml:space="preserve">The document describes MBMS User Services that use the capabilities of MBMS. Application scenarios including charging, </w:t>
      </w:r>
      <w:proofErr w:type="spellStart"/>
      <w:r w:rsidRPr="00880B6E">
        <w:rPr>
          <w:lang w:val="en-GB"/>
        </w:rPr>
        <w:t>QoS</w:t>
      </w:r>
      <w:proofErr w:type="spellEnd"/>
      <w:r w:rsidRPr="00880B6E">
        <w:rPr>
          <w:lang w:val="en-GB"/>
        </w:rPr>
        <w:t xml:space="preserve"> aspects and related service requirements derived from them are described. These scenarios and service requirements can be used as guidance for the design of codecs and bearers.</w:t>
      </w:r>
    </w:p>
    <w:p w14:paraId="619B294A" w14:textId="77777777" w:rsidR="00AE3EEA" w:rsidRPr="00880B6E" w:rsidRDefault="00AE3EEA" w:rsidP="00AE3EEA">
      <w:pPr>
        <w:pStyle w:val="Titolo5"/>
        <w:rPr>
          <w:lang w:val="en-GB"/>
        </w:rPr>
      </w:pPr>
      <w:r w:rsidRPr="00880B6E">
        <w:rPr>
          <w:lang w:val="en-GB"/>
        </w:rPr>
        <w:t>1.2.2.2.36</w:t>
      </w:r>
      <w:r w:rsidRPr="00880B6E">
        <w:rPr>
          <w:lang w:val="en-GB"/>
        </w:rPr>
        <w:tab/>
      </w:r>
      <w:r w:rsidRPr="00880B6E">
        <w:rPr>
          <w:lang w:val="en-GB"/>
        </w:rPr>
        <w:tab/>
        <w:t>TS 22.153</w:t>
      </w:r>
    </w:p>
    <w:p w14:paraId="188BD6A0" w14:textId="77777777" w:rsidR="00AE3EEA" w:rsidRPr="00D65565" w:rsidRDefault="00AE3EEA" w:rsidP="00AE3EEA">
      <w:pPr>
        <w:pStyle w:val="Headingb"/>
        <w:rPr>
          <w:lang w:val="en-US"/>
        </w:rPr>
      </w:pPr>
      <w:r w:rsidRPr="00D65565">
        <w:rPr>
          <w:lang w:val="en-US"/>
        </w:rPr>
        <w:t>Multimedia priority service</w:t>
      </w:r>
    </w:p>
    <w:p w14:paraId="47B56A54" w14:textId="77777777" w:rsidR="00AE3EEA" w:rsidRPr="00880B6E" w:rsidRDefault="00AE3EEA" w:rsidP="00AE3EEA">
      <w:pPr>
        <w:rPr>
          <w:lang w:val="en-GB"/>
        </w:rPr>
      </w:pPr>
      <w:r w:rsidRPr="00880B6E">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14:paraId="15BCE6D2" w14:textId="77777777" w:rsidR="00AE3EEA" w:rsidRPr="00880B6E" w:rsidRDefault="00AE3EEA" w:rsidP="00AE3EEA">
      <w:pPr>
        <w:pStyle w:val="Titolo5"/>
        <w:rPr>
          <w:lang w:val="en-GB"/>
        </w:rPr>
      </w:pPr>
      <w:r w:rsidRPr="00880B6E">
        <w:rPr>
          <w:lang w:val="en-GB"/>
        </w:rPr>
        <w:lastRenderedPageBreak/>
        <w:t>1.2.2.2.37</w:t>
      </w:r>
      <w:r w:rsidRPr="00880B6E">
        <w:rPr>
          <w:lang w:val="en-GB"/>
        </w:rPr>
        <w:tab/>
      </w:r>
      <w:r w:rsidRPr="00880B6E">
        <w:rPr>
          <w:lang w:val="en-GB"/>
        </w:rPr>
        <w:tab/>
        <w:t>TS 22.173</w:t>
      </w:r>
    </w:p>
    <w:p w14:paraId="0AEFB2A6" w14:textId="77777777" w:rsidR="00AE3EEA" w:rsidRPr="00D65565" w:rsidRDefault="00AE3EEA" w:rsidP="00AE3EEA">
      <w:pPr>
        <w:pStyle w:val="Headingb"/>
        <w:rPr>
          <w:lang w:val="en-US"/>
        </w:rPr>
      </w:pPr>
      <w:r w:rsidRPr="00D65565">
        <w:rPr>
          <w:lang w:val="en-US"/>
        </w:rPr>
        <w:t>Multimedia telephony service and supplementary services; Stage 1</w:t>
      </w:r>
    </w:p>
    <w:p w14:paraId="28A5522A" w14:textId="77777777" w:rsidR="00AE3EEA" w:rsidRPr="00880B6E" w:rsidRDefault="00AE3EEA" w:rsidP="00AE3EEA">
      <w:pPr>
        <w:rPr>
          <w:lang w:val="en-GB"/>
        </w:rPr>
      </w:pPr>
      <w:r w:rsidRPr="00880B6E">
        <w:rPr>
          <w:lang w:val="en-GB"/>
        </w:rPr>
        <w:t>The document defines the IMS multimedia telephony service and the minimum set of capabilities required to secure multi-vendor and multi-operator inter-operability for multimedia telephony and related supplementary services.</w:t>
      </w:r>
    </w:p>
    <w:p w14:paraId="694DD026" w14:textId="77777777" w:rsidR="00AE3EEA" w:rsidRPr="00880B6E" w:rsidRDefault="00AE3EEA" w:rsidP="00AE3EEA">
      <w:pPr>
        <w:pStyle w:val="Titolo5"/>
        <w:rPr>
          <w:lang w:val="en-GB"/>
        </w:rPr>
      </w:pPr>
      <w:r w:rsidRPr="00880B6E">
        <w:rPr>
          <w:lang w:val="en-GB"/>
        </w:rPr>
        <w:t>1.2.2.2.38</w:t>
      </w:r>
      <w:r w:rsidRPr="00880B6E">
        <w:rPr>
          <w:lang w:val="en-GB"/>
        </w:rPr>
        <w:tab/>
      </w:r>
      <w:r w:rsidRPr="00880B6E">
        <w:rPr>
          <w:lang w:val="en-GB"/>
        </w:rPr>
        <w:tab/>
        <w:t>TS 22.182</w:t>
      </w:r>
    </w:p>
    <w:p w14:paraId="6937392A" w14:textId="77777777" w:rsidR="00AE3EEA" w:rsidRPr="00D65565" w:rsidRDefault="00AE3EEA" w:rsidP="00AE3EEA">
      <w:pPr>
        <w:pStyle w:val="Headingb"/>
        <w:rPr>
          <w:lang w:val="en-US"/>
        </w:rPr>
      </w:pPr>
      <w:r w:rsidRPr="00D65565">
        <w:rPr>
          <w:lang w:val="en-US"/>
        </w:rPr>
        <w:t>Customized Alerting Tones (CAT) requirements; Stage 1</w:t>
      </w:r>
    </w:p>
    <w:p w14:paraId="0698E7AA" w14:textId="77777777" w:rsidR="00AE3EEA" w:rsidRPr="00880B6E" w:rsidRDefault="00AE3EEA" w:rsidP="00AE3EEA">
      <w:pPr>
        <w:rPr>
          <w:lang w:val="en-GB"/>
        </w:rPr>
      </w:pPr>
      <w:r w:rsidRPr="00880B6E">
        <w:rPr>
          <w:lang w:val="en-GB"/>
        </w:rPr>
        <w:t>This document specifies the requirements and technical considerations for Customized Alerting Tone (CAT) service in both CS and PS domains, especially additional features for roaming and interoperability support.</w:t>
      </w:r>
    </w:p>
    <w:p w14:paraId="32FC0B59" w14:textId="77777777" w:rsidR="00AE3EEA" w:rsidRPr="00880B6E" w:rsidRDefault="00AE3EEA" w:rsidP="00AE3EEA">
      <w:pPr>
        <w:pStyle w:val="Titolo5"/>
        <w:rPr>
          <w:lang w:val="en-GB"/>
        </w:rPr>
      </w:pPr>
      <w:r w:rsidRPr="00880B6E">
        <w:rPr>
          <w:lang w:val="en-GB"/>
        </w:rPr>
        <w:t>1.2.2.2.39</w:t>
      </w:r>
      <w:r w:rsidRPr="00880B6E">
        <w:rPr>
          <w:lang w:val="en-GB"/>
        </w:rPr>
        <w:tab/>
      </w:r>
      <w:r w:rsidRPr="00880B6E">
        <w:rPr>
          <w:lang w:val="en-GB"/>
        </w:rPr>
        <w:tab/>
        <w:t>TS 22.183</w:t>
      </w:r>
    </w:p>
    <w:p w14:paraId="0A4C1DB7" w14:textId="77777777" w:rsidR="00AE3EEA" w:rsidRPr="00D65565" w:rsidRDefault="00AE3EEA" w:rsidP="00AE3EEA">
      <w:pPr>
        <w:pStyle w:val="Headingb"/>
        <w:rPr>
          <w:lang w:val="en-US"/>
        </w:rPr>
      </w:pPr>
      <w:r w:rsidRPr="00D65565">
        <w:rPr>
          <w:lang w:val="en-US"/>
        </w:rPr>
        <w:t>Customized Ringing Signal (CRS) requirements; Stage 1</w:t>
      </w:r>
    </w:p>
    <w:p w14:paraId="251CBACB" w14:textId="77777777" w:rsidR="00AE3EEA" w:rsidRPr="00880B6E" w:rsidRDefault="00AE3EEA" w:rsidP="00AE3EEA">
      <w:pPr>
        <w:rPr>
          <w:lang w:val="en-GB"/>
        </w:rPr>
      </w:pPr>
      <w:r w:rsidRPr="00880B6E">
        <w:rPr>
          <w:lang w:val="en-GB"/>
        </w:rPr>
        <w:t>The document specifies the requirements and technical considerations for Customized Ringing Signal (CRS) service in the PS and CS domains, especially additional features for roaming and interoperability support.</w:t>
      </w:r>
    </w:p>
    <w:p w14:paraId="5A36B1E5" w14:textId="77777777" w:rsidR="00AE3EEA" w:rsidRPr="00880B6E" w:rsidRDefault="00AE3EEA" w:rsidP="00AE3EEA">
      <w:pPr>
        <w:pStyle w:val="Titolo5"/>
        <w:rPr>
          <w:lang w:val="en-GB"/>
        </w:rPr>
      </w:pPr>
      <w:r w:rsidRPr="00880B6E">
        <w:rPr>
          <w:lang w:val="en-GB"/>
        </w:rPr>
        <w:t>1.2.2.2.40</w:t>
      </w:r>
      <w:r w:rsidRPr="00880B6E">
        <w:rPr>
          <w:lang w:val="en-GB"/>
        </w:rPr>
        <w:tab/>
      </w:r>
      <w:r w:rsidRPr="00880B6E">
        <w:rPr>
          <w:lang w:val="en-GB"/>
        </w:rPr>
        <w:tab/>
        <w:t>TS 22.220</w:t>
      </w:r>
    </w:p>
    <w:p w14:paraId="7F538836" w14:textId="77777777" w:rsidR="00AE3EEA" w:rsidRPr="00D65565" w:rsidRDefault="00AE3EEA" w:rsidP="00AE3EEA">
      <w:pPr>
        <w:pStyle w:val="Headingb"/>
        <w:rPr>
          <w:lang w:val="en-US"/>
        </w:rPr>
      </w:pPr>
      <w:r w:rsidRPr="00D65565">
        <w:rPr>
          <w:lang w:val="en-US"/>
        </w:rPr>
        <w:t xml:space="preserve">Service requirements for Home </w:t>
      </w:r>
      <w:proofErr w:type="spellStart"/>
      <w:r w:rsidRPr="00D65565">
        <w:rPr>
          <w:lang w:val="en-US"/>
        </w:rPr>
        <w:t>NodeB</w:t>
      </w:r>
      <w:proofErr w:type="spellEnd"/>
      <w:r w:rsidRPr="00D65565">
        <w:rPr>
          <w:lang w:val="en-US"/>
        </w:rPr>
        <w:t xml:space="preserve"> (HNB) and Home </w:t>
      </w:r>
      <w:proofErr w:type="spellStart"/>
      <w:r w:rsidRPr="00D65565">
        <w:rPr>
          <w:lang w:val="en-US"/>
        </w:rPr>
        <w:t>eNodeB</w:t>
      </w:r>
      <w:proofErr w:type="spellEnd"/>
      <w:r w:rsidRPr="00D65565">
        <w:rPr>
          <w:lang w:val="en-US"/>
        </w:rPr>
        <w:t xml:space="preserve"> (</w:t>
      </w:r>
      <w:proofErr w:type="spellStart"/>
      <w:r w:rsidRPr="00D65565">
        <w:rPr>
          <w:lang w:val="en-US"/>
        </w:rPr>
        <w:t>HeNB</w:t>
      </w:r>
      <w:proofErr w:type="spellEnd"/>
      <w:r w:rsidRPr="00D65565">
        <w:rPr>
          <w:lang w:val="en-US"/>
        </w:rPr>
        <w:t>)</w:t>
      </w:r>
    </w:p>
    <w:p w14:paraId="429D80A5" w14:textId="77777777" w:rsidR="00AE3EEA" w:rsidRPr="00880B6E" w:rsidRDefault="00AE3EEA" w:rsidP="00AE3EEA">
      <w:pPr>
        <w:rPr>
          <w:lang w:val="en-GB"/>
        </w:rPr>
      </w:pPr>
      <w:r w:rsidRPr="00880B6E">
        <w:rPr>
          <w:lang w:val="en-GB"/>
        </w:rPr>
        <w:t xml:space="preserve">This specification defines the service requirements for the basic functionalities for the support of Home </w:t>
      </w:r>
      <w:proofErr w:type="spellStart"/>
      <w:r w:rsidRPr="00880B6E">
        <w:rPr>
          <w:lang w:val="en-GB"/>
        </w:rPr>
        <w:t>NodeB</w:t>
      </w:r>
      <w:proofErr w:type="spellEnd"/>
      <w:r w:rsidRPr="00880B6E">
        <w:rPr>
          <w:lang w:val="en-GB"/>
        </w:rPr>
        <w:t xml:space="preserve"> (HNB) and Home </w:t>
      </w:r>
      <w:proofErr w:type="spellStart"/>
      <w:r w:rsidRPr="00880B6E">
        <w:rPr>
          <w:lang w:val="en-GB"/>
        </w:rPr>
        <w:t>eNodeB</w:t>
      </w:r>
      <w:proofErr w:type="spellEnd"/>
      <w:r w:rsidRPr="00880B6E">
        <w:rPr>
          <w:lang w:val="en-GB"/>
        </w:rPr>
        <w:t xml:space="preserve"> (</w:t>
      </w:r>
      <w:proofErr w:type="spellStart"/>
      <w:r w:rsidRPr="00880B6E">
        <w:rPr>
          <w:lang w:val="en-GB"/>
        </w:rPr>
        <w:t>HeNB</w:t>
      </w:r>
      <w:proofErr w:type="spellEnd"/>
      <w:r w:rsidRPr="00880B6E">
        <w:rPr>
          <w:lang w:val="en-GB"/>
        </w:rPr>
        <w:t>) – jointly referred to as H(e)NB – and the further functionalities that will enable the mobile operators to provide more advanced services as well as improving the user experience.</w:t>
      </w:r>
    </w:p>
    <w:p w14:paraId="2F5D0BB1" w14:textId="77777777" w:rsidR="00AE3EEA" w:rsidRPr="00880B6E" w:rsidRDefault="00AE3EEA" w:rsidP="00AE3EEA">
      <w:pPr>
        <w:pStyle w:val="Titolo5"/>
        <w:rPr>
          <w:lang w:val="en-GB"/>
        </w:rPr>
      </w:pPr>
      <w:r w:rsidRPr="00880B6E">
        <w:rPr>
          <w:lang w:val="en-GB"/>
        </w:rPr>
        <w:t>1.2.2.2.41</w:t>
      </w:r>
      <w:r w:rsidRPr="00880B6E">
        <w:rPr>
          <w:lang w:val="en-GB"/>
        </w:rPr>
        <w:tab/>
      </w:r>
      <w:r w:rsidRPr="00880B6E">
        <w:rPr>
          <w:lang w:val="en-GB"/>
        </w:rPr>
        <w:tab/>
        <w:t>TS 22.228</w:t>
      </w:r>
    </w:p>
    <w:p w14:paraId="1F963F4C" w14:textId="77777777" w:rsidR="00AE3EEA" w:rsidRPr="00D65565" w:rsidRDefault="00AE3EEA" w:rsidP="00AE3EEA">
      <w:pPr>
        <w:pStyle w:val="Headingb"/>
        <w:rPr>
          <w:lang w:val="en-US"/>
        </w:rPr>
      </w:pPr>
      <w:r w:rsidRPr="00D65565">
        <w:rPr>
          <w:lang w:val="en-US"/>
        </w:rPr>
        <w:t>IP Multimedia Subsystem Stage 1</w:t>
      </w:r>
    </w:p>
    <w:p w14:paraId="620710B6" w14:textId="77777777" w:rsidR="00AE3EEA" w:rsidRPr="00880B6E" w:rsidRDefault="00AE3EEA" w:rsidP="00AE3EEA">
      <w:pPr>
        <w:rPr>
          <w:lang w:val="en-GB"/>
        </w:rPr>
      </w:pPr>
      <w:r w:rsidRPr="00880B6E">
        <w:rPr>
          <w:lang w:val="en-GB"/>
        </w:rPr>
        <w:t>This specification describes all IP Multimedia services offered by UMTS Systems and second generation systems.</w:t>
      </w:r>
    </w:p>
    <w:p w14:paraId="4419089C" w14:textId="77777777" w:rsidR="00AE3EEA" w:rsidRPr="00880B6E" w:rsidRDefault="00AE3EEA" w:rsidP="00AE3EEA">
      <w:pPr>
        <w:pStyle w:val="Titolo5"/>
        <w:rPr>
          <w:lang w:val="en-GB"/>
        </w:rPr>
      </w:pPr>
      <w:r w:rsidRPr="00880B6E">
        <w:rPr>
          <w:lang w:val="en-GB"/>
        </w:rPr>
        <w:t>1.2.2.2.42</w:t>
      </w:r>
      <w:r w:rsidRPr="00880B6E">
        <w:rPr>
          <w:lang w:val="en-GB"/>
        </w:rPr>
        <w:tab/>
      </w:r>
      <w:r w:rsidRPr="00880B6E">
        <w:rPr>
          <w:lang w:val="en-GB"/>
        </w:rPr>
        <w:tab/>
        <w:t>TS 22.234</w:t>
      </w:r>
    </w:p>
    <w:p w14:paraId="0F6C1121" w14:textId="77777777" w:rsidR="00AE3EEA" w:rsidRPr="00D65565" w:rsidRDefault="00AE3EEA" w:rsidP="00AE3EEA">
      <w:pPr>
        <w:pStyle w:val="Headingb"/>
        <w:rPr>
          <w:lang w:val="en-US"/>
        </w:rPr>
      </w:pPr>
      <w:r w:rsidRPr="00D65565">
        <w:rPr>
          <w:lang w:val="en-US"/>
        </w:rPr>
        <w:t>Requirements on 3GPP system to Wireless Local Area Network (WLAN) interworking</w:t>
      </w:r>
    </w:p>
    <w:p w14:paraId="3FD9EB44" w14:textId="77777777" w:rsidR="00AE3EEA" w:rsidRPr="00880B6E" w:rsidRDefault="00AE3EEA" w:rsidP="00AE3EEA">
      <w:pPr>
        <w:rPr>
          <w:lang w:val="en-GB"/>
        </w:rPr>
      </w:pPr>
      <w:r w:rsidRPr="00880B6E">
        <w:rPr>
          <w:lang w:val="en-GB"/>
        </w:rPr>
        <w:t>The document specifies the functional requirements placed on the 3GPP system for interworking WLAN with the 3GPP system. Guidance is given for WLAN operators intending to provide the interworked WLAN capability.</w:t>
      </w:r>
    </w:p>
    <w:p w14:paraId="26236619" w14:textId="77777777" w:rsidR="00AE3EEA" w:rsidRPr="00796E72" w:rsidRDefault="00AE3EEA" w:rsidP="00AE3EEA">
      <w:pPr>
        <w:pStyle w:val="Titolo5"/>
        <w:rPr>
          <w:bCs/>
          <w:lang w:val="en-GB"/>
        </w:rPr>
      </w:pPr>
      <w:r w:rsidRPr="00796E72">
        <w:rPr>
          <w:bCs/>
          <w:lang w:val="en-GB"/>
        </w:rPr>
        <w:t>1.2.2.2.43</w:t>
      </w:r>
      <w:r w:rsidRPr="00796E72">
        <w:rPr>
          <w:bCs/>
          <w:lang w:val="en-GB"/>
        </w:rPr>
        <w:tab/>
      </w:r>
      <w:r>
        <w:rPr>
          <w:bCs/>
          <w:lang w:val="en-GB"/>
        </w:rPr>
        <w:tab/>
      </w:r>
      <w:r w:rsidRPr="00796E72">
        <w:rPr>
          <w:bCs/>
          <w:lang w:val="en-GB"/>
        </w:rPr>
        <w:t>TS 22.246</w:t>
      </w:r>
    </w:p>
    <w:p w14:paraId="3710911E" w14:textId="77777777" w:rsidR="00AE3EEA" w:rsidRPr="00880B6E" w:rsidRDefault="00AE3EEA" w:rsidP="00AE3EEA">
      <w:pPr>
        <w:rPr>
          <w:lang w:val="en-GB"/>
        </w:rPr>
      </w:pPr>
      <w:r w:rsidRPr="00880B6E">
        <w:rPr>
          <w:b/>
          <w:lang w:val="en-GB"/>
        </w:rPr>
        <w:t>Multimedia Broadcast/Multicast Service (MBMS) user services; Stage 1</w:t>
      </w:r>
    </w:p>
    <w:p w14:paraId="119C030B" w14:textId="77777777" w:rsidR="00AE3EEA" w:rsidRPr="00880B6E" w:rsidRDefault="00AE3EEA" w:rsidP="00AE3EEA">
      <w:pPr>
        <w:rPr>
          <w:lang w:val="en-GB"/>
        </w:rPr>
      </w:pPr>
      <w:r w:rsidRPr="00880B6E">
        <w:rPr>
          <w:lang w:val="en-GB"/>
        </w:rPr>
        <w:t xml:space="preserve">This document describes MBMS User Services that use the capabilities of MBMS. Application scenarios including charging, </w:t>
      </w:r>
      <w:proofErr w:type="spellStart"/>
      <w:r w:rsidRPr="00880B6E">
        <w:rPr>
          <w:lang w:val="en-GB"/>
        </w:rPr>
        <w:t>QoS</w:t>
      </w:r>
      <w:proofErr w:type="spellEnd"/>
      <w:r w:rsidRPr="00880B6E">
        <w:rPr>
          <w:lang w:val="en-GB"/>
        </w:rPr>
        <w:t xml:space="preserve"> aspects and related service requirements derived from them are described. These scenarios and service requirements can be used as guidance for the design of codecs and bearers.</w:t>
      </w:r>
    </w:p>
    <w:p w14:paraId="292D79FD" w14:textId="77777777" w:rsidR="00AE3EEA" w:rsidRPr="00880B6E" w:rsidRDefault="00AE3EEA" w:rsidP="00AE3EEA">
      <w:pPr>
        <w:pStyle w:val="Titolo5"/>
        <w:rPr>
          <w:lang w:val="en-GB"/>
        </w:rPr>
      </w:pPr>
      <w:r w:rsidRPr="00880B6E">
        <w:rPr>
          <w:lang w:val="en-GB"/>
        </w:rPr>
        <w:lastRenderedPageBreak/>
        <w:t>1.2.2.2.44</w:t>
      </w:r>
      <w:r w:rsidRPr="00880B6E">
        <w:rPr>
          <w:lang w:val="en-GB"/>
        </w:rPr>
        <w:tab/>
      </w:r>
      <w:r w:rsidRPr="00880B6E">
        <w:rPr>
          <w:lang w:val="en-GB"/>
        </w:rPr>
        <w:tab/>
        <w:t>TS 22.268</w:t>
      </w:r>
    </w:p>
    <w:p w14:paraId="50ADB334" w14:textId="77777777" w:rsidR="00AE3EEA" w:rsidRPr="00D65565" w:rsidRDefault="00AE3EEA" w:rsidP="00AE3EEA">
      <w:pPr>
        <w:pStyle w:val="Headingb"/>
        <w:rPr>
          <w:lang w:val="en-US"/>
        </w:rPr>
      </w:pPr>
      <w:r w:rsidRPr="00D65565">
        <w:rPr>
          <w:lang w:val="en-US"/>
        </w:rPr>
        <w:t>Public Warning System (PWS) requirements</w:t>
      </w:r>
    </w:p>
    <w:p w14:paraId="32C0B8FE" w14:textId="77777777" w:rsidR="00AE3EEA" w:rsidRPr="00880B6E" w:rsidRDefault="00AE3EEA" w:rsidP="00AE3EEA">
      <w:pPr>
        <w:rPr>
          <w:lang w:val="en-GB"/>
        </w:rPr>
      </w:pPr>
      <w:r w:rsidRPr="00880B6E">
        <w:rPr>
          <w:lang w:val="en-GB"/>
        </w:rPr>
        <w:t xml:space="preserve">This document covers the core requirements for the PWS that are sufficient to provide a complete service. This TS also covers </w:t>
      </w:r>
      <w:r w:rsidRPr="00880B6E" w:rsidDel="00A71684">
        <w:rPr>
          <w:lang w:val="en-GB"/>
        </w:rPr>
        <w:t xml:space="preserve">subsystem </w:t>
      </w:r>
      <w:r w:rsidRPr="00880B6E">
        <w:rPr>
          <w:lang w:val="en-GB"/>
        </w:rPr>
        <w:t>additional requirements for the Earthquake and Tsunami Warning System (ETWS) and the Commercial Mobile Alert System (CMAS).</w:t>
      </w:r>
    </w:p>
    <w:p w14:paraId="2685BFB7" w14:textId="77777777" w:rsidR="00AE3EEA" w:rsidRPr="00880B6E" w:rsidRDefault="00AE3EEA" w:rsidP="00AE3EEA">
      <w:pPr>
        <w:pStyle w:val="Titolo5"/>
        <w:rPr>
          <w:lang w:val="en-GB"/>
        </w:rPr>
      </w:pPr>
      <w:r w:rsidRPr="00880B6E">
        <w:rPr>
          <w:lang w:val="en-GB"/>
        </w:rPr>
        <w:t>1.2.2.2.45</w:t>
      </w:r>
      <w:r w:rsidRPr="00880B6E">
        <w:rPr>
          <w:lang w:val="en-GB"/>
        </w:rPr>
        <w:tab/>
      </w:r>
      <w:r w:rsidRPr="00880B6E">
        <w:rPr>
          <w:lang w:val="en-GB"/>
        </w:rPr>
        <w:tab/>
        <w:t>TS 22.278</w:t>
      </w:r>
    </w:p>
    <w:p w14:paraId="7418A858" w14:textId="77777777" w:rsidR="00AE3EEA" w:rsidRPr="00D65565" w:rsidRDefault="00AE3EEA" w:rsidP="00AE3EEA">
      <w:pPr>
        <w:pStyle w:val="Headingb"/>
        <w:rPr>
          <w:lang w:val="en-US"/>
        </w:rPr>
      </w:pPr>
      <w:r w:rsidRPr="00D65565">
        <w:rPr>
          <w:lang w:val="en-US"/>
        </w:rPr>
        <w:t>Service requirements for the Evolved Packet System (EPS)</w:t>
      </w:r>
    </w:p>
    <w:p w14:paraId="70FF2224" w14:textId="77777777" w:rsidR="00AE3EEA" w:rsidRPr="00880B6E" w:rsidRDefault="00AE3EEA" w:rsidP="00AE3EEA">
      <w:pPr>
        <w:rPr>
          <w:lang w:val="en-GB"/>
        </w:rPr>
      </w:pPr>
      <w:r w:rsidRPr="00880B6E">
        <w:rPr>
          <w:lang w:val="en-GB"/>
        </w:rPr>
        <w:t>This document describes the service requirements for the Evolved Packet System.</w:t>
      </w:r>
    </w:p>
    <w:p w14:paraId="06CDA7C2" w14:textId="77777777" w:rsidR="00AE3EEA" w:rsidRPr="00880B6E" w:rsidRDefault="00AE3EEA" w:rsidP="00AE3EEA">
      <w:pPr>
        <w:pStyle w:val="Titolo5"/>
        <w:rPr>
          <w:lang w:val="en-GB"/>
        </w:rPr>
      </w:pPr>
      <w:r w:rsidRPr="00880B6E">
        <w:rPr>
          <w:lang w:val="en-GB"/>
        </w:rPr>
        <w:t>1.2.2.2.</w:t>
      </w:r>
      <w:r w:rsidRPr="00880B6E">
        <w:rPr>
          <w:lang w:val="en-GB" w:eastAsia="ja-JP"/>
        </w:rPr>
        <w:t>46</w:t>
      </w:r>
      <w:r w:rsidRPr="00880B6E">
        <w:rPr>
          <w:lang w:val="en-GB"/>
        </w:rPr>
        <w:tab/>
      </w:r>
      <w:r w:rsidRPr="00880B6E">
        <w:rPr>
          <w:lang w:val="en-GB"/>
        </w:rPr>
        <w:tab/>
        <w:t>TS 22.</w:t>
      </w:r>
      <w:r w:rsidRPr="00880B6E">
        <w:rPr>
          <w:lang w:val="en-GB" w:eastAsia="ja-JP"/>
        </w:rPr>
        <w:t>279</w:t>
      </w:r>
    </w:p>
    <w:p w14:paraId="1AA96784" w14:textId="77777777" w:rsidR="00AE3EEA" w:rsidRPr="00D65565" w:rsidRDefault="00AE3EEA" w:rsidP="00AE3EEA">
      <w:pPr>
        <w:pStyle w:val="Headingb"/>
        <w:rPr>
          <w:lang w:val="en-US"/>
        </w:rPr>
      </w:pPr>
      <w:r w:rsidRPr="00D65565">
        <w:rPr>
          <w:lang w:val="en-US"/>
        </w:rPr>
        <w:t>Combined Circuit Switched (CS) and IP Multimedia Subsystem (IMS) sessions; Stage 1</w:t>
      </w:r>
    </w:p>
    <w:p w14:paraId="6FF4E29B" w14:textId="77777777" w:rsidR="00AE3EEA" w:rsidRPr="00880B6E" w:rsidRDefault="00AE3EEA" w:rsidP="00AE3EEA">
      <w:pPr>
        <w:rPr>
          <w:lang w:val="en-GB" w:eastAsia="ja-JP"/>
        </w:rPr>
      </w:pPr>
      <w:r w:rsidRPr="00880B6E">
        <w:rPr>
          <w:lang w:val="en-GB" w:eastAsia="ja-JP"/>
        </w:rPr>
        <w:t>This document specifies service requirements for Combining CS and IMS services using a CS speech or CS multimedia call in association with an IMS session.</w:t>
      </w:r>
    </w:p>
    <w:p w14:paraId="20A6423B" w14:textId="77777777" w:rsidR="00AE3EEA" w:rsidRPr="00880B6E" w:rsidRDefault="00AE3EEA" w:rsidP="00AE3EEA">
      <w:pPr>
        <w:pStyle w:val="Titolo5"/>
        <w:rPr>
          <w:lang w:val="en-GB"/>
        </w:rPr>
      </w:pPr>
      <w:r w:rsidRPr="00880B6E">
        <w:rPr>
          <w:lang w:val="en-GB"/>
        </w:rPr>
        <w:t>1.2.2.2.47</w:t>
      </w:r>
      <w:r w:rsidRPr="00880B6E">
        <w:rPr>
          <w:lang w:val="en-GB"/>
        </w:rPr>
        <w:tab/>
      </w:r>
      <w:r w:rsidRPr="00880B6E">
        <w:rPr>
          <w:lang w:val="en-GB"/>
        </w:rPr>
        <w:tab/>
        <w:t>TS 22.368</w:t>
      </w:r>
    </w:p>
    <w:p w14:paraId="254796E5" w14:textId="77777777" w:rsidR="00AE3EEA" w:rsidRPr="00D65565" w:rsidRDefault="00AE3EEA" w:rsidP="00AE3EEA">
      <w:pPr>
        <w:pStyle w:val="Headingb"/>
        <w:rPr>
          <w:lang w:val="en-US"/>
        </w:rPr>
      </w:pPr>
      <w:r w:rsidRPr="00D65565">
        <w:rPr>
          <w:lang w:val="en-US"/>
        </w:rPr>
        <w:t>Service requirements for Machine-Type Communications (MTC); Stage 1</w:t>
      </w:r>
    </w:p>
    <w:p w14:paraId="46749147" w14:textId="77777777" w:rsidR="00AE3EEA" w:rsidRPr="00880B6E" w:rsidRDefault="00AE3EEA" w:rsidP="00AE3EEA">
      <w:pPr>
        <w:rPr>
          <w:lang w:val="en-GB"/>
        </w:rPr>
      </w:pPr>
      <w:r w:rsidRPr="00880B6E">
        <w:rPr>
          <w:lang w:val="en-GB"/>
        </w:rPr>
        <w:t>This document specifies the service requirements for Network Improvements for Machine Type Communications. In particular it will:</w:t>
      </w:r>
    </w:p>
    <w:p w14:paraId="00F63294" w14:textId="77777777" w:rsidR="00AE3EEA" w:rsidRPr="00880B6E" w:rsidRDefault="00AE3EEA" w:rsidP="00AE3EEA">
      <w:pPr>
        <w:pStyle w:val="enumlev1"/>
        <w:rPr>
          <w:lang w:val="en-GB"/>
        </w:rPr>
      </w:pPr>
      <w:r w:rsidRPr="00880B6E">
        <w:rPr>
          <w:lang w:val="en-GB"/>
        </w:rPr>
        <w:t>–</w:t>
      </w:r>
      <w:r w:rsidRPr="00880B6E">
        <w:rPr>
          <w:lang w:val="en-GB"/>
        </w:rPr>
        <w:tab/>
        <w:t>identify and specify general requirements for machine type communications;</w:t>
      </w:r>
    </w:p>
    <w:p w14:paraId="7FFF0CD0" w14:textId="77777777" w:rsidR="00AE3EEA" w:rsidRPr="00880B6E" w:rsidRDefault="00AE3EEA" w:rsidP="00AE3EEA">
      <w:pPr>
        <w:pStyle w:val="enumlev1"/>
        <w:rPr>
          <w:lang w:val="en-GB"/>
        </w:rPr>
      </w:pPr>
      <w:r w:rsidRPr="00880B6E">
        <w:rPr>
          <w:lang w:val="en-GB"/>
        </w:rPr>
        <w:t>–</w:t>
      </w:r>
      <w:r w:rsidRPr="00880B6E">
        <w:rPr>
          <w:lang w:val="en-GB"/>
        </w:rPr>
        <w:tab/>
        <w:t>identify service aspects where network improvements (compared to the current human-to-human oriented services) are needed to cater for the specific nature of machine-type communications;</w:t>
      </w:r>
    </w:p>
    <w:p w14:paraId="769B787A" w14:textId="77777777" w:rsidR="00AE3EEA" w:rsidRPr="00880B6E" w:rsidRDefault="00AE3EEA" w:rsidP="00AE3EEA">
      <w:pPr>
        <w:pStyle w:val="enumlev1"/>
        <w:rPr>
          <w:lang w:val="en-GB"/>
        </w:rPr>
      </w:pPr>
      <w:r w:rsidRPr="00880B6E">
        <w:rPr>
          <w:lang w:val="en-GB"/>
        </w:rPr>
        <w:t>–</w:t>
      </w:r>
      <w:r w:rsidRPr="00880B6E">
        <w:rPr>
          <w:lang w:val="en-GB"/>
        </w:rPr>
        <w:tab/>
        <w:t>specify machine type communication requirements for these service aspects where network improvements are needed for machine type communication.</w:t>
      </w:r>
    </w:p>
    <w:p w14:paraId="4569E1DF" w14:textId="77777777" w:rsidR="00AE3EEA" w:rsidRPr="00796E72" w:rsidRDefault="00AE3EEA" w:rsidP="00AE3EEA">
      <w:pPr>
        <w:pStyle w:val="Titolo5"/>
        <w:rPr>
          <w:lang w:val="en-GB"/>
        </w:rPr>
      </w:pPr>
      <w:r w:rsidRPr="00796E72">
        <w:rPr>
          <w:lang w:val="en-GB"/>
        </w:rPr>
        <w:t>1.2.2.2.48</w:t>
      </w:r>
      <w:r w:rsidRPr="00880B6E">
        <w:rPr>
          <w:lang w:val="en-GB"/>
        </w:rPr>
        <w:tab/>
      </w:r>
      <w:r w:rsidRPr="00880B6E">
        <w:rPr>
          <w:lang w:val="en-GB"/>
        </w:rPr>
        <w:tab/>
      </w:r>
      <w:r w:rsidRPr="00796E72">
        <w:rPr>
          <w:lang w:val="en-GB"/>
        </w:rPr>
        <w:t xml:space="preserve">TS 22.468 </w:t>
      </w:r>
    </w:p>
    <w:p w14:paraId="0A0B041A" w14:textId="77777777" w:rsidR="00AE3EEA" w:rsidRPr="00880B6E" w:rsidRDefault="00AE3EEA" w:rsidP="00AE3EEA">
      <w:pPr>
        <w:rPr>
          <w:b/>
          <w:lang w:val="en-GB"/>
        </w:rPr>
      </w:pPr>
      <w:r w:rsidRPr="00880B6E">
        <w:rPr>
          <w:b/>
          <w:lang w:val="en-GB"/>
        </w:rPr>
        <w:t>Group Communication System Enablers for LTE (GCSE_LTE)</w:t>
      </w:r>
    </w:p>
    <w:p w14:paraId="63A915FC" w14:textId="77777777" w:rsidR="00AE3EEA" w:rsidRPr="00880B6E" w:rsidRDefault="00AE3EEA" w:rsidP="00AE3EEA">
      <w:pPr>
        <w:rPr>
          <w:lang w:val="en-GB"/>
        </w:rPr>
      </w:pPr>
      <w:r w:rsidRPr="00880B6E">
        <w:rPr>
          <w:lang w:val="en-GB"/>
        </w:rPr>
        <w:t>This document collects the requirements as relevant to improve the EPC and E-UTRAN for system enablers to the 3GPP system to support Group Communication over LTE for Public Safety and Critical Communication.</w:t>
      </w:r>
    </w:p>
    <w:p w14:paraId="68BD5BC1" w14:textId="77777777" w:rsidR="00AE3EEA" w:rsidRPr="00880B6E" w:rsidRDefault="00AE3EEA" w:rsidP="00AE3EEA">
      <w:pPr>
        <w:rPr>
          <w:lang w:val="en-GB"/>
        </w:rPr>
      </w:pPr>
      <w:r w:rsidRPr="00880B6E">
        <w:rPr>
          <w:lang w:val="en-GB"/>
        </w:rPr>
        <w:t xml:space="preserve">The US requirements as specified in NPSTC (Mission Critical Voice Requirements), the TETRA + Critical Communications Association (TCCA) and ITU inputs are taken as starting point. </w:t>
      </w:r>
    </w:p>
    <w:p w14:paraId="4375FAF1" w14:textId="77777777" w:rsidR="00AE3EEA" w:rsidRPr="00880B6E" w:rsidRDefault="00AE3EEA" w:rsidP="00AE3EEA">
      <w:pPr>
        <w:rPr>
          <w:lang w:val="en-GB"/>
        </w:rPr>
      </w:pPr>
      <w:r w:rsidRPr="00880B6E">
        <w:rPr>
          <w:lang w:val="en-GB"/>
        </w:rPr>
        <w:t xml:space="preserve">Other regional requirements may also be reflected in the work. The requirements are worded in a way to easily accommodate future requirements from other regions or stakeholders. </w:t>
      </w:r>
    </w:p>
    <w:p w14:paraId="2028C4BF" w14:textId="77777777" w:rsidR="00AE3EEA" w:rsidRPr="00796E72" w:rsidRDefault="00AE3EEA" w:rsidP="00AE3EEA">
      <w:pPr>
        <w:pStyle w:val="Titolo5"/>
        <w:rPr>
          <w:lang w:val="en-GB"/>
        </w:rPr>
      </w:pPr>
      <w:r w:rsidRPr="00796E72">
        <w:rPr>
          <w:lang w:val="en-GB"/>
        </w:rPr>
        <w:t>1.2.2.2.49</w:t>
      </w:r>
      <w:r w:rsidRPr="00880B6E">
        <w:rPr>
          <w:lang w:val="en-GB"/>
        </w:rPr>
        <w:tab/>
      </w:r>
      <w:r w:rsidRPr="00880B6E">
        <w:rPr>
          <w:lang w:val="en-GB"/>
        </w:rPr>
        <w:tab/>
      </w:r>
      <w:r w:rsidRPr="00796E72">
        <w:rPr>
          <w:lang w:val="en-GB"/>
        </w:rPr>
        <w:t>TS 22.519</w:t>
      </w:r>
    </w:p>
    <w:p w14:paraId="57109B04" w14:textId="77777777" w:rsidR="00AE3EEA" w:rsidRPr="00880B6E" w:rsidRDefault="00AE3EEA" w:rsidP="00AE3EEA">
      <w:pPr>
        <w:rPr>
          <w:b/>
          <w:lang w:val="en-GB"/>
        </w:rPr>
      </w:pPr>
      <w:r w:rsidRPr="00880B6E">
        <w:rPr>
          <w:b/>
          <w:lang w:val="en-GB"/>
        </w:rPr>
        <w:t>Business communication requirements</w:t>
      </w:r>
    </w:p>
    <w:p w14:paraId="3317DB2B" w14:textId="77777777" w:rsidR="00AE3EEA" w:rsidRPr="00880B6E" w:rsidRDefault="00AE3EEA" w:rsidP="00AE3EEA">
      <w:pPr>
        <w:rPr>
          <w:lang w:val="en-GB"/>
        </w:rPr>
      </w:pPr>
      <w:r w:rsidRPr="00880B6E">
        <w:rPr>
          <w:lang w:val="en-GB"/>
        </w:rPr>
        <w:t>This document specifies network requirements:</w:t>
      </w:r>
    </w:p>
    <w:p w14:paraId="353FDDFC"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(either hosted in NGCN or NGN) to the NGN; and</w:t>
      </w:r>
    </w:p>
    <w:p w14:paraId="6E33CC7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to other business communication capabilities (either hosted in NGCN or NGN); and</w:t>
      </w:r>
    </w:p>
    <w:p w14:paraId="5437A262" w14:textId="77777777" w:rsidR="00AE3EEA" w:rsidRPr="00D65565" w:rsidRDefault="00AE3EEA" w:rsidP="00AE3EEA">
      <w:pPr>
        <w:pStyle w:val="enumlev1"/>
        <w:rPr>
          <w:lang w:val="en-US"/>
        </w:rPr>
      </w:pPr>
      <w:r w:rsidRPr="00880B6E">
        <w:rPr>
          <w:lang w:val="en-GB"/>
        </w:rPr>
        <w:lastRenderedPageBreak/>
        <w:t>–</w:t>
      </w:r>
      <w:r w:rsidRPr="00880B6E">
        <w:rPr>
          <w:lang w:val="en-GB"/>
        </w:rPr>
        <w:tab/>
      </w:r>
      <w:r w:rsidRPr="00D65565">
        <w:rPr>
          <w:lang w:val="en-US"/>
        </w:rPr>
        <w:t>to support connection and interoperation of business communication capabilities to other business communication capabilities located in or connected to the ISDN and PSTN; and</w:t>
      </w:r>
    </w:p>
    <w:p w14:paraId="755D696F"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to support PABX functionality (hosted enterprise services) in an NGN. </w:t>
      </w:r>
    </w:p>
    <w:p w14:paraId="1BA2AD61" w14:textId="77777777" w:rsidR="00AE3EEA" w:rsidRPr="00D65565" w:rsidRDefault="00AE3EEA" w:rsidP="00AE3EEA">
      <w:pPr>
        <w:pStyle w:val="enumlev1"/>
        <w:rPr>
          <w:lang w:val="en-US"/>
        </w:rPr>
      </w:pPr>
      <w:r w:rsidRPr="00D65565">
        <w:rPr>
          <w:lang w:val="en-US"/>
        </w:rPr>
        <w:t>NOTE 1:</w:t>
      </w:r>
      <w:r w:rsidRPr="00D65565">
        <w:rPr>
          <w:lang w:val="en-US"/>
        </w:rPr>
        <w:tab/>
        <w:t xml:space="preserve">Network requirements to support connection of NGCN directly connected to an NGN are specified. </w:t>
      </w:r>
    </w:p>
    <w:p w14:paraId="4AE22500" w14:textId="77777777" w:rsidR="00AE3EEA" w:rsidRPr="00D65565" w:rsidRDefault="00AE3EEA" w:rsidP="00AE3EEA">
      <w:pPr>
        <w:pStyle w:val="enumlev1"/>
        <w:rPr>
          <w:lang w:val="en-US"/>
        </w:rPr>
      </w:pPr>
      <w:r w:rsidRPr="00D65565">
        <w:rPr>
          <w:lang w:val="en-US"/>
        </w:rPr>
        <w:t>NOTE 2:</w:t>
      </w:r>
      <w:r w:rsidRPr="00D65565">
        <w:rPr>
          <w:lang w:val="en-US"/>
        </w:rPr>
        <w:tab/>
        <w:t>Attachment of legacy PBX functionality to the NGN is not specified in this document. It is assumed that existing legacy service requirements apply in this case.</w:t>
      </w:r>
    </w:p>
    <w:p w14:paraId="60B244C5" w14:textId="77777777" w:rsidR="00AE3EEA" w:rsidRPr="00880B6E" w:rsidRDefault="00AE3EEA" w:rsidP="00AE3EEA">
      <w:pPr>
        <w:rPr>
          <w:lang w:val="en-GB"/>
        </w:rPr>
      </w:pPr>
      <w:r w:rsidRPr="00880B6E">
        <w:rPr>
          <w:lang w:val="en-GB"/>
        </w:rPr>
        <w:t xml:space="preserve">This document also specifies network requirements for communication between NGCN capabilities (including user equipment) to other NGCN capabilities of the same enterprise through the NGN (e.g. geographically separated). </w:t>
      </w:r>
    </w:p>
    <w:p w14:paraId="32051641" w14:textId="77777777" w:rsidR="00AE3EEA" w:rsidRPr="00880B6E" w:rsidRDefault="00AE3EEA" w:rsidP="00AE3EEA">
      <w:pPr>
        <w:rPr>
          <w:lang w:val="en-GB"/>
        </w:rPr>
      </w:pPr>
      <w:r w:rsidRPr="00880B6E">
        <w:rPr>
          <w:lang w:val="en-GB"/>
        </w:rPr>
        <w:t>This document does not specify NGCN services, nor does it specify network based application services provided to a user of an NGCN.</w:t>
      </w:r>
    </w:p>
    <w:p w14:paraId="0833898B" w14:textId="77777777" w:rsidR="00AE3EEA" w:rsidRPr="00880B6E" w:rsidRDefault="00AE3EEA" w:rsidP="00AE3EEA">
      <w:pPr>
        <w:pStyle w:val="Titolo5"/>
        <w:rPr>
          <w:lang w:val="en-GB"/>
        </w:rPr>
      </w:pPr>
      <w:r w:rsidRPr="00880B6E">
        <w:rPr>
          <w:lang w:val="en-GB"/>
        </w:rPr>
        <w:t>1.2.2.2.50</w:t>
      </w:r>
      <w:r w:rsidRPr="00880B6E">
        <w:rPr>
          <w:lang w:val="en-GB"/>
        </w:rPr>
        <w:tab/>
      </w:r>
      <w:r w:rsidRPr="00880B6E">
        <w:rPr>
          <w:lang w:val="en-GB"/>
        </w:rPr>
        <w:tab/>
        <w:t>TS 23.002</w:t>
      </w:r>
    </w:p>
    <w:p w14:paraId="3C304960" w14:textId="77777777" w:rsidR="00AE3EEA" w:rsidRPr="00D65565" w:rsidRDefault="00AE3EEA" w:rsidP="00AE3EEA">
      <w:pPr>
        <w:pStyle w:val="Headingb"/>
        <w:rPr>
          <w:lang w:val="en-US"/>
        </w:rPr>
      </w:pPr>
      <w:r w:rsidRPr="00D65565">
        <w:rPr>
          <w:lang w:val="en-US"/>
        </w:rPr>
        <w:t>Network architecture</w:t>
      </w:r>
    </w:p>
    <w:p w14:paraId="237BC457" w14:textId="77777777" w:rsidR="00AE3EEA" w:rsidRPr="00880B6E" w:rsidRDefault="00AE3EEA" w:rsidP="00AE3EEA">
      <w:pPr>
        <w:rPr>
          <w:lang w:val="en-GB"/>
        </w:rPr>
      </w:pPr>
      <w:r w:rsidRPr="00880B6E">
        <w:rPr>
          <w:lang w:val="en-GB"/>
        </w:rPr>
        <w:t>This specification describes the possible architectures of the mobile system.</w:t>
      </w:r>
    </w:p>
    <w:p w14:paraId="5E27F6A0" w14:textId="77777777" w:rsidR="00AE3EEA" w:rsidRPr="00880B6E" w:rsidRDefault="00AE3EEA" w:rsidP="00AE3EEA">
      <w:pPr>
        <w:pStyle w:val="Titolo5"/>
        <w:rPr>
          <w:lang w:val="en-GB"/>
        </w:rPr>
      </w:pPr>
      <w:r w:rsidRPr="00880B6E">
        <w:rPr>
          <w:lang w:val="en-GB"/>
        </w:rPr>
        <w:t>1.2.2.2.51</w:t>
      </w:r>
      <w:r w:rsidRPr="00880B6E">
        <w:rPr>
          <w:lang w:val="en-GB"/>
        </w:rPr>
        <w:tab/>
      </w:r>
      <w:r w:rsidRPr="00880B6E">
        <w:rPr>
          <w:lang w:val="en-GB"/>
        </w:rPr>
        <w:tab/>
        <w:t>TS 23.003</w:t>
      </w:r>
    </w:p>
    <w:p w14:paraId="3E2D3ABB" w14:textId="77777777" w:rsidR="00AE3EEA" w:rsidRPr="00D65565" w:rsidRDefault="00AE3EEA" w:rsidP="00AE3EEA">
      <w:pPr>
        <w:pStyle w:val="Headingb"/>
        <w:rPr>
          <w:lang w:val="en-US"/>
        </w:rPr>
      </w:pPr>
      <w:r w:rsidRPr="00D65565">
        <w:rPr>
          <w:lang w:val="en-US"/>
        </w:rPr>
        <w:t>Numbering, addressing and identification</w:t>
      </w:r>
    </w:p>
    <w:p w14:paraId="6832F345" w14:textId="77777777" w:rsidR="00AE3EEA" w:rsidRPr="00880B6E" w:rsidRDefault="00AE3EEA" w:rsidP="00AE3EEA">
      <w:pPr>
        <w:rPr>
          <w:lang w:val="en-GB"/>
        </w:rPr>
      </w:pPr>
      <w:r w:rsidRPr="00880B6E">
        <w:rPr>
          <w:lang w:val="en-GB"/>
        </w:rPr>
        <w:t>This document defines the principal purpose and use of International Mobile station Equipment Identities (IMEI) within the digital cellular telecommunications system and the 3GPP system.</w:t>
      </w:r>
    </w:p>
    <w:p w14:paraId="05AB8805" w14:textId="77777777" w:rsidR="00AE3EEA" w:rsidRPr="00880B6E" w:rsidRDefault="00AE3EEA" w:rsidP="00AE3EEA">
      <w:pPr>
        <w:pStyle w:val="Titolo5"/>
        <w:rPr>
          <w:lang w:val="en-GB"/>
        </w:rPr>
      </w:pPr>
      <w:r w:rsidRPr="00880B6E">
        <w:rPr>
          <w:lang w:val="en-GB"/>
        </w:rPr>
        <w:t>1.2.2.2.52</w:t>
      </w:r>
      <w:r w:rsidRPr="00880B6E">
        <w:rPr>
          <w:lang w:val="en-GB"/>
        </w:rPr>
        <w:tab/>
      </w:r>
      <w:r w:rsidRPr="00880B6E">
        <w:rPr>
          <w:lang w:val="en-GB"/>
        </w:rPr>
        <w:tab/>
        <w:t>TS 23.007</w:t>
      </w:r>
    </w:p>
    <w:p w14:paraId="208DD526" w14:textId="77777777" w:rsidR="00AE3EEA" w:rsidRPr="00D65565" w:rsidRDefault="00AE3EEA" w:rsidP="00AE3EEA">
      <w:pPr>
        <w:pStyle w:val="Headingb"/>
        <w:rPr>
          <w:lang w:val="en-US"/>
        </w:rPr>
      </w:pPr>
      <w:r w:rsidRPr="00D65565">
        <w:rPr>
          <w:lang w:val="en-US"/>
        </w:rPr>
        <w:t>Restoration procedures</w:t>
      </w:r>
    </w:p>
    <w:p w14:paraId="7C36E885" w14:textId="77777777" w:rsidR="00AE3EEA" w:rsidRPr="00880B6E" w:rsidRDefault="00AE3EEA" w:rsidP="00AE3EEA">
      <w:pPr>
        <w:rPr>
          <w:lang w:val="en-GB"/>
        </w:rPr>
      </w:pPr>
      <w:r w:rsidRPr="00880B6E">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14:paraId="61832EB9" w14:textId="77777777" w:rsidR="00AE3EEA" w:rsidRPr="00880B6E" w:rsidRDefault="00AE3EEA" w:rsidP="00AE3EEA">
      <w:pPr>
        <w:pStyle w:val="Titolo5"/>
        <w:rPr>
          <w:lang w:val="en-GB"/>
        </w:rPr>
      </w:pPr>
      <w:r w:rsidRPr="00880B6E">
        <w:rPr>
          <w:lang w:val="en-GB"/>
        </w:rPr>
        <w:t>1.2.2.2.53</w:t>
      </w:r>
      <w:r w:rsidRPr="00880B6E">
        <w:rPr>
          <w:lang w:val="en-GB"/>
        </w:rPr>
        <w:tab/>
      </w:r>
      <w:r w:rsidRPr="00880B6E">
        <w:rPr>
          <w:lang w:val="en-GB"/>
        </w:rPr>
        <w:tab/>
        <w:t>TS 23.008</w:t>
      </w:r>
    </w:p>
    <w:p w14:paraId="00A46B84" w14:textId="77777777" w:rsidR="00AE3EEA" w:rsidRPr="00D65565" w:rsidRDefault="00AE3EEA" w:rsidP="00AE3EEA">
      <w:pPr>
        <w:pStyle w:val="Headingb"/>
        <w:rPr>
          <w:lang w:val="en-US"/>
        </w:rPr>
      </w:pPr>
      <w:r w:rsidRPr="00D65565">
        <w:rPr>
          <w:lang w:val="en-US"/>
        </w:rPr>
        <w:t>Organization of subscriber data</w:t>
      </w:r>
    </w:p>
    <w:p w14:paraId="3EBD678B" w14:textId="77777777" w:rsidR="00AE3EEA" w:rsidRPr="00880B6E" w:rsidRDefault="00AE3EEA" w:rsidP="00AE3EEA">
      <w:pPr>
        <w:rPr>
          <w:lang w:val="en-GB"/>
        </w:rPr>
      </w:pPr>
      <w:r w:rsidRPr="00880B6E">
        <w:rPr>
          <w:lang w:val="en-GB"/>
        </w:rPr>
        <w:t>This document provides details concerning information to be stored in home subscriber servers, visitor location registers, GPRS Support Nodes and Call Session Control Function (CSCF) concerning mobile subscriber.</w:t>
      </w:r>
    </w:p>
    <w:p w14:paraId="033A0902" w14:textId="77777777" w:rsidR="00AE3EEA" w:rsidRPr="00880B6E" w:rsidRDefault="00AE3EEA" w:rsidP="00AE3EEA">
      <w:pPr>
        <w:pStyle w:val="Titolo5"/>
        <w:rPr>
          <w:lang w:val="en-GB" w:eastAsia="ja-JP"/>
        </w:rPr>
      </w:pPr>
      <w:r w:rsidRPr="00880B6E">
        <w:rPr>
          <w:lang w:val="en-GB"/>
        </w:rPr>
        <w:t>1.2.2.2.54</w:t>
      </w:r>
      <w:r w:rsidRPr="00880B6E">
        <w:rPr>
          <w:lang w:val="en-GB"/>
        </w:rPr>
        <w:tab/>
      </w:r>
      <w:r w:rsidRPr="00880B6E">
        <w:rPr>
          <w:lang w:val="en-GB"/>
        </w:rPr>
        <w:tab/>
        <w:t>TS 2</w:t>
      </w:r>
      <w:r w:rsidRPr="00880B6E">
        <w:rPr>
          <w:lang w:val="en-GB" w:eastAsia="ja-JP"/>
        </w:rPr>
        <w:t>3</w:t>
      </w:r>
      <w:r w:rsidRPr="00880B6E">
        <w:rPr>
          <w:lang w:val="en-GB"/>
        </w:rPr>
        <w:t>.</w:t>
      </w:r>
      <w:r w:rsidRPr="00880B6E">
        <w:rPr>
          <w:lang w:val="en-GB" w:eastAsia="ja-JP"/>
        </w:rPr>
        <w:t>011</w:t>
      </w:r>
    </w:p>
    <w:p w14:paraId="64783192" w14:textId="77777777" w:rsidR="00AE3EEA" w:rsidRPr="00D65565" w:rsidRDefault="00AE3EEA" w:rsidP="00AE3EEA">
      <w:pPr>
        <w:pStyle w:val="Headingb"/>
        <w:rPr>
          <w:lang w:val="en-US"/>
        </w:rPr>
      </w:pPr>
      <w:r w:rsidRPr="00D65565">
        <w:rPr>
          <w:lang w:val="en-US"/>
        </w:rPr>
        <w:t>Technical realization of Supplementary Services</w:t>
      </w:r>
    </w:p>
    <w:p w14:paraId="72128F72" w14:textId="77777777" w:rsidR="00AE3EEA" w:rsidRPr="00880B6E" w:rsidRDefault="00AE3EEA" w:rsidP="00AE3EEA">
      <w:pPr>
        <w:rPr>
          <w:lang w:val="en-GB"/>
        </w:rPr>
      </w:pPr>
      <w:r w:rsidRPr="00880B6E">
        <w:rPr>
          <w:lang w:val="en-GB"/>
        </w:rPr>
        <w:t>This document describes the general aspects on how supplementary services in the 3GPP system are realized from a technical point of view. Description of technical realisation for specific supplementary services can be found in 3GPP TS 23.072.</w:t>
      </w:r>
    </w:p>
    <w:p w14:paraId="4D15FE5A" w14:textId="77777777" w:rsidR="00AE3EEA" w:rsidRPr="00880B6E" w:rsidRDefault="00AE3EEA" w:rsidP="00AE3EEA">
      <w:pPr>
        <w:rPr>
          <w:lang w:val="en-GB"/>
        </w:rPr>
      </w:pPr>
      <w:r w:rsidRPr="00880B6E">
        <w:rPr>
          <w:lang w:val="en-GB"/>
        </w:rPr>
        <w:t xml:space="preserve">All supplementary services may require signalling on the radio path. For some supplementary services information needs to be transferred between the Home Location Register (HLR), the </w:t>
      </w:r>
      <w:r w:rsidRPr="00880B6E">
        <w:rPr>
          <w:lang w:val="en-GB"/>
        </w:rPr>
        <w:lastRenderedPageBreak/>
        <w:t>Visitor Location Register (VLR), the Mobile services Switching Centre (MSC) and the Serving GPRS Support Node (SGSN). Signalling procedures for such information transfer are defined in 3GPP TS 29.002.</w:t>
      </w:r>
    </w:p>
    <w:p w14:paraId="5FCB98F0" w14:textId="77777777" w:rsidR="00AE3EEA" w:rsidRPr="00880B6E" w:rsidRDefault="00AE3EEA" w:rsidP="00AE3EEA">
      <w:pPr>
        <w:pStyle w:val="Titolo5"/>
        <w:rPr>
          <w:lang w:val="en-GB"/>
        </w:rPr>
      </w:pPr>
      <w:r w:rsidRPr="00880B6E">
        <w:rPr>
          <w:lang w:val="en-GB"/>
        </w:rPr>
        <w:t>1.2.2.2.55</w:t>
      </w:r>
      <w:r w:rsidRPr="00880B6E">
        <w:rPr>
          <w:lang w:val="en-GB"/>
        </w:rPr>
        <w:tab/>
      </w:r>
      <w:r w:rsidRPr="00880B6E">
        <w:rPr>
          <w:lang w:val="en-GB"/>
        </w:rPr>
        <w:tab/>
        <w:t>TS 23.018</w:t>
      </w:r>
    </w:p>
    <w:p w14:paraId="20B70BA7" w14:textId="77777777" w:rsidR="00AE3EEA" w:rsidRPr="00D65565" w:rsidRDefault="00AE3EEA" w:rsidP="00AE3EEA">
      <w:pPr>
        <w:pStyle w:val="Headingb"/>
        <w:rPr>
          <w:lang w:val="en-US"/>
        </w:rPr>
      </w:pPr>
      <w:r w:rsidRPr="00D65565">
        <w:rPr>
          <w:lang w:val="en-US"/>
        </w:rPr>
        <w:t>Basic call handling; Technical realization</w:t>
      </w:r>
    </w:p>
    <w:p w14:paraId="2946BEB1" w14:textId="77777777" w:rsidR="00AE3EEA" w:rsidRPr="00880B6E" w:rsidRDefault="00AE3EEA" w:rsidP="00AE3EEA">
      <w:pPr>
        <w:rPr>
          <w:lang w:val="en-GB"/>
        </w:rPr>
      </w:pPr>
      <w:r w:rsidRPr="00880B6E">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14:paraId="1A0E488C" w14:textId="77777777" w:rsidR="00AE3EEA" w:rsidRPr="00880B6E" w:rsidRDefault="00AE3EEA" w:rsidP="00AE3EEA">
      <w:pPr>
        <w:pStyle w:val="Titolo5"/>
        <w:rPr>
          <w:lang w:val="en-GB" w:eastAsia="ja-JP"/>
        </w:rPr>
      </w:pPr>
      <w:r w:rsidRPr="00880B6E">
        <w:rPr>
          <w:lang w:val="en-GB"/>
        </w:rPr>
        <w:t>1.2.2.2.</w:t>
      </w:r>
      <w:r w:rsidRPr="00880B6E">
        <w:rPr>
          <w:lang w:val="en-GB" w:eastAsia="ja-JP"/>
        </w:rPr>
        <w:t>56</w:t>
      </w:r>
      <w:r w:rsidRPr="00880B6E">
        <w:rPr>
          <w:lang w:val="en-GB"/>
        </w:rPr>
        <w:tab/>
      </w:r>
      <w:r w:rsidRPr="00880B6E">
        <w:rPr>
          <w:lang w:val="en-GB"/>
        </w:rPr>
        <w:tab/>
        <w:t>TS 23.03</w:t>
      </w:r>
      <w:r w:rsidRPr="00880B6E">
        <w:rPr>
          <w:lang w:val="en-GB" w:eastAsia="ja-JP"/>
        </w:rPr>
        <w:t>4</w:t>
      </w:r>
    </w:p>
    <w:p w14:paraId="3101D7D6" w14:textId="77777777" w:rsidR="00AE3EEA" w:rsidRPr="00D65565" w:rsidRDefault="00AE3EEA" w:rsidP="00AE3EEA">
      <w:pPr>
        <w:pStyle w:val="Headingb"/>
        <w:rPr>
          <w:lang w:val="en-US"/>
        </w:rPr>
      </w:pPr>
      <w:r w:rsidRPr="00D65565">
        <w:rPr>
          <w:lang w:val="en-US"/>
        </w:rPr>
        <w:t>High Speed Circuit Switched Data (HSCSD) – Stage 2</w:t>
      </w:r>
    </w:p>
    <w:p w14:paraId="2EC1F054" w14:textId="77777777" w:rsidR="00AE3EEA" w:rsidRPr="00880B6E" w:rsidRDefault="00AE3EEA" w:rsidP="00AE3EEA">
      <w:pPr>
        <w:rPr>
          <w:lang w:val="en-GB"/>
        </w:rPr>
      </w:pPr>
      <w:r w:rsidRPr="00880B6E">
        <w:rPr>
          <w:lang w:val="en-GB"/>
        </w:rPr>
        <w:t xml:space="preserve">This </w:t>
      </w:r>
      <w:r w:rsidRPr="00880B6E">
        <w:rPr>
          <w:lang w:val="en-GB" w:eastAsia="ja-JP"/>
        </w:rPr>
        <w:t>document</w:t>
      </w:r>
      <w:r w:rsidRPr="00880B6E">
        <w:rPr>
          <w:lang w:val="en-GB"/>
        </w:rPr>
        <w:t xml:space="preserve"> describes the stage 2 service description for a High Speed Circuit Switched Data (HSCSD) on GSM/GERAN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and </w:t>
      </w:r>
      <w:proofErr w:type="spellStart"/>
      <w:r w:rsidRPr="00880B6E">
        <w:rPr>
          <w:i/>
          <w:iCs/>
          <w:lang w:val="en-GB"/>
        </w:rPr>
        <w:t>I</w:t>
      </w:r>
      <w:r w:rsidRPr="00880B6E">
        <w:rPr>
          <w:i/>
          <w:iCs/>
          <w:vertAlign w:val="subscript"/>
          <w:lang w:val="en-GB"/>
        </w:rPr>
        <w:t>u</w:t>
      </w:r>
      <w:proofErr w:type="spellEnd"/>
      <w:r w:rsidRPr="00880B6E">
        <w:rPr>
          <w:lang w:val="en-GB"/>
        </w:rPr>
        <w:t xml:space="preserve"> mode. HSCSD utilizes the </w:t>
      </w:r>
      <w:proofErr w:type="spellStart"/>
      <w:r w:rsidRPr="00880B6E">
        <w:rPr>
          <w:lang w:val="en-GB"/>
        </w:rPr>
        <w:t>multislot</w:t>
      </w:r>
      <w:proofErr w:type="spellEnd"/>
      <w:r w:rsidRPr="00880B6E">
        <w:rPr>
          <w:lang w:val="en-GB"/>
        </w:rPr>
        <w:t xml:space="preserve"> mechanism, i.e. using multiple traffic channels (/bearers) for the communication. </w:t>
      </w:r>
    </w:p>
    <w:p w14:paraId="612D9A35" w14:textId="77777777" w:rsidR="00AE3EEA" w:rsidRPr="00880B6E" w:rsidRDefault="00AE3EEA" w:rsidP="00AE3EEA">
      <w:pPr>
        <w:rPr>
          <w:lang w:val="en-GB"/>
        </w:rPr>
      </w:pPr>
      <w:r w:rsidRPr="00880B6E">
        <w:rPr>
          <w:lang w:val="en-GB"/>
        </w:rPr>
        <w:t xml:space="preserve">Additionally, the document specifies some HSCSD related requirements for multi system mobile stations operating in UTRAN </w:t>
      </w:r>
      <w:proofErr w:type="spellStart"/>
      <w:r w:rsidRPr="00880B6E">
        <w:rPr>
          <w:i/>
          <w:iCs/>
          <w:lang w:val="en-GB"/>
        </w:rPr>
        <w:t>I</w:t>
      </w:r>
      <w:r w:rsidRPr="00880B6E">
        <w:rPr>
          <w:i/>
          <w:iCs/>
          <w:vertAlign w:val="subscript"/>
          <w:lang w:val="en-GB"/>
        </w:rPr>
        <w:t>u</w:t>
      </w:r>
      <w:proofErr w:type="spellEnd"/>
      <w:r w:rsidRPr="00880B6E">
        <w:rPr>
          <w:lang w:val="en-GB"/>
        </w:rPr>
        <w:t xml:space="preserve"> mode. Stage 2 identifies the functional capabilities and information flows needed to support the service. Furthermore, it identifies various possible physical locations for the functional capabilities.</w:t>
      </w:r>
    </w:p>
    <w:p w14:paraId="2D81DF56" w14:textId="77777777" w:rsidR="00AE3EEA" w:rsidRPr="00880B6E" w:rsidRDefault="00AE3EEA" w:rsidP="00AE3EEA">
      <w:pPr>
        <w:pStyle w:val="Titolo5"/>
        <w:rPr>
          <w:lang w:val="en-GB"/>
        </w:rPr>
      </w:pPr>
      <w:r w:rsidRPr="00880B6E">
        <w:rPr>
          <w:lang w:val="en-GB"/>
        </w:rPr>
        <w:t>1.2.2.2.57</w:t>
      </w:r>
      <w:r w:rsidRPr="00880B6E">
        <w:rPr>
          <w:lang w:val="en-GB"/>
        </w:rPr>
        <w:tab/>
      </w:r>
      <w:r w:rsidRPr="00880B6E">
        <w:rPr>
          <w:lang w:val="en-GB"/>
        </w:rPr>
        <w:tab/>
        <w:t>TS 23.038</w:t>
      </w:r>
    </w:p>
    <w:p w14:paraId="6A61B849" w14:textId="77777777" w:rsidR="00AE3EEA" w:rsidRPr="00D65565" w:rsidRDefault="00AE3EEA" w:rsidP="00AE3EEA">
      <w:pPr>
        <w:pStyle w:val="Headingb"/>
        <w:rPr>
          <w:lang w:val="en-US"/>
        </w:rPr>
      </w:pPr>
      <w:r w:rsidRPr="00D65565">
        <w:rPr>
          <w:lang w:val="en-US"/>
        </w:rPr>
        <w:t>Alphabets and language-specific information</w:t>
      </w:r>
    </w:p>
    <w:p w14:paraId="41E7C4C0" w14:textId="77777777" w:rsidR="00AE3EEA" w:rsidRPr="00880B6E" w:rsidRDefault="00AE3EEA" w:rsidP="00AE3EEA">
      <w:pPr>
        <w:rPr>
          <w:lang w:val="en-GB"/>
        </w:rPr>
      </w:pPr>
      <w:r w:rsidRPr="00880B6E">
        <w:rPr>
          <w:lang w:val="en-GB"/>
        </w:rPr>
        <w:t>This specification describes the language specific requirements for the terminals including character coding.</w:t>
      </w:r>
    </w:p>
    <w:p w14:paraId="7373D9BB" w14:textId="77777777" w:rsidR="00AE3EEA" w:rsidRPr="00880B6E" w:rsidRDefault="00AE3EEA" w:rsidP="00AE3EEA">
      <w:pPr>
        <w:pStyle w:val="Titolo5"/>
        <w:rPr>
          <w:lang w:val="en-GB"/>
        </w:rPr>
      </w:pPr>
      <w:r w:rsidRPr="00880B6E">
        <w:rPr>
          <w:lang w:val="en-GB"/>
        </w:rPr>
        <w:t>1.2.2.2.58</w:t>
      </w:r>
      <w:r w:rsidRPr="00880B6E">
        <w:rPr>
          <w:lang w:val="en-GB"/>
        </w:rPr>
        <w:tab/>
      </w:r>
      <w:r w:rsidRPr="00880B6E">
        <w:rPr>
          <w:lang w:val="en-GB"/>
        </w:rPr>
        <w:tab/>
        <w:t>TS 23.040</w:t>
      </w:r>
    </w:p>
    <w:p w14:paraId="3E74CEEC" w14:textId="77777777" w:rsidR="00AE3EEA" w:rsidRPr="00D65565" w:rsidRDefault="00AE3EEA" w:rsidP="00AE3EEA">
      <w:pPr>
        <w:pStyle w:val="Headingb"/>
        <w:rPr>
          <w:lang w:val="en-US"/>
        </w:rPr>
      </w:pPr>
      <w:r w:rsidRPr="00D65565">
        <w:rPr>
          <w:lang w:val="en-US"/>
        </w:rPr>
        <w:t>Technical realization of the Short Message Service (SMS)</w:t>
      </w:r>
    </w:p>
    <w:p w14:paraId="22331478" w14:textId="77777777" w:rsidR="00AE3EEA" w:rsidRPr="00880B6E" w:rsidRDefault="00AE3EEA" w:rsidP="00AE3EEA">
      <w:pPr>
        <w:rPr>
          <w:lang w:val="en-GB"/>
        </w:rPr>
      </w:pPr>
      <w:r w:rsidRPr="00880B6E">
        <w:rPr>
          <w:lang w:val="en-GB"/>
        </w:rPr>
        <w:t>This specification describes the point-to-point SMS.</w:t>
      </w:r>
    </w:p>
    <w:p w14:paraId="1CA5062E" w14:textId="77777777" w:rsidR="00AE3EEA" w:rsidRPr="00880B6E" w:rsidRDefault="00AE3EEA" w:rsidP="00AE3EEA">
      <w:pPr>
        <w:pStyle w:val="Titolo5"/>
        <w:rPr>
          <w:lang w:val="en-GB"/>
        </w:rPr>
      </w:pPr>
      <w:r w:rsidRPr="00880B6E">
        <w:rPr>
          <w:lang w:val="en-GB"/>
        </w:rPr>
        <w:t>1.2.2.2.59</w:t>
      </w:r>
      <w:r w:rsidRPr="00880B6E">
        <w:rPr>
          <w:lang w:val="en-GB"/>
        </w:rPr>
        <w:tab/>
      </w:r>
      <w:r w:rsidRPr="00880B6E">
        <w:rPr>
          <w:lang w:val="en-GB"/>
        </w:rPr>
        <w:tab/>
        <w:t>TS 23.041</w:t>
      </w:r>
    </w:p>
    <w:p w14:paraId="01EACA3D" w14:textId="77777777" w:rsidR="00AE3EEA" w:rsidRPr="00D65565" w:rsidRDefault="00AE3EEA" w:rsidP="00AE3EEA">
      <w:pPr>
        <w:pStyle w:val="Headingb"/>
        <w:rPr>
          <w:lang w:val="en-US"/>
        </w:rPr>
      </w:pPr>
      <w:r w:rsidRPr="00D65565">
        <w:rPr>
          <w:lang w:val="en-US"/>
        </w:rPr>
        <w:t>Technical realization of Cell Broadcast Service (CBS)</w:t>
      </w:r>
    </w:p>
    <w:p w14:paraId="275D2A21" w14:textId="77777777" w:rsidR="00AE3EEA" w:rsidRPr="00880B6E" w:rsidRDefault="00AE3EEA" w:rsidP="00AE3EEA">
      <w:pPr>
        <w:rPr>
          <w:lang w:val="en-GB"/>
        </w:rPr>
      </w:pPr>
      <w:r w:rsidRPr="00880B6E">
        <w:rPr>
          <w:lang w:val="en-GB"/>
        </w:rPr>
        <w:t>This specification describes the point-to-multipoint CBS.</w:t>
      </w:r>
    </w:p>
    <w:p w14:paraId="3C25EEA9" w14:textId="77777777" w:rsidR="00AE3EEA" w:rsidRPr="00880B6E" w:rsidRDefault="00AE3EEA" w:rsidP="00AE3EEA">
      <w:pPr>
        <w:pStyle w:val="Titolo5"/>
        <w:rPr>
          <w:lang w:val="en-GB"/>
        </w:rPr>
      </w:pPr>
      <w:r w:rsidRPr="00880B6E">
        <w:rPr>
          <w:lang w:val="en-GB"/>
        </w:rPr>
        <w:t>1.2.2.2.60</w:t>
      </w:r>
      <w:r w:rsidRPr="00880B6E">
        <w:rPr>
          <w:lang w:val="en-GB"/>
        </w:rPr>
        <w:tab/>
      </w:r>
      <w:r w:rsidRPr="00880B6E">
        <w:rPr>
          <w:lang w:val="en-GB"/>
        </w:rPr>
        <w:tab/>
        <w:t>TS 23.042</w:t>
      </w:r>
    </w:p>
    <w:p w14:paraId="16419C7E" w14:textId="77777777" w:rsidR="00AE3EEA" w:rsidRPr="00D65565" w:rsidRDefault="00AE3EEA" w:rsidP="00AE3EEA">
      <w:pPr>
        <w:pStyle w:val="Headingb"/>
        <w:rPr>
          <w:lang w:val="en-US"/>
        </w:rPr>
      </w:pPr>
      <w:r w:rsidRPr="00D65565">
        <w:rPr>
          <w:lang w:val="en-US"/>
        </w:rPr>
        <w:t>Compression algorithm for text messaging services</w:t>
      </w:r>
    </w:p>
    <w:p w14:paraId="6E1D521B" w14:textId="77777777" w:rsidR="00AE3EEA" w:rsidRPr="00880B6E" w:rsidRDefault="00AE3EEA" w:rsidP="00AE3EEA">
      <w:pPr>
        <w:rPr>
          <w:lang w:val="en-GB"/>
        </w:rPr>
      </w:pPr>
      <w:r w:rsidRPr="00880B6E">
        <w:rPr>
          <w:lang w:val="en-GB"/>
        </w:rPr>
        <w:t>This specification describes the compression algorithm for text messaging services.</w:t>
      </w:r>
    </w:p>
    <w:p w14:paraId="75E3C8D2" w14:textId="77777777" w:rsidR="00AE3EEA" w:rsidRPr="00880B6E" w:rsidRDefault="00AE3EEA" w:rsidP="00AE3EEA">
      <w:pPr>
        <w:pStyle w:val="Titolo5"/>
        <w:rPr>
          <w:lang w:val="en-GB"/>
        </w:rPr>
      </w:pPr>
      <w:r w:rsidRPr="00880B6E">
        <w:rPr>
          <w:lang w:val="en-GB"/>
        </w:rPr>
        <w:t>1.2.2.2.61</w:t>
      </w:r>
      <w:r w:rsidRPr="00880B6E">
        <w:rPr>
          <w:lang w:val="en-GB"/>
        </w:rPr>
        <w:tab/>
      </w:r>
      <w:r w:rsidRPr="00880B6E">
        <w:rPr>
          <w:lang w:val="en-GB"/>
        </w:rPr>
        <w:tab/>
        <w:t>TS 23.057</w:t>
      </w:r>
    </w:p>
    <w:p w14:paraId="3E9C1999" w14:textId="77777777" w:rsidR="00AE3EEA" w:rsidRPr="00D65565" w:rsidRDefault="00AE3EEA" w:rsidP="00AE3EEA">
      <w:pPr>
        <w:pStyle w:val="Headingb"/>
        <w:rPr>
          <w:lang w:val="en-US"/>
        </w:rPr>
      </w:pPr>
      <w:r w:rsidRPr="00D65565">
        <w:rPr>
          <w:lang w:val="en-US"/>
        </w:rPr>
        <w:t>Mobile Execution Environment (</w:t>
      </w:r>
      <w:proofErr w:type="spellStart"/>
      <w:r w:rsidRPr="00D65565">
        <w:rPr>
          <w:lang w:val="en-US"/>
        </w:rPr>
        <w:t>MExE</w:t>
      </w:r>
      <w:proofErr w:type="spellEnd"/>
      <w:r w:rsidRPr="00D65565">
        <w:rPr>
          <w:lang w:val="en-US"/>
        </w:rPr>
        <w:t>) – Stage 2</w:t>
      </w:r>
    </w:p>
    <w:p w14:paraId="058EDF6C" w14:textId="77777777" w:rsidR="00AE3EEA" w:rsidRPr="00880B6E" w:rsidRDefault="00AE3EEA" w:rsidP="00AE3EEA">
      <w:pPr>
        <w:rPr>
          <w:lang w:val="en-GB"/>
        </w:rPr>
      </w:pPr>
      <w:r w:rsidRPr="00880B6E">
        <w:rPr>
          <w:lang w:val="en-GB"/>
        </w:rPr>
        <w:t>This TS describes the functional capabilities and the security architecture of the Mobile Execution Environment.</w:t>
      </w:r>
    </w:p>
    <w:p w14:paraId="551DE7BB" w14:textId="77777777" w:rsidR="00AE3EEA" w:rsidRPr="00880B6E" w:rsidRDefault="00AE3EEA" w:rsidP="00AE3EEA">
      <w:pPr>
        <w:pStyle w:val="Titolo5"/>
        <w:rPr>
          <w:lang w:val="en-GB"/>
        </w:rPr>
      </w:pPr>
      <w:r w:rsidRPr="00880B6E">
        <w:rPr>
          <w:lang w:val="en-GB"/>
        </w:rPr>
        <w:lastRenderedPageBreak/>
        <w:t>1.2.2.2.62</w:t>
      </w:r>
      <w:r w:rsidRPr="00880B6E">
        <w:rPr>
          <w:lang w:val="en-GB"/>
        </w:rPr>
        <w:tab/>
      </w:r>
      <w:r w:rsidRPr="00880B6E">
        <w:rPr>
          <w:lang w:val="en-GB"/>
        </w:rPr>
        <w:tab/>
        <w:t>TS 23.060</w:t>
      </w:r>
    </w:p>
    <w:p w14:paraId="774FE54B" w14:textId="77777777" w:rsidR="00AE3EEA" w:rsidRPr="00D65565" w:rsidRDefault="00AE3EEA" w:rsidP="00AE3EEA">
      <w:pPr>
        <w:pStyle w:val="Headingb"/>
        <w:rPr>
          <w:lang w:val="en-US"/>
        </w:rPr>
      </w:pPr>
      <w:r w:rsidRPr="00D65565">
        <w:rPr>
          <w:lang w:val="en-US"/>
        </w:rPr>
        <w:t>General packet radio service (GPRS) service description – Stage 2</w:t>
      </w:r>
    </w:p>
    <w:p w14:paraId="4F1C71D2" w14:textId="77777777" w:rsidR="00AE3EEA" w:rsidRPr="00880B6E" w:rsidRDefault="00AE3EEA" w:rsidP="00AE3EEA">
      <w:pPr>
        <w:rPr>
          <w:lang w:val="en-GB"/>
        </w:rPr>
      </w:pPr>
      <w:r w:rsidRPr="00880B6E">
        <w:rPr>
          <w:lang w:val="en-GB"/>
        </w:rPr>
        <w:t>This specification describes a general overview over the GPRS architecture as well as a more detailed overview of the MS – CN protocol architecture. Details of the protocols will be specified in companion documents.</w:t>
      </w:r>
    </w:p>
    <w:p w14:paraId="11475DA2" w14:textId="77777777" w:rsidR="00AE3EEA" w:rsidRPr="00880B6E" w:rsidRDefault="00AE3EEA" w:rsidP="00AE3EEA">
      <w:pPr>
        <w:pStyle w:val="Titolo5"/>
        <w:rPr>
          <w:lang w:val="en-GB"/>
        </w:rPr>
      </w:pPr>
      <w:r w:rsidRPr="00880B6E">
        <w:rPr>
          <w:lang w:val="en-GB"/>
        </w:rPr>
        <w:t>1.2.2.2.63</w:t>
      </w:r>
      <w:r w:rsidRPr="00880B6E">
        <w:rPr>
          <w:lang w:val="en-GB"/>
        </w:rPr>
        <w:tab/>
      </w:r>
      <w:r w:rsidRPr="00880B6E">
        <w:rPr>
          <w:lang w:val="en-GB"/>
        </w:rPr>
        <w:tab/>
        <w:t>TS 23.078</w:t>
      </w:r>
    </w:p>
    <w:p w14:paraId="79DFC93E" w14:textId="77777777" w:rsidR="00AE3EEA" w:rsidRPr="00D65565" w:rsidRDefault="00AE3EEA" w:rsidP="00AE3EEA">
      <w:pPr>
        <w:pStyle w:val="Headingb"/>
        <w:rPr>
          <w:lang w:val="en-US"/>
        </w:rPr>
      </w:pPr>
      <w:r w:rsidRPr="00D65565">
        <w:rPr>
          <w:lang w:val="en-US"/>
        </w:rPr>
        <w:t>Customized Applications for Mobile network Enhanced Logic (CAMEL) Phase 4; Stage 2</w:t>
      </w:r>
    </w:p>
    <w:p w14:paraId="193854F9" w14:textId="77777777" w:rsidR="00AE3EEA" w:rsidRPr="00880B6E" w:rsidRDefault="00AE3EEA" w:rsidP="00AE3EEA">
      <w:pPr>
        <w:rPr>
          <w:lang w:val="en-GB" w:eastAsia="ja-JP"/>
        </w:rPr>
      </w:pPr>
      <w:r w:rsidRPr="00880B6E">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14:paraId="21209B44" w14:textId="77777777" w:rsidR="00AE3EEA" w:rsidRPr="00880B6E" w:rsidRDefault="00AE3EEA" w:rsidP="00AE3EEA">
      <w:pPr>
        <w:rPr>
          <w:lang w:val="en-GB" w:eastAsia="ja-JP"/>
        </w:rPr>
      </w:pPr>
      <w:r w:rsidRPr="00880B6E">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14:paraId="7AF14C20" w14:textId="77777777" w:rsidR="00AE3EEA" w:rsidRPr="00880B6E" w:rsidRDefault="00AE3EEA" w:rsidP="00AE3EEA">
      <w:pPr>
        <w:pStyle w:val="Titolo5"/>
        <w:rPr>
          <w:lang w:val="en-GB"/>
        </w:rPr>
      </w:pPr>
      <w:r w:rsidRPr="00880B6E">
        <w:rPr>
          <w:lang w:val="en-GB"/>
        </w:rPr>
        <w:t>1.2.2.2.64</w:t>
      </w:r>
      <w:r w:rsidRPr="00880B6E">
        <w:rPr>
          <w:lang w:val="en-GB"/>
        </w:rPr>
        <w:tab/>
      </w:r>
      <w:r w:rsidRPr="00880B6E">
        <w:rPr>
          <w:lang w:val="en-GB"/>
        </w:rPr>
        <w:tab/>
        <w:t>TS 23.0</w:t>
      </w:r>
      <w:r w:rsidRPr="00880B6E">
        <w:rPr>
          <w:lang w:val="en-GB" w:eastAsia="ja-JP"/>
        </w:rPr>
        <w:t>81</w:t>
      </w:r>
    </w:p>
    <w:p w14:paraId="16027252" w14:textId="77777777" w:rsidR="00AE3EEA" w:rsidRPr="00D65565" w:rsidRDefault="00AE3EEA" w:rsidP="00AE3EEA">
      <w:pPr>
        <w:pStyle w:val="Headingb"/>
        <w:rPr>
          <w:lang w:val="en-US"/>
        </w:rPr>
      </w:pPr>
      <w:r w:rsidRPr="00D65565">
        <w:rPr>
          <w:lang w:val="en-US"/>
        </w:rPr>
        <w:t>Line Identification supplementary services; Stage 2</w:t>
      </w:r>
    </w:p>
    <w:p w14:paraId="76E86FA7" w14:textId="77777777" w:rsidR="00AE3EEA" w:rsidRPr="00880B6E" w:rsidRDefault="00AE3EEA" w:rsidP="00AE3EEA">
      <w:pPr>
        <w:rPr>
          <w:lang w:val="en-GB"/>
        </w:rPr>
      </w:pPr>
      <w:r w:rsidRPr="00880B6E">
        <w:rPr>
          <w:lang w:val="en-GB"/>
        </w:rPr>
        <w:t>This document gives the stage 2 description of the call identification supplementary services.</w:t>
      </w:r>
    </w:p>
    <w:p w14:paraId="4E105EE4" w14:textId="77777777" w:rsidR="00AE3EEA" w:rsidRPr="00880B6E" w:rsidRDefault="00AE3EEA" w:rsidP="00AE3EEA">
      <w:pPr>
        <w:rPr>
          <w:lang w:val="en-GB"/>
        </w:rPr>
      </w:pPr>
      <w:r w:rsidRPr="00880B6E">
        <w:rPr>
          <w:lang w:val="en-GB"/>
        </w:rPr>
        <w:t>The group line identification supplementary services are divided into the following four supplementary services:</w:t>
      </w:r>
    </w:p>
    <w:p w14:paraId="6515292B" w14:textId="77777777" w:rsidR="00AE3EEA" w:rsidRPr="00880B6E" w:rsidRDefault="00AE3EEA" w:rsidP="00AE3EEA">
      <w:pPr>
        <w:pStyle w:val="enumlev1"/>
        <w:rPr>
          <w:lang w:val="en-GB"/>
        </w:rPr>
      </w:pPr>
      <w:r w:rsidRPr="00880B6E">
        <w:rPr>
          <w:lang w:val="en-GB"/>
        </w:rPr>
        <w:t>–</w:t>
      </w:r>
      <w:r w:rsidRPr="00880B6E">
        <w:rPr>
          <w:lang w:val="en-GB"/>
        </w:rPr>
        <w:tab/>
        <w:t>Calling line identification presentation CLIP;</w:t>
      </w:r>
    </w:p>
    <w:p w14:paraId="77D93660" w14:textId="77777777" w:rsidR="00AE3EEA" w:rsidRPr="00880B6E" w:rsidRDefault="00AE3EEA" w:rsidP="00AE3EEA">
      <w:pPr>
        <w:pStyle w:val="enumlev1"/>
        <w:rPr>
          <w:lang w:val="en-GB"/>
        </w:rPr>
      </w:pPr>
      <w:r w:rsidRPr="00880B6E">
        <w:rPr>
          <w:lang w:val="en-GB"/>
        </w:rPr>
        <w:t>–</w:t>
      </w:r>
      <w:r w:rsidRPr="00880B6E">
        <w:rPr>
          <w:lang w:val="en-GB"/>
        </w:rPr>
        <w:tab/>
        <w:t>Calling line identification restriction CLIR;</w:t>
      </w:r>
    </w:p>
    <w:p w14:paraId="63080652" w14:textId="77777777" w:rsidR="00AE3EEA" w:rsidRPr="00880B6E" w:rsidRDefault="00AE3EEA" w:rsidP="00AE3EEA">
      <w:pPr>
        <w:pStyle w:val="enumlev1"/>
        <w:rPr>
          <w:lang w:val="en-GB"/>
        </w:rPr>
      </w:pPr>
      <w:r w:rsidRPr="00880B6E">
        <w:rPr>
          <w:lang w:val="en-GB"/>
        </w:rPr>
        <w:t>–</w:t>
      </w:r>
      <w:r w:rsidRPr="00880B6E">
        <w:rPr>
          <w:lang w:val="en-GB"/>
        </w:rPr>
        <w:tab/>
        <w:t>Connected line identification presentation COLP;</w:t>
      </w:r>
    </w:p>
    <w:p w14:paraId="45E764F6" w14:textId="77777777" w:rsidR="00AE3EEA" w:rsidRPr="00880B6E" w:rsidRDefault="00AE3EEA" w:rsidP="00AE3EEA">
      <w:pPr>
        <w:pStyle w:val="enumlev1"/>
        <w:rPr>
          <w:lang w:val="en-GB" w:eastAsia="ja-JP"/>
        </w:rPr>
      </w:pPr>
      <w:r w:rsidRPr="00880B6E">
        <w:rPr>
          <w:lang w:val="en-GB"/>
        </w:rPr>
        <w:t>–</w:t>
      </w:r>
      <w:r w:rsidRPr="00880B6E">
        <w:rPr>
          <w:lang w:val="en-GB"/>
        </w:rPr>
        <w:tab/>
        <w:t>Connected line identification restriction COLR.</w:t>
      </w:r>
    </w:p>
    <w:p w14:paraId="5918FDCB" w14:textId="77777777" w:rsidR="00AE3EEA" w:rsidRPr="00880B6E" w:rsidRDefault="00AE3EEA" w:rsidP="00AE3EEA">
      <w:pPr>
        <w:pStyle w:val="Titolo5"/>
        <w:rPr>
          <w:lang w:val="en-GB"/>
        </w:rPr>
      </w:pPr>
      <w:r w:rsidRPr="00880B6E">
        <w:rPr>
          <w:lang w:val="en-GB"/>
        </w:rPr>
        <w:t>1.2.2.2.65</w:t>
      </w:r>
      <w:r w:rsidRPr="00880B6E">
        <w:rPr>
          <w:lang w:val="en-GB"/>
        </w:rPr>
        <w:tab/>
      </w:r>
      <w:r w:rsidRPr="00880B6E">
        <w:rPr>
          <w:lang w:val="en-GB"/>
        </w:rPr>
        <w:tab/>
        <w:t>TS 23.082</w:t>
      </w:r>
    </w:p>
    <w:p w14:paraId="2ECD3914" w14:textId="77777777" w:rsidR="00AE3EEA" w:rsidRPr="00D65565" w:rsidRDefault="00AE3EEA" w:rsidP="00AE3EEA">
      <w:pPr>
        <w:pStyle w:val="Headingb"/>
        <w:rPr>
          <w:lang w:val="en-US"/>
        </w:rPr>
      </w:pPr>
      <w:r w:rsidRPr="00D65565">
        <w:rPr>
          <w:lang w:val="en-US"/>
        </w:rPr>
        <w:t>Call Forwarding (CF) supplementary services; Stage 2</w:t>
      </w:r>
    </w:p>
    <w:p w14:paraId="12137010" w14:textId="77777777" w:rsidR="00AE3EEA" w:rsidRPr="00880B6E" w:rsidRDefault="00AE3EEA" w:rsidP="00AE3EEA">
      <w:pPr>
        <w:rPr>
          <w:lang w:val="en-GB"/>
        </w:rPr>
      </w:pPr>
      <w:r w:rsidRPr="00880B6E">
        <w:rPr>
          <w:lang w:val="en-GB"/>
        </w:rPr>
        <w:t>This document gives the stage 2 description of the call forwarding supplementary services.</w:t>
      </w:r>
    </w:p>
    <w:p w14:paraId="0EBEC758" w14:textId="77777777" w:rsidR="00AE3EEA" w:rsidRPr="00880B6E" w:rsidRDefault="00AE3EEA" w:rsidP="00AE3EEA">
      <w:pPr>
        <w:rPr>
          <w:lang w:val="en-GB"/>
        </w:rPr>
      </w:pPr>
      <w:r w:rsidRPr="00880B6E">
        <w:rPr>
          <w:lang w:val="en-GB"/>
        </w:rPr>
        <w:t>The group of supplementary services call offering supplementary services is divided into 4 different supplementary services:</w:t>
      </w:r>
    </w:p>
    <w:p w14:paraId="47F230EB" w14:textId="77777777" w:rsidR="00AE3EEA" w:rsidRPr="00880B6E" w:rsidRDefault="00AE3EEA" w:rsidP="00AE3EEA">
      <w:pPr>
        <w:pStyle w:val="enumlev1"/>
        <w:rPr>
          <w:lang w:val="en-GB"/>
        </w:rPr>
      </w:pPr>
      <w:r w:rsidRPr="00880B6E">
        <w:rPr>
          <w:lang w:val="en-GB"/>
        </w:rPr>
        <w:t>–</w:t>
      </w:r>
      <w:r w:rsidRPr="00880B6E">
        <w:rPr>
          <w:lang w:val="en-GB"/>
        </w:rPr>
        <w:tab/>
        <w:t>Call forwarding unconditional (CFU);</w:t>
      </w:r>
    </w:p>
    <w:p w14:paraId="314B78D2" w14:textId="77777777" w:rsidR="00AE3EEA" w:rsidRPr="00880B6E" w:rsidRDefault="00AE3EEA" w:rsidP="00AE3EEA">
      <w:pPr>
        <w:pStyle w:val="enumlev1"/>
        <w:rPr>
          <w:lang w:val="en-GB"/>
        </w:rPr>
      </w:pPr>
      <w:r w:rsidRPr="00880B6E">
        <w:rPr>
          <w:lang w:val="en-GB"/>
        </w:rPr>
        <w:t>–</w:t>
      </w:r>
      <w:r w:rsidRPr="00880B6E">
        <w:rPr>
          <w:lang w:val="en-GB"/>
        </w:rPr>
        <w:tab/>
        <w:t>Call forwarding on mobile subscriber busy (CFB);</w:t>
      </w:r>
    </w:p>
    <w:p w14:paraId="3766D4C6" w14:textId="77777777" w:rsidR="00AE3EEA" w:rsidRPr="00880B6E" w:rsidRDefault="00AE3EEA" w:rsidP="00AE3EEA">
      <w:pPr>
        <w:pStyle w:val="enumlev1"/>
        <w:rPr>
          <w:lang w:val="en-GB"/>
        </w:rPr>
      </w:pPr>
      <w:r w:rsidRPr="00880B6E">
        <w:rPr>
          <w:lang w:val="en-GB"/>
        </w:rPr>
        <w:t>–</w:t>
      </w:r>
      <w:r w:rsidRPr="00880B6E">
        <w:rPr>
          <w:lang w:val="en-GB"/>
        </w:rPr>
        <w:tab/>
        <w:t>Call forwarding on no reply (</w:t>
      </w:r>
      <w:proofErr w:type="spellStart"/>
      <w:r w:rsidRPr="00880B6E">
        <w:rPr>
          <w:lang w:val="en-GB"/>
        </w:rPr>
        <w:t>CFNRy</w:t>
      </w:r>
      <w:proofErr w:type="spellEnd"/>
      <w:r w:rsidRPr="00880B6E">
        <w:rPr>
          <w:lang w:val="en-GB"/>
        </w:rPr>
        <w:t>);</w:t>
      </w:r>
    </w:p>
    <w:p w14:paraId="7EFD8A84" w14:textId="77777777" w:rsidR="00AE3EEA" w:rsidRPr="00880B6E" w:rsidRDefault="00AE3EEA" w:rsidP="00AE3EEA">
      <w:pPr>
        <w:pStyle w:val="enumlev1"/>
        <w:rPr>
          <w:lang w:val="en-GB" w:eastAsia="ja-JP"/>
        </w:rPr>
      </w:pPr>
      <w:r w:rsidRPr="00880B6E">
        <w:rPr>
          <w:lang w:val="en-GB"/>
        </w:rPr>
        <w:t>–</w:t>
      </w:r>
      <w:r w:rsidRPr="00880B6E">
        <w:rPr>
          <w:lang w:val="en-GB"/>
        </w:rPr>
        <w:tab/>
        <w:t>Call forwarding on mobile subscriber not reachable (</w:t>
      </w:r>
      <w:proofErr w:type="spellStart"/>
      <w:r w:rsidRPr="00880B6E">
        <w:rPr>
          <w:lang w:val="en-GB"/>
        </w:rPr>
        <w:t>CFNRc</w:t>
      </w:r>
      <w:proofErr w:type="spellEnd"/>
      <w:r w:rsidRPr="00880B6E">
        <w:rPr>
          <w:lang w:val="en-GB"/>
        </w:rPr>
        <w:t>).</w:t>
      </w:r>
    </w:p>
    <w:p w14:paraId="5FB7DAF2" w14:textId="77777777" w:rsidR="00AE3EEA" w:rsidRPr="00880B6E" w:rsidRDefault="00AE3EEA" w:rsidP="00AE3EEA">
      <w:pPr>
        <w:pStyle w:val="Titolo5"/>
        <w:rPr>
          <w:lang w:val="en-GB"/>
        </w:rPr>
      </w:pPr>
      <w:r w:rsidRPr="00880B6E">
        <w:rPr>
          <w:lang w:val="en-GB"/>
        </w:rPr>
        <w:t>1.2.2.2.</w:t>
      </w:r>
      <w:r w:rsidRPr="00880B6E">
        <w:rPr>
          <w:lang w:val="en-GB" w:eastAsia="ja-JP"/>
        </w:rPr>
        <w:t>66</w:t>
      </w:r>
      <w:r w:rsidRPr="00880B6E">
        <w:rPr>
          <w:lang w:val="en-GB"/>
        </w:rPr>
        <w:tab/>
      </w:r>
      <w:r w:rsidRPr="00880B6E">
        <w:rPr>
          <w:lang w:val="en-GB"/>
        </w:rPr>
        <w:tab/>
        <w:t>TS 23.083</w:t>
      </w:r>
    </w:p>
    <w:p w14:paraId="2B574C75" w14:textId="77777777" w:rsidR="00AE3EEA" w:rsidRPr="00D65565" w:rsidRDefault="00AE3EEA" w:rsidP="00AE3EEA">
      <w:pPr>
        <w:pStyle w:val="Headingb"/>
        <w:rPr>
          <w:lang w:val="en-US"/>
        </w:rPr>
      </w:pPr>
      <w:r w:rsidRPr="00D65565">
        <w:rPr>
          <w:lang w:val="en-US"/>
        </w:rPr>
        <w:t>Call Waiting (CW) and Call Hold (HOLD) supplementary services; Stage 2</w:t>
      </w:r>
    </w:p>
    <w:p w14:paraId="4F1CF67A" w14:textId="77777777" w:rsidR="00AE3EEA" w:rsidRPr="00880B6E" w:rsidRDefault="00AE3EEA" w:rsidP="00AE3EEA">
      <w:pPr>
        <w:rPr>
          <w:lang w:val="en-GB"/>
        </w:rPr>
      </w:pPr>
      <w:r w:rsidRPr="00880B6E">
        <w:rPr>
          <w:lang w:val="en-GB"/>
        </w:rPr>
        <w:t>This document gives the stage 2 description of the call completion supplementary services.</w:t>
      </w:r>
    </w:p>
    <w:p w14:paraId="25287539" w14:textId="77777777" w:rsidR="00AE3EEA" w:rsidRPr="00880B6E" w:rsidRDefault="00AE3EEA" w:rsidP="00AE3EEA">
      <w:pPr>
        <w:rPr>
          <w:lang w:val="en-GB"/>
        </w:rPr>
      </w:pPr>
      <w:r w:rsidRPr="00880B6E">
        <w:rPr>
          <w:lang w:val="en-GB"/>
        </w:rPr>
        <w:t xml:space="preserve">The group of call completion supplementary services is divided into the following two supplementary services: </w:t>
      </w:r>
    </w:p>
    <w:p w14:paraId="1C25C973" w14:textId="77777777" w:rsidR="00AE3EEA" w:rsidRPr="00880B6E" w:rsidRDefault="00AE3EEA" w:rsidP="00AE3EEA">
      <w:pPr>
        <w:pStyle w:val="enumlev1"/>
        <w:rPr>
          <w:lang w:val="en-GB"/>
        </w:rPr>
      </w:pPr>
      <w:r w:rsidRPr="00880B6E">
        <w:rPr>
          <w:lang w:val="en-GB"/>
        </w:rPr>
        <w:lastRenderedPageBreak/>
        <w:t>–</w:t>
      </w:r>
      <w:r w:rsidRPr="00880B6E">
        <w:rPr>
          <w:lang w:val="en-GB"/>
        </w:rPr>
        <w:tab/>
        <w:t>Call waiting (CW);</w:t>
      </w:r>
    </w:p>
    <w:p w14:paraId="70AE0E07" w14:textId="77777777" w:rsidR="00AE3EEA" w:rsidRPr="00880B6E" w:rsidRDefault="00AE3EEA" w:rsidP="00AE3EEA">
      <w:pPr>
        <w:pStyle w:val="enumlev1"/>
        <w:rPr>
          <w:lang w:val="en-GB" w:eastAsia="ja-JP"/>
        </w:rPr>
      </w:pPr>
      <w:r w:rsidRPr="00880B6E">
        <w:rPr>
          <w:lang w:val="en-GB"/>
        </w:rPr>
        <w:t>–</w:t>
      </w:r>
      <w:r w:rsidRPr="00880B6E">
        <w:rPr>
          <w:lang w:val="en-GB"/>
        </w:rPr>
        <w:tab/>
        <w:t>Call hold (HOLD).</w:t>
      </w:r>
    </w:p>
    <w:p w14:paraId="605D06CC" w14:textId="77777777" w:rsidR="00AE3EEA" w:rsidRPr="00880B6E" w:rsidRDefault="00AE3EEA" w:rsidP="00AE3EEA">
      <w:pPr>
        <w:pStyle w:val="Titolo5"/>
        <w:rPr>
          <w:lang w:val="en-GB"/>
        </w:rPr>
      </w:pPr>
      <w:r w:rsidRPr="00880B6E">
        <w:rPr>
          <w:lang w:val="en-GB"/>
        </w:rPr>
        <w:t>1.2.2.2.</w:t>
      </w:r>
      <w:r w:rsidRPr="00880B6E">
        <w:rPr>
          <w:lang w:val="en-GB" w:eastAsia="ja-JP"/>
        </w:rPr>
        <w:t>67</w:t>
      </w:r>
      <w:r w:rsidRPr="00880B6E">
        <w:rPr>
          <w:lang w:val="en-GB"/>
        </w:rPr>
        <w:tab/>
      </w:r>
      <w:r w:rsidRPr="00880B6E">
        <w:rPr>
          <w:lang w:val="en-GB"/>
        </w:rPr>
        <w:tab/>
        <w:t>TS 23.084</w:t>
      </w:r>
    </w:p>
    <w:p w14:paraId="6BDA9B72" w14:textId="77777777" w:rsidR="00AE3EEA" w:rsidRPr="00D65565" w:rsidRDefault="00AE3EEA" w:rsidP="00AE3EEA">
      <w:pPr>
        <w:pStyle w:val="Headingb"/>
        <w:rPr>
          <w:lang w:val="en-US"/>
        </w:rPr>
      </w:pPr>
      <w:r w:rsidRPr="00D65565">
        <w:rPr>
          <w:lang w:val="en-US"/>
        </w:rPr>
        <w:t>Multi Party (MPTY) supplementary service; Stage 2</w:t>
      </w:r>
    </w:p>
    <w:p w14:paraId="3C8A4E5D" w14:textId="77777777" w:rsidR="00AE3EEA" w:rsidRPr="00880B6E" w:rsidRDefault="00AE3EEA" w:rsidP="00AE3EEA">
      <w:pPr>
        <w:rPr>
          <w:lang w:val="en-GB"/>
        </w:rPr>
      </w:pPr>
      <w:r w:rsidRPr="00880B6E">
        <w:rPr>
          <w:lang w:val="en-GB"/>
        </w:rPr>
        <w:t xml:space="preserve">This document gives the stage 2 description of the </w:t>
      </w:r>
      <w:proofErr w:type="spellStart"/>
      <w:r w:rsidRPr="00880B6E">
        <w:rPr>
          <w:lang w:val="en-GB"/>
        </w:rPr>
        <w:t>multi party</w:t>
      </w:r>
      <w:proofErr w:type="spellEnd"/>
      <w:r w:rsidRPr="00880B6E">
        <w:rPr>
          <w:lang w:val="en-GB"/>
        </w:rPr>
        <w:t xml:space="preserve"> supplementary services.</w:t>
      </w:r>
    </w:p>
    <w:p w14:paraId="20ED19A2" w14:textId="77777777" w:rsidR="00AE3EEA" w:rsidRPr="00880B6E" w:rsidRDefault="00AE3EEA" w:rsidP="00AE3EEA">
      <w:pPr>
        <w:rPr>
          <w:lang w:val="en-GB" w:eastAsia="ja-JP"/>
        </w:rPr>
      </w:pPr>
      <w:r w:rsidRPr="00880B6E">
        <w:rPr>
          <w:lang w:val="en-GB"/>
        </w:rPr>
        <w:t>Only one multi party supplementary service has been defined, this is the Multi Party (MPTY) service.</w:t>
      </w:r>
    </w:p>
    <w:p w14:paraId="42FD1925" w14:textId="77777777" w:rsidR="00AE3EEA" w:rsidRPr="00880B6E" w:rsidRDefault="00AE3EEA" w:rsidP="00AE3EEA">
      <w:pPr>
        <w:pStyle w:val="Titolo5"/>
        <w:rPr>
          <w:lang w:val="en-GB"/>
        </w:rPr>
      </w:pPr>
      <w:r w:rsidRPr="00880B6E">
        <w:rPr>
          <w:lang w:val="en-GB"/>
        </w:rPr>
        <w:t>1.2.2.2.</w:t>
      </w:r>
      <w:r w:rsidRPr="00880B6E">
        <w:rPr>
          <w:lang w:val="en-GB" w:eastAsia="ja-JP"/>
        </w:rPr>
        <w:t>68</w:t>
      </w:r>
      <w:r w:rsidRPr="00880B6E">
        <w:rPr>
          <w:lang w:val="en-GB"/>
        </w:rPr>
        <w:tab/>
      </w:r>
      <w:r w:rsidRPr="00880B6E">
        <w:rPr>
          <w:lang w:val="en-GB"/>
        </w:rPr>
        <w:tab/>
        <w:t>TS 23.085</w:t>
      </w:r>
    </w:p>
    <w:p w14:paraId="02BA6A40" w14:textId="77777777" w:rsidR="00AE3EEA" w:rsidRPr="00D65565" w:rsidRDefault="00AE3EEA" w:rsidP="00AE3EEA">
      <w:pPr>
        <w:pStyle w:val="Headingb"/>
        <w:rPr>
          <w:lang w:val="en-US"/>
        </w:rPr>
      </w:pPr>
      <w:r w:rsidRPr="00D65565">
        <w:rPr>
          <w:lang w:val="en-US"/>
        </w:rPr>
        <w:t>Closed User Group (CUG) supplementary service; Stage 2</w:t>
      </w:r>
    </w:p>
    <w:p w14:paraId="448AC981" w14:textId="77777777" w:rsidR="00AE3EEA" w:rsidRPr="00880B6E" w:rsidRDefault="00AE3EEA" w:rsidP="00AE3EEA">
      <w:pPr>
        <w:rPr>
          <w:lang w:val="en-GB"/>
        </w:rPr>
      </w:pPr>
      <w:r w:rsidRPr="00880B6E">
        <w:rPr>
          <w:lang w:val="en-GB"/>
        </w:rPr>
        <w:t>This document gives the stage 2 description of the closed user group supplementary service.</w:t>
      </w:r>
    </w:p>
    <w:p w14:paraId="1B6132CF" w14:textId="77777777" w:rsidR="00AE3EEA" w:rsidRPr="00880B6E" w:rsidRDefault="00AE3EEA" w:rsidP="00AE3EEA">
      <w:pPr>
        <w:rPr>
          <w:lang w:val="en-GB"/>
        </w:rPr>
      </w:pPr>
      <w:r w:rsidRPr="00880B6E">
        <w:rPr>
          <w:lang w:val="en-GB"/>
        </w:rPr>
        <w:t>The community of interest supplementary service defined is:</w:t>
      </w:r>
    </w:p>
    <w:p w14:paraId="7AE6EA9D" w14:textId="77777777" w:rsidR="00AE3EEA" w:rsidRPr="00880B6E" w:rsidRDefault="00AE3EEA" w:rsidP="00AE3EEA">
      <w:pPr>
        <w:pStyle w:val="enumlev1"/>
        <w:rPr>
          <w:lang w:val="en-GB" w:eastAsia="ja-JP"/>
        </w:rPr>
      </w:pPr>
      <w:r w:rsidRPr="00880B6E">
        <w:rPr>
          <w:lang w:val="en-GB"/>
        </w:rPr>
        <w:t>–</w:t>
      </w:r>
      <w:r w:rsidRPr="00880B6E">
        <w:rPr>
          <w:lang w:val="en-GB"/>
        </w:rPr>
        <w:tab/>
        <w:t>Closed user group (CUG).</w:t>
      </w:r>
    </w:p>
    <w:p w14:paraId="07C38AD1" w14:textId="77777777" w:rsidR="00AE3EEA" w:rsidRPr="00880B6E" w:rsidRDefault="00AE3EEA" w:rsidP="00AE3EEA">
      <w:pPr>
        <w:pStyle w:val="Titolo5"/>
        <w:rPr>
          <w:lang w:val="en-GB" w:eastAsia="ja-JP"/>
        </w:rPr>
      </w:pPr>
      <w:r w:rsidRPr="00880B6E">
        <w:rPr>
          <w:lang w:val="en-GB"/>
        </w:rPr>
        <w:t>1.2.2.2.</w:t>
      </w:r>
      <w:r w:rsidRPr="00880B6E">
        <w:rPr>
          <w:lang w:val="en-GB" w:eastAsia="ja-JP"/>
        </w:rPr>
        <w:t>69</w:t>
      </w:r>
      <w:r w:rsidRPr="00880B6E">
        <w:rPr>
          <w:lang w:val="en-GB"/>
        </w:rPr>
        <w:tab/>
      </w:r>
      <w:r w:rsidRPr="00880B6E">
        <w:rPr>
          <w:lang w:val="en-GB"/>
        </w:rPr>
        <w:tab/>
        <w:t>TS 23.08</w:t>
      </w:r>
      <w:r w:rsidRPr="00880B6E">
        <w:rPr>
          <w:lang w:val="en-GB" w:eastAsia="ja-JP"/>
        </w:rPr>
        <w:t>6</w:t>
      </w:r>
    </w:p>
    <w:p w14:paraId="73B1181D" w14:textId="77777777" w:rsidR="00AE3EEA" w:rsidRPr="00D65565" w:rsidRDefault="00AE3EEA" w:rsidP="00AE3EEA">
      <w:pPr>
        <w:pStyle w:val="Headingb"/>
        <w:rPr>
          <w:lang w:val="en-US"/>
        </w:rPr>
      </w:pPr>
      <w:r w:rsidRPr="00D65565">
        <w:rPr>
          <w:lang w:val="en-US"/>
        </w:rPr>
        <w:t>Advice of Charge (</w:t>
      </w:r>
      <w:proofErr w:type="spellStart"/>
      <w:r w:rsidRPr="00D65565">
        <w:rPr>
          <w:lang w:val="en-US"/>
        </w:rPr>
        <w:t>AoC</w:t>
      </w:r>
      <w:proofErr w:type="spellEnd"/>
      <w:r w:rsidRPr="00D65565">
        <w:rPr>
          <w:lang w:val="en-US"/>
        </w:rPr>
        <w:t>) supplementary services; Stage 2</w:t>
      </w:r>
    </w:p>
    <w:p w14:paraId="6BF70678" w14:textId="77777777" w:rsidR="00AE3EEA" w:rsidRPr="00880B6E" w:rsidRDefault="00AE3EEA" w:rsidP="00AE3EEA">
      <w:pPr>
        <w:rPr>
          <w:lang w:val="en-GB"/>
        </w:rPr>
      </w:pPr>
      <w:r w:rsidRPr="00880B6E">
        <w:rPr>
          <w:lang w:val="en-GB"/>
        </w:rPr>
        <w:t>This document gives the stage 2 description of the Advice of Charge (</w:t>
      </w:r>
      <w:proofErr w:type="spellStart"/>
      <w:r w:rsidRPr="00880B6E">
        <w:rPr>
          <w:lang w:val="en-GB"/>
        </w:rPr>
        <w:t>AoC</w:t>
      </w:r>
      <w:proofErr w:type="spellEnd"/>
      <w:r w:rsidRPr="00880B6E">
        <w:rPr>
          <w:lang w:val="en-GB"/>
        </w:rPr>
        <w:t>) supplementary services.</w:t>
      </w:r>
    </w:p>
    <w:p w14:paraId="7EC02632" w14:textId="77777777" w:rsidR="00AE3EEA" w:rsidRPr="00880B6E" w:rsidRDefault="00AE3EEA" w:rsidP="00AE3EEA">
      <w:pPr>
        <w:rPr>
          <w:lang w:val="en-GB"/>
        </w:rPr>
      </w:pPr>
      <w:r w:rsidRPr="00880B6E">
        <w:rPr>
          <w:lang w:val="en-GB"/>
        </w:rPr>
        <w:t>The charging supplementary services currently defined are:</w:t>
      </w:r>
    </w:p>
    <w:p w14:paraId="2C864F11" w14:textId="77777777" w:rsidR="00AE3EEA" w:rsidRPr="00880B6E" w:rsidRDefault="00AE3EEA" w:rsidP="00AE3EEA">
      <w:pPr>
        <w:pStyle w:val="enumlev1"/>
        <w:rPr>
          <w:lang w:val="en-GB"/>
        </w:rPr>
      </w:pPr>
      <w:r w:rsidRPr="00880B6E">
        <w:rPr>
          <w:lang w:val="en-GB"/>
        </w:rPr>
        <w:t>–</w:t>
      </w:r>
      <w:r w:rsidRPr="00880B6E">
        <w:rPr>
          <w:lang w:val="en-GB"/>
        </w:rPr>
        <w:tab/>
        <w:t>Advice of Charge (Information) (</w:t>
      </w:r>
      <w:proofErr w:type="spellStart"/>
      <w:r w:rsidRPr="00880B6E">
        <w:rPr>
          <w:lang w:val="en-GB"/>
        </w:rPr>
        <w:t>AoCI</w:t>
      </w:r>
      <w:proofErr w:type="spellEnd"/>
      <w:r w:rsidRPr="00880B6E">
        <w:rPr>
          <w:lang w:val="en-GB"/>
        </w:rPr>
        <w:t>);</w:t>
      </w:r>
    </w:p>
    <w:p w14:paraId="3793FF3E" w14:textId="77777777" w:rsidR="00AE3EEA" w:rsidRPr="00880B6E" w:rsidRDefault="00AE3EEA" w:rsidP="00AE3EEA">
      <w:pPr>
        <w:pStyle w:val="enumlev1"/>
        <w:rPr>
          <w:lang w:val="en-GB" w:eastAsia="ja-JP"/>
        </w:rPr>
      </w:pPr>
      <w:r w:rsidRPr="00880B6E">
        <w:rPr>
          <w:lang w:val="en-GB"/>
        </w:rPr>
        <w:t>–</w:t>
      </w:r>
      <w:r w:rsidRPr="00880B6E">
        <w:rPr>
          <w:lang w:val="en-GB"/>
        </w:rPr>
        <w:tab/>
        <w:t>Advice of Charge (Charging) (</w:t>
      </w:r>
      <w:proofErr w:type="spellStart"/>
      <w:r w:rsidRPr="00880B6E">
        <w:rPr>
          <w:lang w:val="en-GB"/>
        </w:rPr>
        <w:t>AoCC</w:t>
      </w:r>
      <w:proofErr w:type="spellEnd"/>
      <w:r w:rsidRPr="00880B6E">
        <w:rPr>
          <w:lang w:val="en-GB"/>
        </w:rPr>
        <w:t>).</w:t>
      </w:r>
    </w:p>
    <w:p w14:paraId="43B3AC9D" w14:textId="77777777" w:rsidR="00AE3EEA" w:rsidRPr="00880B6E" w:rsidRDefault="00AE3EEA" w:rsidP="00AE3EEA">
      <w:pPr>
        <w:pStyle w:val="Titolo5"/>
        <w:rPr>
          <w:lang w:val="en-GB" w:eastAsia="ja-JP"/>
        </w:rPr>
      </w:pPr>
      <w:r w:rsidRPr="00880B6E">
        <w:rPr>
          <w:lang w:val="en-GB"/>
        </w:rPr>
        <w:t>1.2.2.2.</w:t>
      </w:r>
      <w:r w:rsidRPr="00880B6E">
        <w:rPr>
          <w:lang w:val="en-GB" w:eastAsia="ja-JP"/>
        </w:rPr>
        <w:t>70</w:t>
      </w:r>
      <w:r w:rsidRPr="00880B6E">
        <w:rPr>
          <w:lang w:val="en-GB"/>
        </w:rPr>
        <w:tab/>
      </w:r>
      <w:r w:rsidRPr="00880B6E">
        <w:rPr>
          <w:lang w:val="en-GB"/>
        </w:rPr>
        <w:tab/>
        <w:t>TS 23.08</w:t>
      </w:r>
      <w:r w:rsidRPr="00880B6E">
        <w:rPr>
          <w:lang w:val="en-GB" w:eastAsia="ja-JP"/>
        </w:rPr>
        <w:t>7</w:t>
      </w:r>
    </w:p>
    <w:p w14:paraId="5EF1DAA0" w14:textId="77777777" w:rsidR="00AE3EEA" w:rsidRPr="00D65565" w:rsidRDefault="00AE3EEA" w:rsidP="00AE3EEA">
      <w:pPr>
        <w:pStyle w:val="Headingb"/>
        <w:rPr>
          <w:lang w:val="en-US"/>
        </w:rPr>
      </w:pPr>
      <w:r w:rsidRPr="00D65565">
        <w:rPr>
          <w:lang w:val="en-US"/>
        </w:rPr>
        <w:t xml:space="preserve">User-to-User </w:t>
      </w:r>
      <w:proofErr w:type="spellStart"/>
      <w:r w:rsidRPr="00D65565">
        <w:rPr>
          <w:lang w:val="en-US"/>
        </w:rPr>
        <w:t>Signalling</w:t>
      </w:r>
      <w:proofErr w:type="spellEnd"/>
      <w:r w:rsidRPr="00D65565">
        <w:rPr>
          <w:lang w:val="en-US"/>
        </w:rPr>
        <w:t xml:space="preserve"> (UUS) supplementary service; Stage 2</w:t>
      </w:r>
    </w:p>
    <w:p w14:paraId="7F5D12EC" w14:textId="77777777" w:rsidR="00AE3EEA" w:rsidRPr="00880B6E" w:rsidRDefault="00AE3EEA" w:rsidP="00AE3EEA">
      <w:pPr>
        <w:rPr>
          <w:lang w:val="en-GB"/>
        </w:rPr>
      </w:pPr>
      <w:r w:rsidRPr="00880B6E">
        <w:rPr>
          <w:lang w:val="en-GB"/>
        </w:rPr>
        <w:t>This document gives the stage 2 description of the User-to-User signalling supplementary services.</w:t>
      </w:r>
    </w:p>
    <w:p w14:paraId="30ABF008" w14:textId="77777777" w:rsidR="00AE3EEA" w:rsidRPr="00880B6E" w:rsidRDefault="00AE3EEA" w:rsidP="00AE3EEA">
      <w:pPr>
        <w:rPr>
          <w:lang w:val="en-GB"/>
        </w:rPr>
      </w:pPr>
      <w:r w:rsidRPr="00880B6E">
        <w:rPr>
          <w:lang w:val="en-GB"/>
        </w:rPr>
        <w:t>The User-to-user supplementary service is divided into 3 different services:</w:t>
      </w:r>
    </w:p>
    <w:p w14:paraId="4F2425F7" w14:textId="77777777" w:rsidR="00AE3EEA" w:rsidRPr="00880B6E" w:rsidRDefault="00AE3EEA" w:rsidP="00AE3EEA">
      <w:pPr>
        <w:pStyle w:val="enumlev1"/>
        <w:rPr>
          <w:lang w:val="en-GB"/>
        </w:rPr>
      </w:pPr>
      <w:r w:rsidRPr="00880B6E">
        <w:rPr>
          <w:lang w:val="en-GB"/>
        </w:rPr>
        <w:t>–</w:t>
      </w:r>
      <w:r w:rsidRPr="00880B6E">
        <w:rPr>
          <w:lang w:val="en-GB"/>
        </w:rPr>
        <w:tab/>
        <w:t>Service 1 (UUS1)</w:t>
      </w:r>
    </w:p>
    <w:p w14:paraId="38D16460" w14:textId="77777777" w:rsidR="00AE3EEA" w:rsidRPr="00880B6E" w:rsidRDefault="00AE3EEA" w:rsidP="00AE3EEA">
      <w:pPr>
        <w:pStyle w:val="enumlev1"/>
        <w:rPr>
          <w:lang w:val="en-GB"/>
        </w:rPr>
      </w:pPr>
      <w:r w:rsidRPr="00880B6E">
        <w:rPr>
          <w:lang w:val="en-GB"/>
        </w:rPr>
        <w:t>–</w:t>
      </w:r>
      <w:r w:rsidRPr="00880B6E">
        <w:rPr>
          <w:lang w:val="en-GB"/>
        </w:rPr>
        <w:tab/>
        <w:t>Service 2 (UUS2)</w:t>
      </w:r>
    </w:p>
    <w:p w14:paraId="54048314" w14:textId="77777777" w:rsidR="00AE3EEA" w:rsidRPr="00880B6E" w:rsidRDefault="00AE3EEA" w:rsidP="00AE3EEA">
      <w:pPr>
        <w:pStyle w:val="enumlev1"/>
        <w:rPr>
          <w:lang w:val="en-GB" w:eastAsia="ja-JP"/>
        </w:rPr>
      </w:pPr>
      <w:r w:rsidRPr="00880B6E">
        <w:rPr>
          <w:lang w:val="en-GB"/>
        </w:rPr>
        <w:t>–</w:t>
      </w:r>
      <w:r w:rsidRPr="00880B6E">
        <w:rPr>
          <w:lang w:val="en-GB"/>
        </w:rPr>
        <w:tab/>
        <w:t>Service 3 (UUS3)</w:t>
      </w:r>
    </w:p>
    <w:p w14:paraId="4C2565B0" w14:textId="77777777" w:rsidR="00AE3EEA" w:rsidRPr="00880B6E" w:rsidRDefault="00AE3EEA" w:rsidP="00AE3EEA">
      <w:pPr>
        <w:pStyle w:val="Titolo5"/>
        <w:rPr>
          <w:lang w:val="en-GB" w:eastAsia="ja-JP"/>
        </w:rPr>
      </w:pPr>
      <w:r w:rsidRPr="00880B6E">
        <w:rPr>
          <w:lang w:val="en-GB"/>
        </w:rPr>
        <w:t>1.2.2.2.</w:t>
      </w:r>
      <w:r w:rsidRPr="00880B6E">
        <w:rPr>
          <w:lang w:val="en-GB" w:eastAsia="ja-JP"/>
        </w:rPr>
        <w:t>71</w:t>
      </w:r>
      <w:r w:rsidRPr="00880B6E">
        <w:rPr>
          <w:lang w:val="en-GB"/>
        </w:rPr>
        <w:tab/>
      </w:r>
      <w:r w:rsidRPr="00880B6E">
        <w:rPr>
          <w:lang w:val="en-GB"/>
        </w:rPr>
        <w:tab/>
        <w:t>TS 23.08</w:t>
      </w:r>
      <w:r w:rsidRPr="00880B6E">
        <w:rPr>
          <w:lang w:val="en-GB" w:eastAsia="ja-JP"/>
        </w:rPr>
        <w:t>8</w:t>
      </w:r>
    </w:p>
    <w:p w14:paraId="51BAFF75" w14:textId="77777777" w:rsidR="00AE3EEA" w:rsidRPr="00D65565" w:rsidRDefault="00AE3EEA" w:rsidP="00AE3EEA">
      <w:pPr>
        <w:pStyle w:val="Headingb"/>
        <w:rPr>
          <w:lang w:val="en-US"/>
        </w:rPr>
      </w:pPr>
      <w:r w:rsidRPr="00D65565">
        <w:rPr>
          <w:lang w:val="en-US"/>
        </w:rPr>
        <w:t>Call Barring (CB) Supplementary Services; Stage 2</w:t>
      </w:r>
    </w:p>
    <w:p w14:paraId="0DE70246" w14:textId="77777777" w:rsidR="00AE3EEA" w:rsidRPr="00880B6E" w:rsidRDefault="00AE3EEA" w:rsidP="00AE3EEA">
      <w:pPr>
        <w:rPr>
          <w:lang w:val="en-GB"/>
        </w:rPr>
      </w:pPr>
      <w:r w:rsidRPr="00880B6E">
        <w:rPr>
          <w:lang w:val="en-GB"/>
        </w:rPr>
        <w:t>This document gives the stage 2 description of the call barring services.</w:t>
      </w:r>
    </w:p>
    <w:p w14:paraId="724EF7F1" w14:textId="77777777" w:rsidR="00AE3EEA" w:rsidRPr="00880B6E" w:rsidRDefault="00AE3EEA" w:rsidP="00AE3EEA">
      <w:pPr>
        <w:rPr>
          <w:lang w:val="en-GB"/>
        </w:rPr>
      </w:pPr>
      <w:r w:rsidRPr="00880B6E">
        <w:rPr>
          <w:lang w:val="en-GB"/>
        </w:rPr>
        <w:t>The possibility for a mobile subscriber to have certain categories of calls barred originated from or terminated at his access:</w:t>
      </w:r>
    </w:p>
    <w:p w14:paraId="5A8AC173" w14:textId="77777777" w:rsidR="00AE3EEA" w:rsidRPr="00880B6E" w:rsidRDefault="00AE3EEA" w:rsidP="00AE3EEA">
      <w:pPr>
        <w:rPr>
          <w:lang w:val="en-GB"/>
        </w:rPr>
      </w:pPr>
      <w:r w:rsidRPr="00880B6E">
        <w:rPr>
          <w:lang w:val="en-GB"/>
        </w:rPr>
        <w:t>Barring of outgoing calls:</w:t>
      </w:r>
    </w:p>
    <w:p w14:paraId="182C3E02" w14:textId="77777777" w:rsidR="00AE3EEA" w:rsidRPr="00880B6E" w:rsidRDefault="00AE3EEA" w:rsidP="00AE3EEA">
      <w:pPr>
        <w:pStyle w:val="enumlev1"/>
        <w:rPr>
          <w:lang w:val="en-GB"/>
        </w:rPr>
      </w:pPr>
      <w:r w:rsidRPr="00880B6E">
        <w:rPr>
          <w:lang w:val="en-GB"/>
        </w:rPr>
        <w:t>–</w:t>
      </w:r>
      <w:r w:rsidRPr="00880B6E">
        <w:rPr>
          <w:lang w:val="en-GB"/>
        </w:rPr>
        <w:tab/>
        <w:t>Barring of all outgoing calls (BAOC) (Barring program 1);</w:t>
      </w:r>
    </w:p>
    <w:p w14:paraId="74539569" w14:textId="77777777" w:rsidR="00AE3EEA" w:rsidRPr="00880B6E" w:rsidRDefault="00AE3EEA" w:rsidP="00AE3EEA">
      <w:pPr>
        <w:pStyle w:val="enumlev1"/>
        <w:rPr>
          <w:lang w:val="en-GB"/>
        </w:rPr>
      </w:pPr>
      <w:r w:rsidRPr="00880B6E">
        <w:rPr>
          <w:lang w:val="en-GB"/>
        </w:rPr>
        <w:t>–</w:t>
      </w:r>
      <w:r w:rsidRPr="00880B6E">
        <w:rPr>
          <w:lang w:val="en-GB"/>
        </w:rPr>
        <w:tab/>
        <w:t>Barring of outgoing international calls (BOIC) (Barring program 2);</w:t>
      </w:r>
    </w:p>
    <w:p w14:paraId="4597D04F" w14:textId="77777777" w:rsidR="00AE3EEA" w:rsidRPr="00880B6E" w:rsidRDefault="00AE3EEA" w:rsidP="00AE3EEA">
      <w:pPr>
        <w:pStyle w:val="enumlev1"/>
        <w:rPr>
          <w:lang w:val="en-GB"/>
        </w:rPr>
      </w:pPr>
      <w:r w:rsidRPr="00880B6E">
        <w:rPr>
          <w:lang w:val="en-GB"/>
        </w:rPr>
        <w:t>–</w:t>
      </w:r>
      <w:r w:rsidRPr="00880B6E">
        <w:rPr>
          <w:lang w:val="en-GB"/>
        </w:rPr>
        <w:tab/>
        <w:t>Barring of outgoing international calls EXCEPT those directed to the home PLMN country (BOIC-</w:t>
      </w:r>
      <w:proofErr w:type="spellStart"/>
      <w:r w:rsidRPr="00880B6E">
        <w:rPr>
          <w:lang w:val="en-GB"/>
        </w:rPr>
        <w:t>exHC</w:t>
      </w:r>
      <w:proofErr w:type="spellEnd"/>
      <w:r w:rsidRPr="00880B6E">
        <w:rPr>
          <w:lang w:val="en-GB"/>
        </w:rPr>
        <w:t>) (Barring program 3).</w:t>
      </w:r>
    </w:p>
    <w:p w14:paraId="6C1F4794" w14:textId="77777777" w:rsidR="00AE3EEA" w:rsidRPr="00880B6E" w:rsidRDefault="00AE3EEA" w:rsidP="00AE3EEA">
      <w:pPr>
        <w:rPr>
          <w:lang w:val="en-GB"/>
        </w:rPr>
      </w:pPr>
      <w:r w:rsidRPr="00880B6E">
        <w:rPr>
          <w:lang w:val="en-GB"/>
        </w:rPr>
        <w:t>Barring of incoming calls:</w:t>
      </w:r>
    </w:p>
    <w:p w14:paraId="0709F3A7" w14:textId="77777777" w:rsidR="00AE3EEA" w:rsidRPr="00880B6E" w:rsidRDefault="00AE3EEA" w:rsidP="00AE3EEA">
      <w:pPr>
        <w:pStyle w:val="enumlev1"/>
        <w:rPr>
          <w:lang w:val="en-GB"/>
        </w:rPr>
      </w:pPr>
      <w:r w:rsidRPr="00880B6E">
        <w:rPr>
          <w:lang w:val="en-GB"/>
        </w:rPr>
        <w:lastRenderedPageBreak/>
        <w:t>–</w:t>
      </w:r>
      <w:r w:rsidRPr="00880B6E">
        <w:rPr>
          <w:lang w:val="en-GB"/>
        </w:rPr>
        <w:tab/>
        <w:t>Barring of all incoming calls (BAIC) (Barring program 1);</w:t>
      </w:r>
    </w:p>
    <w:p w14:paraId="23D4FCF3" w14:textId="77777777" w:rsidR="00AE3EEA" w:rsidRPr="00880B6E" w:rsidRDefault="00AE3EEA" w:rsidP="00AE3EEA">
      <w:pPr>
        <w:pStyle w:val="enumlev1"/>
        <w:rPr>
          <w:lang w:val="en-GB"/>
        </w:rPr>
      </w:pPr>
      <w:r w:rsidRPr="00880B6E">
        <w:rPr>
          <w:lang w:val="en-GB"/>
        </w:rPr>
        <w:t>–</w:t>
      </w:r>
      <w:r w:rsidRPr="00880B6E">
        <w:rPr>
          <w:lang w:val="en-GB"/>
        </w:rPr>
        <w:tab/>
        <w:t xml:space="preserve">Barring of incoming calls when roaming outside the home PLMN country (BIC-Roam) (Barring program 2); </w:t>
      </w:r>
    </w:p>
    <w:p w14:paraId="3CF8C15B" w14:textId="77777777" w:rsidR="00AE3EEA" w:rsidRPr="00880B6E" w:rsidRDefault="00AE3EEA" w:rsidP="00AE3EEA">
      <w:pPr>
        <w:pStyle w:val="enumlev1"/>
        <w:rPr>
          <w:lang w:val="en-GB"/>
        </w:rPr>
      </w:pPr>
      <w:r w:rsidRPr="00880B6E">
        <w:rPr>
          <w:lang w:val="en-GB"/>
        </w:rPr>
        <w:t>–</w:t>
      </w:r>
      <w:r w:rsidRPr="00880B6E">
        <w:rPr>
          <w:lang w:val="en-GB"/>
        </w:rPr>
        <w:tab/>
        <w:t>Anonymous Call Rejection (ACR) (Barring program 3).</w:t>
      </w:r>
    </w:p>
    <w:p w14:paraId="2E1E9A0D" w14:textId="77777777" w:rsidR="00AE3EEA" w:rsidRPr="00880B6E" w:rsidRDefault="00AE3EEA" w:rsidP="00AE3EEA">
      <w:pPr>
        <w:rPr>
          <w:lang w:val="en-GB" w:eastAsia="ja-JP"/>
        </w:rPr>
      </w:pPr>
      <w:r w:rsidRPr="00880B6E">
        <w:rPr>
          <w:lang w:val="en-GB"/>
        </w:rPr>
        <w:t>The call barring program “incoming calls when roaming outside the home PLMN country” is only relevant if as a general rule the called mobile subscriber pays the charges for the forwarded part of the call from his home PLMN country to any other country.</w:t>
      </w:r>
    </w:p>
    <w:p w14:paraId="67089DF7" w14:textId="77777777" w:rsidR="00AE3EEA" w:rsidRPr="00880B6E" w:rsidRDefault="00AE3EEA" w:rsidP="00AE3EEA">
      <w:pPr>
        <w:pStyle w:val="Titolo5"/>
        <w:rPr>
          <w:lang w:val="en-GB" w:eastAsia="ja-JP"/>
        </w:rPr>
      </w:pPr>
      <w:r w:rsidRPr="00880B6E">
        <w:rPr>
          <w:lang w:val="en-GB"/>
        </w:rPr>
        <w:t>1.2.2.2.72</w:t>
      </w:r>
      <w:r w:rsidRPr="00880B6E">
        <w:rPr>
          <w:lang w:val="en-GB"/>
        </w:rPr>
        <w:tab/>
      </w:r>
      <w:r w:rsidRPr="00880B6E">
        <w:rPr>
          <w:lang w:val="en-GB"/>
        </w:rPr>
        <w:tab/>
        <w:t>TS 23.0</w:t>
      </w:r>
      <w:r w:rsidRPr="00880B6E">
        <w:rPr>
          <w:lang w:val="en-GB" w:eastAsia="ja-JP"/>
        </w:rPr>
        <w:t>90</w:t>
      </w:r>
    </w:p>
    <w:p w14:paraId="50A1043E" w14:textId="77777777" w:rsidR="00AE3EEA" w:rsidRPr="00D65565" w:rsidRDefault="00AE3EEA" w:rsidP="00AE3EEA">
      <w:pPr>
        <w:pStyle w:val="Headingb"/>
        <w:rPr>
          <w:lang w:val="en-US"/>
        </w:rPr>
      </w:pPr>
      <w:r w:rsidRPr="00D65565">
        <w:rPr>
          <w:lang w:val="en-US"/>
        </w:rPr>
        <w:t>Unstructured Supplementary Service Data (USSD); Stage 2</w:t>
      </w:r>
    </w:p>
    <w:p w14:paraId="4C2C8D7F" w14:textId="77777777" w:rsidR="00AE3EEA" w:rsidRPr="00880B6E" w:rsidRDefault="00AE3EEA" w:rsidP="00AE3EEA">
      <w:pPr>
        <w:rPr>
          <w:lang w:val="en-GB"/>
        </w:rPr>
      </w:pPr>
      <w:r w:rsidRPr="00880B6E">
        <w:rPr>
          <w:lang w:val="en-GB"/>
        </w:rPr>
        <w:t>This document gives the stage 2 description of Unstructured Supplementary Service Data (USSD).</w:t>
      </w:r>
    </w:p>
    <w:p w14:paraId="643D2C35" w14:textId="77777777" w:rsidR="00AE3EEA" w:rsidRPr="00880B6E" w:rsidRDefault="00AE3EEA" w:rsidP="00AE3EEA">
      <w:pPr>
        <w:rPr>
          <w:lang w:val="en-GB"/>
        </w:rPr>
      </w:pPr>
      <w:r w:rsidRPr="00880B6E">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14:paraId="19D5DCC0" w14:textId="77777777" w:rsidR="00AE3EEA" w:rsidRPr="00880B6E" w:rsidRDefault="00AE3EEA" w:rsidP="00AE3EEA">
      <w:pPr>
        <w:rPr>
          <w:lang w:val="en-GB"/>
        </w:rPr>
      </w:pPr>
      <w:r w:rsidRPr="00880B6E">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880B6E">
        <w:rPr>
          <w:lang w:val="en-GB" w:eastAsia="ja-JP"/>
        </w:rPr>
        <w:t>3GPP </w:t>
      </w:r>
      <w:r w:rsidRPr="00880B6E">
        <w:rPr>
          <w:lang w:val="en-GB"/>
        </w:rPr>
        <w:t xml:space="preserve">TS 22.030 and </w:t>
      </w:r>
      <w:r w:rsidRPr="00880B6E">
        <w:rPr>
          <w:lang w:val="en-GB" w:eastAsia="ja-JP"/>
        </w:rPr>
        <w:t xml:space="preserve">3GPP </w:t>
      </w:r>
      <w:r w:rsidRPr="00880B6E">
        <w:rPr>
          <w:lang w:val="en-GB"/>
        </w:rPr>
        <w:t xml:space="preserve">TS 22.090. The alphabet indicator and the data coding scheme are defined in </w:t>
      </w:r>
      <w:r w:rsidRPr="00880B6E">
        <w:rPr>
          <w:lang w:val="en-GB" w:eastAsia="ja-JP"/>
        </w:rPr>
        <w:t xml:space="preserve">3GPP </w:t>
      </w:r>
      <w:r w:rsidRPr="00880B6E">
        <w:rPr>
          <w:lang w:val="en-GB"/>
        </w:rPr>
        <w:t>TS 23.038.</w:t>
      </w:r>
    </w:p>
    <w:p w14:paraId="3C827004" w14:textId="77777777" w:rsidR="00AE3EEA" w:rsidRPr="00880B6E" w:rsidRDefault="00AE3EEA" w:rsidP="00AE3EEA">
      <w:pPr>
        <w:rPr>
          <w:lang w:val="en-GB"/>
        </w:rPr>
      </w:pPr>
      <w:r w:rsidRPr="00880B6E">
        <w:rPr>
          <w:lang w:val="en-GB"/>
        </w:rPr>
        <w:t>USSD may be initiated by the MS user, or by the network in the following ways:</w:t>
      </w:r>
    </w:p>
    <w:p w14:paraId="7310211E" w14:textId="77777777" w:rsidR="00AE3EEA" w:rsidRPr="00880B6E" w:rsidRDefault="00AE3EEA" w:rsidP="00AE3EEA">
      <w:pPr>
        <w:pStyle w:val="enumlev1"/>
        <w:rPr>
          <w:lang w:val="en-GB"/>
        </w:rPr>
      </w:pPr>
      <w:r w:rsidRPr="00880B6E">
        <w:rPr>
          <w:lang w:val="en-GB"/>
        </w:rPr>
        <w:t>–</w:t>
      </w:r>
      <w:r w:rsidRPr="00880B6E">
        <w:rPr>
          <w:lang w:val="en-GB"/>
        </w:rPr>
        <w:tab/>
        <w:t>Network initiated USSD;</w:t>
      </w:r>
    </w:p>
    <w:p w14:paraId="4CD369AB" w14:textId="77777777" w:rsidR="00AE3EEA" w:rsidRPr="00880B6E" w:rsidRDefault="00AE3EEA" w:rsidP="00AE3EEA">
      <w:pPr>
        <w:pStyle w:val="enumlev1"/>
        <w:rPr>
          <w:lang w:val="en-GB" w:eastAsia="ja-JP"/>
        </w:rPr>
      </w:pPr>
      <w:r w:rsidRPr="00880B6E">
        <w:rPr>
          <w:lang w:val="en-GB"/>
        </w:rPr>
        <w:t>–</w:t>
      </w:r>
      <w:r w:rsidRPr="00880B6E">
        <w:rPr>
          <w:lang w:val="en-GB"/>
        </w:rPr>
        <w:tab/>
        <w:t>Mobile initiated USSD.</w:t>
      </w:r>
    </w:p>
    <w:p w14:paraId="6589A301" w14:textId="77777777" w:rsidR="00AE3EEA" w:rsidRPr="00880B6E" w:rsidRDefault="00AE3EEA" w:rsidP="00AE3EEA">
      <w:pPr>
        <w:pStyle w:val="Titolo5"/>
        <w:rPr>
          <w:lang w:val="en-GB" w:eastAsia="ja-JP"/>
        </w:rPr>
      </w:pPr>
      <w:r w:rsidRPr="00880B6E">
        <w:rPr>
          <w:lang w:val="en-GB"/>
        </w:rPr>
        <w:t>1.2.2.2.</w:t>
      </w:r>
      <w:r w:rsidRPr="00880B6E">
        <w:rPr>
          <w:lang w:val="en-GB" w:eastAsia="ja-JP"/>
        </w:rPr>
        <w:t>73</w:t>
      </w:r>
      <w:r w:rsidRPr="00880B6E">
        <w:rPr>
          <w:lang w:val="en-GB"/>
        </w:rPr>
        <w:tab/>
      </w:r>
      <w:r w:rsidRPr="00880B6E">
        <w:rPr>
          <w:lang w:val="en-GB"/>
        </w:rPr>
        <w:tab/>
        <w:t>TS 23.0</w:t>
      </w:r>
      <w:r w:rsidRPr="00880B6E">
        <w:rPr>
          <w:lang w:val="en-GB" w:eastAsia="ja-JP"/>
        </w:rPr>
        <w:t>91</w:t>
      </w:r>
    </w:p>
    <w:p w14:paraId="6C3F4E0E" w14:textId="77777777" w:rsidR="00AE3EEA" w:rsidRPr="00D65565" w:rsidRDefault="00AE3EEA" w:rsidP="00AE3EEA">
      <w:pPr>
        <w:pStyle w:val="Headingb"/>
        <w:rPr>
          <w:lang w:val="en-US"/>
        </w:rPr>
      </w:pPr>
      <w:r w:rsidRPr="00D65565">
        <w:rPr>
          <w:lang w:val="en-US"/>
        </w:rPr>
        <w:t>Explicit Call Transfer (ECT) supplementary service; Stage 2</w:t>
      </w:r>
    </w:p>
    <w:p w14:paraId="53A2501E" w14:textId="77777777" w:rsidR="00AE3EEA" w:rsidRPr="00880B6E" w:rsidRDefault="00AE3EEA" w:rsidP="00AE3EEA">
      <w:pPr>
        <w:rPr>
          <w:lang w:val="en-GB"/>
        </w:rPr>
      </w:pPr>
      <w:r w:rsidRPr="00880B6E">
        <w:rPr>
          <w:lang w:val="en-GB"/>
        </w:rPr>
        <w:t>This document gives the stage 2 description of the call transfer supplementary services.</w:t>
      </w:r>
    </w:p>
    <w:p w14:paraId="14E8716F" w14:textId="77777777" w:rsidR="00AE3EEA" w:rsidRPr="00880B6E" w:rsidRDefault="00AE3EEA" w:rsidP="00AE3EEA">
      <w:pPr>
        <w:rPr>
          <w:lang w:val="en-GB" w:eastAsia="ja-JP"/>
        </w:rPr>
      </w:pPr>
      <w:r w:rsidRPr="00880B6E">
        <w:rPr>
          <w:lang w:val="en-GB"/>
        </w:rPr>
        <w:t>Only one call transfer supplementary service has been defined, this is the Explicit Call Transfer (ECT) supplementary service, and it is described in this document.</w:t>
      </w:r>
    </w:p>
    <w:p w14:paraId="34545D55" w14:textId="77777777" w:rsidR="00AE3EEA" w:rsidRPr="00880B6E" w:rsidRDefault="00AE3EEA" w:rsidP="00AE3EEA">
      <w:pPr>
        <w:pStyle w:val="Titolo5"/>
        <w:rPr>
          <w:lang w:val="en-GB" w:eastAsia="ja-JP"/>
        </w:rPr>
      </w:pPr>
      <w:r w:rsidRPr="00880B6E">
        <w:rPr>
          <w:lang w:val="en-GB"/>
        </w:rPr>
        <w:t>1.2.2.2.</w:t>
      </w:r>
      <w:r w:rsidRPr="00880B6E">
        <w:rPr>
          <w:lang w:val="en-GB" w:eastAsia="ja-JP"/>
        </w:rPr>
        <w:t>74</w:t>
      </w:r>
      <w:r w:rsidRPr="00880B6E">
        <w:rPr>
          <w:lang w:val="en-GB"/>
        </w:rPr>
        <w:tab/>
      </w:r>
      <w:r w:rsidRPr="00880B6E">
        <w:rPr>
          <w:lang w:val="en-GB"/>
        </w:rPr>
        <w:tab/>
        <w:t>TS 23.0</w:t>
      </w:r>
      <w:r w:rsidRPr="00880B6E">
        <w:rPr>
          <w:lang w:val="en-GB" w:eastAsia="ja-JP"/>
        </w:rPr>
        <w:t>93</w:t>
      </w:r>
    </w:p>
    <w:p w14:paraId="238D4D96" w14:textId="77777777" w:rsidR="00AE3EEA" w:rsidRPr="00D65565" w:rsidRDefault="00AE3EEA" w:rsidP="00AE3EEA">
      <w:pPr>
        <w:pStyle w:val="Headingb"/>
        <w:rPr>
          <w:lang w:val="en-US"/>
        </w:rPr>
      </w:pPr>
      <w:r w:rsidRPr="00D65565">
        <w:rPr>
          <w:lang w:val="en-US"/>
        </w:rPr>
        <w:t>Technical realization of Completion of Calls to Busy Subscriber (CCBS); Stage 2</w:t>
      </w:r>
    </w:p>
    <w:p w14:paraId="7EE646CF" w14:textId="77777777" w:rsidR="00AE3EEA" w:rsidRPr="00880B6E" w:rsidRDefault="00AE3EEA" w:rsidP="00AE3EEA">
      <w:pPr>
        <w:rPr>
          <w:lang w:val="en-GB"/>
        </w:rPr>
      </w:pPr>
      <w:r w:rsidRPr="00880B6E">
        <w:rPr>
          <w:lang w:val="en-GB"/>
        </w:rPr>
        <w:t xml:space="preserve">This </w:t>
      </w:r>
      <w:r w:rsidRPr="00880B6E">
        <w:rPr>
          <w:lang w:val="en-GB" w:eastAsia="ja-JP"/>
        </w:rPr>
        <w:t>document</w:t>
      </w:r>
      <w:r w:rsidRPr="00880B6E">
        <w:rPr>
          <w:lang w:val="en-GB"/>
        </w:rPr>
        <w:t xml:space="preserve"> gives the stage 2 description of the Completion of Calls to Busy Subscriber (CCBS) supplementary service.</w:t>
      </w:r>
    </w:p>
    <w:p w14:paraId="633772CD" w14:textId="77777777" w:rsidR="00AE3EEA" w:rsidRPr="00880B6E" w:rsidRDefault="00AE3EEA" w:rsidP="00AE3EEA">
      <w:pPr>
        <w:pStyle w:val="Titolo5"/>
        <w:rPr>
          <w:lang w:val="en-GB" w:eastAsia="ja-JP"/>
        </w:rPr>
      </w:pPr>
      <w:r w:rsidRPr="00880B6E">
        <w:rPr>
          <w:lang w:val="en-GB"/>
        </w:rPr>
        <w:t>1.2.2.2.</w:t>
      </w:r>
      <w:r w:rsidRPr="00880B6E">
        <w:rPr>
          <w:lang w:val="en-GB" w:eastAsia="ja-JP"/>
        </w:rPr>
        <w:t>75</w:t>
      </w:r>
      <w:r w:rsidRPr="00880B6E">
        <w:rPr>
          <w:lang w:val="en-GB"/>
        </w:rPr>
        <w:tab/>
      </w:r>
      <w:r w:rsidRPr="00880B6E">
        <w:rPr>
          <w:lang w:val="en-GB"/>
        </w:rPr>
        <w:tab/>
        <w:t>TS 23.0</w:t>
      </w:r>
      <w:r w:rsidRPr="00880B6E">
        <w:rPr>
          <w:lang w:val="en-GB" w:eastAsia="ja-JP"/>
        </w:rPr>
        <w:t>94</w:t>
      </w:r>
    </w:p>
    <w:p w14:paraId="613C0933" w14:textId="77777777" w:rsidR="00AE3EEA" w:rsidRPr="00D65565" w:rsidRDefault="00AE3EEA" w:rsidP="00AE3EEA">
      <w:pPr>
        <w:pStyle w:val="Headingb"/>
        <w:rPr>
          <w:lang w:val="en-US"/>
        </w:rPr>
      </w:pPr>
      <w:r w:rsidRPr="00D65565">
        <w:rPr>
          <w:lang w:val="en-US"/>
        </w:rPr>
        <w:t>Follow-Me (FM); Stage 2</w:t>
      </w:r>
    </w:p>
    <w:p w14:paraId="5739C47D" w14:textId="77777777" w:rsidR="00AE3EEA" w:rsidRPr="00880B6E" w:rsidRDefault="00AE3EEA" w:rsidP="00AE3EEA">
      <w:pPr>
        <w:rPr>
          <w:lang w:val="en-GB"/>
        </w:rPr>
      </w:pPr>
      <w:r w:rsidRPr="00880B6E">
        <w:rPr>
          <w:lang w:val="en-GB"/>
        </w:rPr>
        <w:t>This document specifies the stage 2 description for the Follow Me feature.</w:t>
      </w:r>
    </w:p>
    <w:p w14:paraId="5E33DCE1" w14:textId="77777777" w:rsidR="00AE3EEA" w:rsidRPr="00880B6E" w:rsidRDefault="00AE3EEA" w:rsidP="00AE3EEA">
      <w:pPr>
        <w:rPr>
          <w:lang w:val="en-GB"/>
        </w:rPr>
      </w:pPr>
      <w:r w:rsidRPr="00880B6E">
        <w:rPr>
          <w:lang w:val="en-GB"/>
        </w:rPr>
        <w:t>The Follow Me feature enables a mobile subscriber A to manipulate the Follow Me data of a remote party B in such a way that subsequent calls directed to remote party B will be forwarded to subscriber A.</w:t>
      </w:r>
    </w:p>
    <w:p w14:paraId="06AD8C0B" w14:textId="77777777" w:rsidR="00AE3EEA" w:rsidRPr="00880B6E" w:rsidRDefault="00AE3EEA" w:rsidP="00AE3EEA">
      <w:pPr>
        <w:pStyle w:val="Titolo5"/>
        <w:rPr>
          <w:lang w:val="en-GB" w:eastAsia="ja-JP"/>
        </w:rPr>
      </w:pPr>
      <w:r w:rsidRPr="00880B6E">
        <w:rPr>
          <w:lang w:val="en-GB"/>
        </w:rPr>
        <w:lastRenderedPageBreak/>
        <w:t>1.2.2.2.</w:t>
      </w:r>
      <w:r w:rsidRPr="00880B6E">
        <w:rPr>
          <w:lang w:val="en-GB" w:eastAsia="ja-JP"/>
        </w:rPr>
        <w:t>76</w:t>
      </w:r>
      <w:r w:rsidRPr="00880B6E">
        <w:rPr>
          <w:lang w:val="en-GB"/>
        </w:rPr>
        <w:tab/>
      </w:r>
      <w:r w:rsidRPr="00880B6E">
        <w:rPr>
          <w:lang w:val="en-GB"/>
        </w:rPr>
        <w:tab/>
        <w:t>TS 23.0</w:t>
      </w:r>
      <w:r w:rsidRPr="00880B6E">
        <w:rPr>
          <w:lang w:val="en-GB" w:eastAsia="ja-JP"/>
        </w:rPr>
        <w:t>96</w:t>
      </w:r>
    </w:p>
    <w:p w14:paraId="4AE22F7A" w14:textId="77777777" w:rsidR="00AE3EEA" w:rsidRPr="00D65565" w:rsidRDefault="00AE3EEA" w:rsidP="00AE3EEA">
      <w:pPr>
        <w:pStyle w:val="Headingb"/>
        <w:rPr>
          <w:lang w:val="en-US"/>
        </w:rPr>
      </w:pPr>
      <w:r w:rsidRPr="00D65565">
        <w:rPr>
          <w:lang w:val="en-US"/>
        </w:rPr>
        <w:t>Name identification supplementary services; Stage 2</w:t>
      </w:r>
    </w:p>
    <w:p w14:paraId="62443EF9" w14:textId="77777777" w:rsidR="00AE3EEA" w:rsidRPr="00880B6E" w:rsidRDefault="00AE3EEA" w:rsidP="00AE3EEA">
      <w:pPr>
        <w:rPr>
          <w:lang w:val="en-GB"/>
        </w:rPr>
      </w:pPr>
      <w:r w:rsidRPr="00880B6E">
        <w:rPr>
          <w:lang w:val="en-GB"/>
        </w:rPr>
        <w:t>This document gives the stage 2 description of the Name Identification Supplementary Services.</w:t>
      </w:r>
    </w:p>
    <w:p w14:paraId="6F30C69F" w14:textId="77777777" w:rsidR="00AE3EEA" w:rsidRPr="00880B6E" w:rsidRDefault="00AE3EEA" w:rsidP="00AE3EEA">
      <w:pPr>
        <w:rPr>
          <w:lang w:val="en-GB"/>
        </w:rPr>
      </w:pPr>
      <w:r w:rsidRPr="00880B6E">
        <w:rPr>
          <w:lang w:val="en-GB"/>
        </w:rPr>
        <w:t>The group of Name Identification Supplementary Services contains the following Supplementary Service:</w:t>
      </w:r>
    </w:p>
    <w:p w14:paraId="3D40BEBE" w14:textId="77777777" w:rsidR="00AE3EEA" w:rsidRPr="00880B6E" w:rsidRDefault="00AE3EEA" w:rsidP="00AE3EEA">
      <w:pPr>
        <w:rPr>
          <w:lang w:val="en-GB" w:eastAsia="ja-JP"/>
        </w:rPr>
      </w:pPr>
      <w:r w:rsidRPr="00880B6E">
        <w:rPr>
          <w:lang w:val="en-GB"/>
        </w:rPr>
        <w:t>CNAP – Calling name presentation.</w:t>
      </w:r>
    </w:p>
    <w:p w14:paraId="77E257F6" w14:textId="77777777" w:rsidR="00AE3EEA" w:rsidRPr="00880B6E" w:rsidRDefault="00AE3EEA" w:rsidP="00AE3EEA">
      <w:pPr>
        <w:pStyle w:val="Titolo5"/>
        <w:rPr>
          <w:lang w:val="en-GB"/>
        </w:rPr>
      </w:pPr>
      <w:r w:rsidRPr="00880B6E">
        <w:rPr>
          <w:lang w:val="en-GB"/>
        </w:rPr>
        <w:t>1.2.2.2.77</w:t>
      </w:r>
      <w:r w:rsidRPr="00880B6E">
        <w:rPr>
          <w:lang w:val="en-GB"/>
        </w:rPr>
        <w:tab/>
      </w:r>
      <w:r w:rsidRPr="00880B6E">
        <w:rPr>
          <w:lang w:val="en-GB"/>
        </w:rPr>
        <w:tab/>
        <w:t>TS 23.101</w:t>
      </w:r>
    </w:p>
    <w:p w14:paraId="41556982" w14:textId="77777777" w:rsidR="00AE3EEA" w:rsidRPr="00D65565" w:rsidRDefault="00AE3EEA" w:rsidP="00AE3EEA">
      <w:pPr>
        <w:pStyle w:val="Headingb"/>
        <w:rPr>
          <w:lang w:val="en-US"/>
        </w:rPr>
      </w:pPr>
      <w:r w:rsidRPr="00D65565">
        <w:rPr>
          <w:lang w:val="en-US"/>
        </w:rPr>
        <w:t>General UMTS architecture</w:t>
      </w:r>
    </w:p>
    <w:p w14:paraId="04BD84DC" w14:textId="77777777" w:rsidR="00AE3EEA" w:rsidRPr="00880B6E" w:rsidRDefault="00AE3EEA" w:rsidP="00AE3EEA">
      <w:pPr>
        <w:rPr>
          <w:lang w:val="en-GB"/>
        </w:rPr>
      </w:pPr>
      <w:r w:rsidRPr="00880B6E">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14:paraId="759E9D39" w14:textId="77777777" w:rsidR="00AE3EEA" w:rsidRPr="00880B6E" w:rsidRDefault="00AE3EEA" w:rsidP="00AE3EEA">
      <w:pPr>
        <w:pStyle w:val="Titolo5"/>
        <w:rPr>
          <w:lang w:val="en-GB"/>
        </w:rPr>
      </w:pPr>
      <w:r w:rsidRPr="00880B6E">
        <w:rPr>
          <w:lang w:val="en-GB"/>
        </w:rPr>
        <w:t>1.2.2.2.78</w:t>
      </w:r>
      <w:r w:rsidRPr="00880B6E">
        <w:rPr>
          <w:lang w:val="en-GB"/>
        </w:rPr>
        <w:tab/>
      </w:r>
      <w:r w:rsidRPr="00880B6E">
        <w:rPr>
          <w:lang w:val="en-GB"/>
        </w:rPr>
        <w:tab/>
        <w:t>TS 23.107</w:t>
      </w:r>
    </w:p>
    <w:p w14:paraId="6102817A" w14:textId="77777777" w:rsidR="00AE3EEA" w:rsidRPr="00D65565" w:rsidRDefault="00AE3EEA" w:rsidP="00AE3EEA">
      <w:pPr>
        <w:pStyle w:val="Headingb"/>
        <w:rPr>
          <w:lang w:val="en-US"/>
        </w:rPr>
      </w:pPr>
      <w:proofErr w:type="spellStart"/>
      <w:r w:rsidRPr="00D65565">
        <w:rPr>
          <w:lang w:val="en-US"/>
        </w:rPr>
        <w:t>QoS</w:t>
      </w:r>
      <w:proofErr w:type="spellEnd"/>
      <w:r w:rsidRPr="00D65565">
        <w:rPr>
          <w:lang w:val="en-US"/>
        </w:rPr>
        <w:t xml:space="preserve"> concept and architecture</w:t>
      </w:r>
    </w:p>
    <w:p w14:paraId="382E0335" w14:textId="77777777" w:rsidR="00AE3EEA" w:rsidRPr="00880B6E" w:rsidRDefault="00AE3EEA" w:rsidP="00AE3EEA">
      <w:pPr>
        <w:rPr>
          <w:lang w:val="en-GB"/>
        </w:rPr>
      </w:pPr>
      <w:r w:rsidRPr="00880B6E">
        <w:rPr>
          <w:lang w:val="en-GB"/>
        </w:rPr>
        <w:t xml:space="preserve">This specification describes the framework for </w:t>
      </w:r>
      <w:proofErr w:type="spellStart"/>
      <w:r w:rsidRPr="00880B6E">
        <w:rPr>
          <w:lang w:val="en-GB"/>
        </w:rPr>
        <w:t>QoS</w:t>
      </w:r>
      <w:proofErr w:type="spellEnd"/>
      <w:r w:rsidRPr="00880B6E">
        <w:rPr>
          <w:lang w:val="en-GB"/>
        </w:rPr>
        <w:t xml:space="preserve"> in UMTS. The document shall be used as a living document which will cover all issues related </w:t>
      </w:r>
      <w:proofErr w:type="spellStart"/>
      <w:r w:rsidRPr="00880B6E">
        <w:rPr>
          <w:lang w:val="en-GB"/>
        </w:rPr>
        <w:t>QoS</w:t>
      </w:r>
      <w:proofErr w:type="spellEnd"/>
      <w:r w:rsidRPr="00880B6E">
        <w:rPr>
          <w:lang w:val="en-GB"/>
        </w:rPr>
        <w:t xml:space="preserve"> in UMTS.</w:t>
      </w:r>
    </w:p>
    <w:p w14:paraId="583DD295" w14:textId="77777777" w:rsidR="00AE3EEA" w:rsidRPr="00880B6E" w:rsidRDefault="00AE3EEA" w:rsidP="00AE3EEA">
      <w:pPr>
        <w:pStyle w:val="Titolo5"/>
        <w:rPr>
          <w:lang w:val="en-GB"/>
        </w:rPr>
      </w:pPr>
      <w:r w:rsidRPr="00880B6E">
        <w:rPr>
          <w:lang w:val="en-GB"/>
        </w:rPr>
        <w:t>1.2.2.2.79</w:t>
      </w:r>
      <w:r w:rsidRPr="00880B6E">
        <w:rPr>
          <w:lang w:val="en-GB"/>
        </w:rPr>
        <w:tab/>
      </w:r>
      <w:r w:rsidRPr="00880B6E">
        <w:rPr>
          <w:lang w:val="en-GB"/>
        </w:rPr>
        <w:tab/>
        <w:t>TS 23.108</w:t>
      </w:r>
    </w:p>
    <w:p w14:paraId="56C47F29" w14:textId="77777777" w:rsidR="00AE3EEA" w:rsidRPr="00D65565" w:rsidRDefault="00AE3EEA" w:rsidP="00AE3EEA">
      <w:pPr>
        <w:pStyle w:val="Headingb"/>
        <w:rPr>
          <w:lang w:val="en-US"/>
        </w:rPr>
      </w:pPr>
      <w:r w:rsidRPr="00D65565">
        <w:rPr>
          <w:lang w:val="en-US"/>
        </w:rPr>
        <w:t>Mobile radio interface layer 3 specification, core network protocols; Stage 2</w:t>
      </w:r>
    </w:p>
    <w:p w14:paraId="4B4F2A5A" w14:textId="77777777" w:rsidR="00AE3EEA" w:rsidRPr="00880B6E" w:rsidRDefault="00AE3EEA" w:rsidP="00AE3EEA">
      <w:pPr>
        <w:rPr>
          <w:lang w:val="en-GB"/>
        </w:rPr>
      </w:pPr>
      <w:r w:rsidRPr="00880B6E">
        <w:rPr>
          <w:lang w:val="en-GB"/>
        </w:rPr>
        <w:t>This specification describes the procedures used at the radio interface for Call Control (CC), Mobility Management (MM) and Session Management (SM). It contains examples of the structured procedures.</w:t>
      </w:r>
    </w:p>
    <w:p w14:paraId="37188C19" w14:textId="77777777" w:rsidR="00AE3EEA" w:rsidRPr="00880B6E" w:rsidRDefault="00AE3EEA" w:rsidP="00AE3EEA">
      <w:pPr>
        <w:pStyle w:val="Titolo5"/>
        <w:rPr>
          <w:lang w:val="en-GB"/>
        </w:rPr>
      </w:pPr>
      <w:r w:rsidRPr="00880B6E">
        <w:rPr>
          <w:lang w:val="en-GB"/>
        </w:rPr>
        <w:t>1.2.2.2.80</w:t>
      </w:r>
      <w:r w:rsidRPr="00880B6E">
        <w:rPr>
          <w:lang w:val="en-GB"/>
        </w:rPr>
        <w:tab/>
      </w:r>
      <w:r w:rsidRPr="00880B6E">
        <w:rPr>
          <w:lang w:val="en-GB"/>
        </w:rPr>
        <w:tab/>
        <w:t>TS 23.110</w:t>
      </w:r>
    </w:p>
    <w:p w14:paraId="43C366E9" w14:textId="77777777" w:rsidR="00AE3EEA" w:rsidRPr="00D65565" w:rsidRDefault="00AE3EEA" w:rsidP="00AE3EEA">
      <w:pPr>
        <w:pStyle w:val="Headingb"/>
        <w:rPr>
          <w:lang w:val="en-US"/>
        </w:rPr>
      </w:pPr>
      <w:r w:rsidRPr="00D65565">
        <w:rPr>
          <w:lang w:val="en-US"/>
        </w:rPr>
        <w:t>UMTS access stratum services and functions</w:t>
      </w:r>
    </w:p>
    <w:p w14:paraId="3A4FCB97" w14:textId="77777777" w:rsidR="00AE3EEA" w:rsidRPr="00880B6E" w:rsidRDefault="00AE3EEA" w:rsidP="00AE3EEA">
      <w:pPr>
        <w:rPr>
          <w:lang w:val="en-GB"/>
        </w:rPr>
      </w:pPr>
      <w:r w:rsidRPr="00880B6E">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14:paraId="22423C9E" w14:textId="77777777" w:rsidR="00AE3EEA" w:rsidRPr="00880B6E" w:rsidRDefault="00AE3EEA" w:rsidP="00AE3EEA">
      <w:pPr>
        <w:pStyle w:val="Titolo5"/>
        <w:rPr>
          <w:lang w:val="en-GB"/>
        </w:rPr>
      </w:pPr>
      <w:r w:rsidRPr="00880B6E">
        <w:rPr>
          <w:lang w:val="en-GB"/>
        </w:rPr>
        <w:t>1.2.2.2.81</w:t>
      </w:r>
      <w:r w:rsidRPr="00880B6E">
        <w:rPr>
          <w:lang w:val="en-GB"/>
        </w:rPr>
        <w:tab/>
      </w:r>
      <w:r w:rsidRPr="00880B6E">
        <w:rPr>
          <w:lang w:val="en-GB"/>
        </w:rPr>
        <w:tab/>
        <w:t>TS 23.122</w:t>
      </w:r>
    </w:p>
    <w:p w14:paraId="621C4E4A" w14:textId="77777777" w:rsidR="00AE3EEA" w:rsidRPr="00D65565" w:rsidRDefault="00AE3EEA" w:rsidP="00AE3EEA">
      <w:pPr>
        <w:pStyle w:val="Headingb"/>
        <w:rPr>
          <w:lang w:val="en-US"/>
        </w:rPr>
      </w:pPr>
      <w:r w:rsidRPr="00D65565">
        <w:rPr>
          <w:lang w:val="en-US"/>
        </w:rPr>
        <w:t>Non-Access-Stratum (NAS) functions related to Mobile Station (MS) in idle mode</w:t>
      </w:r>
    </w:p>
    <w:p w14:paraId="72F4655D" w14:textId="77777777" w:rsidR="00AE3EEA" w:rsidRPr="00880B6E" w:rsidRDefault="00AE3EEA" w:rsidP="00AE3EEA">
      <w:pPr>
        <w:rPr>
          <w:lang w:val="en-GB"/>
        </w:rPr>
      </w:pPr>
      <w:r w:rsidRPr="00880B6E">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14:paraId="24E1A3FD" w14:textId="77777777" w:rsidR="00AE3EEA" w:rsidRPr="00880B6E" w:rsidRDefault="00AE3EEA" w:rsidP="00AE3EEA">
      <w:pPr>
        <w:pStyle w:val="Titolo5"/>
        <w:rPr>
          <w:lang w:val="en-GB"/>
        </w:rPr>
      </w:pPr>
      <w:r w:rsidRPr="00880B6E">
        <w:rPr>
          <w:lang w:val="en-GB"/>
        </w:rPr>
        <w:t>1.2.2.2.82</w:t>
      </w:r>
      <w:r w:rsidRPr="00880B6E">
        <w:rPr>
          <w:lang w:val="en-GB"/>
        </w:rPr>
        <w:tab/>
      </w:r>
      <w:r w:rsidRPr="00880B6E">
        <w:rPr>
          <w:lang w:val="en-GB"/>
        </w:rPr>
        <w:tab/>
        <w:t>TS 23.142</w:t>
      </w:r>
    </w:p>
    <w:p w14:paraId="7F5CD67B" w14:textId="77777777" w:rsidR="00AE3EEA" w:rsidRPr="00D65565" w:rsidRDefault="00AE3EEA" w:rsidP="00AE3EEA">
      <w:pPr>
        <w:pStyle w:val="Headingb"/>
        <w:rPr>
          <w:lang w:val="en-US"/>
        </w:rPr>
      </w:pPr>
      <w:r w:rsidRPr="00D65565">
        <w:rPr>
          <w:lang w:val="en-US"/>
        </w:rPr>
        <w:t xml:space="preserve">Value-added Services for SMS (VAS4SMS) – Interface and </w:t>
      </w:r>
      <w:proofErr w:type="spellStart"/>
      <w:r w:rsidRPr="00D65565">
        <w:rPr>
          <w:lang w:val="en-US"/>
        </w:rPr>
        <w:t>Signalling</w:t>
      </w:r>
      <w:proofErr w:type="spellEnd"/>
      <w:r w:rsidRPr="00D65565">
        <w:rPr>
          <w:lang w:val="en-US"/>
        </w:rPr>
        <w:t xml:space="preserve"> Flow</w:t>
      </w:r>
    </w:p>
    <w:p w14:paraId="279D2804" w14:textId="77777777" w:rsidR="00AE3EEA" w:rsidRPr="00880B6E" w:rsidRDefault="00AE3EEA" w:rsidP="00AE3EEA">
      <w:pPr>
        <w:rPr>
          <w:lang w:val="en-GB"/>
        </w:rPr>
      </w:pPr>
      <w:r w:rsidRPr="00880B6E">
        <w:rPr>
          <w:lang w:val="en-GB"/>
        </w:rPr>
        <w:t>The specification describes the stage 2 of the VAS4SMS (Value Added Service for SMS). It includes:</w:t>
      </w:r>
    </w:p>
    <w:p w14:paraId="5314FAB1" w14:textId="77777777" w:rsidR="00AE3EEA" w:rsidRPr="00880B6E" w:rsidRDefault="00AE3EEA" w:rsidP="00AE3EEA">
      <w:pPr>
        <w:pStyle w:val="enumlev1"/>
        <w:rPr>
          <w:lang w:val="en-GB"/>
        </w:rPr>
      </w:pPr>
      <w:r w:rsidRPr="00880B6E">
        <w:rPr>
          <w:lang w:val="en-GB"/>
        </w:rPr>
        <w:t>–</w:t>
      </w:r>
      <w:r w:rsidRPr="00880B6E">
        <w:rPr>
          <w:lang w:val="en-GB"/>
        </w:rPr>
        <w:tab/>
        <w:t>the logic architecture;</w:t>
      </w:r>
    </w:p>
    <w:p w14:paraId="66E23EF3" w14:textId="77777777" w:rsidR="00AE3EEA" w:rsidRPr="00880B6E" w:rsidRDefault="00AE3EEA" w:rsidP="00AE3EEA">
      <w:pPr>
        <w:pStyle w:val="enumlev1"/>
        <w:rPr>
          <w:lang w:val="en-GB"/>
        </w:rPr>
      </w:pPr>
      <w:r w:rsidRPr="00880B6E">
        <w:rPr>
          <w:lang w:val="en-GB"/>
        </w:rPr>
        <w:lastRenderedPageBreak/>
        <w:t>–</w:t>
      </w:r>
      <w:r w:rsidRPr="00880B6E">
        <w:rPr>
          <w:lang w:val="en-GB"/>
        </w:rPr>
        <w:tab/>
        <w:t>the logic elements functionality;</w:t>
      </w:r>
    </w:p>
    <w:p w14:paraId="1095EAA3" w14:textId="77777777" w:rsidR="00AE3EEA" w:rsidRPr="00880B6E" w:rsidRDefault="00AE3EEA" w:rsidP="00AE3EEA">
      <w:pPr>
        <w:pStyle w:val="enumlev1"/>
        <w:rPr>
          <w:lang w:val="en-GB"/>
        </w:rPr>
      </w:pPr>
      <w:r w:rsidRPr="00880B6E">
        <w:rPr>
          <w:lang w:val="en-GB"/>
        </w:rPr>
        <w:t>–</w:t>
      </w:r>
      <w:r w:rsidRPr="00880B6E">
        <w:rPr>
          <w:lang w:val="en-GB"/>
        </w:rPr>
        <w:tab/>
        <w:t>the signalling flows;</w:t>
      </w:r>
    </w:p>
    <w:p w14:paraId="62573A71" w14:textId="77777777" w:rsidR="00AE3EEA" w:rsidRPr="00880B6E" w:rsidRDefault="00AE3EEA" w:rsidP="00AE3EEA">
      <w:pPr>
        <w:pStyle w:val="enumlev1"/>
        <w:rPr>
          <w:lang w:val="en-GB"/>
        </w:rPr>
      </w:pPr>
      <w:r w:rsidRPr="00880B6E">
        <w:rPr>
          <w:lang w:val="en-GB"/>
        </w:rPr>
        <w:t>–</w:t>
      </w:r>
      <w:r w:rsidRPr="00880B6E">
        <w:rPr>
          <w:lang w:val="en-GB"/>
        </w:rPr>
        <w:tab/>
        <w:t>the interaction with other features.</w:t>
      </w:r>
    </w:p>
    <w:p w14:paraId="4769E8FA" w14:textId="77777777" w:rsidR="00AE3EEA" w:rsidRPr="00880B6E" w:rsidRDefault="00AE3EEA" w:rsidP="00AE3EEA">
      <w:pPr>
        <w:pStyle w:val="Titolo5"/>
        <w:rPr>
          <w:lang w:val="en-GB"/>
        </w:rPr>
      </w:pPr>
      <w:r w:rsidRPr="00880B6E">
        <w:rPr>
          <w:lang w:val="en-GB"/>
        </w:rPr>
        <w:t>1.2.2.2.83</w:t>
      </w:r>
      <w:r w:rsidRPr="00880B6E">
        <w:rPr>
          <w:lang w:val="en-GB"/>
        </w:rPr>
        <w:tab/>
      </w:r>
      <w:r w:rsidRPr="00880B6E">
        <w:rPr>
          <w:lang w:val="en-GB"/>
        </w:rPr>
        <w:tab/>
        <w:t>TS 23.153</w:t>
      </w:r>
    </w:p>
    <w:p w14:paraId="451B9630" w14:textId="77777777" w:rsidR="00AE3EEA" w:rsidRPr="00D65565" w:rsidRDefault="00AE3EEA" w:rsidP="00AE3EEA">
      <w:pPr>
        <w:pStyle w:val="Headingb"/>
        <w:rPr>
          <w:lang w:val="en-US"/>
        </w:rPr>
      </w:pPr>
      <w:r w:rsidRPr="00D65565">
        <w:rPr>
          <w:lang w:val="en-US"/>
        </w:rPr>
        <w:t>Out-of-band transcoder control; Stage 2</w:t>
      </w:r>
    </w:p>
    <w:p w14:paraId="4E5D8155" w14:textId="77777777" w:rsidR="00AE3EEA" w:rsidRPr="00880B6E" w:rsidRDefault="00AE3EEA" w:rsidP="00AE3EEA">
      <w:pPr>
        <w:rPr>
          <w:lang w:val="en-GB"/>
        </w:rPr>
      </w:pPr>
      <w:r w:rsidRPr="00880B6E">
        <w:rPr>
          <w:lang w:val="en-GB"/>
        </w:rPr>
        <w:t xml:space="preserve">This document specifies the stage 2 description of the Out-of-Band Transcoder Control for speech services. It describes the principles and procedures to support Transcoder Free Operation, Tandem Free Operation and the interworking between </w:t>
      </w:r>
      <w:proofErr w:type="spellStart"/>
      <w:r w:rsidRPr="00880B6E">
        <w:rPr>
          <w:lang w:val="en-GB"/>
        </w:rPr>
        <w:t>TrFO</w:t>
      </w:r>
      <w:proofErr w:type="spellEnd"/>
      <w:r w:rsidRPr="00880B6E">
        <w:rPr>
          <w:lang w:val="en-GB"/>
        </w:rPr>
        <w:t xml:space="preserve"> and TFO. Transcoder at the edge is also part of this document.</w:t>
      </w:r>
    </w:p>
    <w:p w14:paraId="7437882C" w14:textId="77777777" w:rsidR="00AE3EEA" w:rsidRPr="00880B6E" w:rsidRDefault="00AE3EEA" w:rsidP="00AE3EEA">
      <w:pPr>
        <w:pStyle w:val="Titolo5"/>
        <w:rPr>
          <w:lang w:val="en-GB"/>
        </w:rPr>
      </w:pPr>
      <w:r w:rsidRPr="00880B6E">
        <w:rPr>
          <w:lang w:val="en-GB"/>
        </w:rPr>
        <w:t>1.2.2.2.</w:t>
      </w:r>
      <w:r w:rsidRPr="00880B6E">
        <w:rPr>
          <w:lang w:val="en-GB" w:eastAsia="ja-JP"/>
        </w:rPr>
        <w:t>84</w:t>
      </w:r>
      <w:r w:rsidRPr="00880B6E">
        <w:rPr>
          <w:lang w:val="en-GB" w:eastAsia="ja-JP"/>
        </w:rPr>
        <w:tab/>
      </w:r>
      <w:r w:rsidRPr="00880B6E">
        <w:rPr>
          <w:lang w:val="en-GB"/>
        </w:rPr>
        <w:tab/>
        <w:t>TS 23.</w:t>
      </w:r>
      <w:r w:rsidRPr="00880B6E">
        <w:rPr>
          <w:lang w:val="en-GB" w:eastAsia="ja-JP"/>
        </w:rPr>
        <w:t>167</w:t>
      </w:r>
    </w:p>
    <w:p w14:paraId="116FE836" w14:textId="77777777" w:rsidR="00AE3EEA" w:rsidRPr="00D65565" w:rsidRDefault="00AE3EEA" w:rsidP="00AE3EEA">
      <w:pPr>
        <w:pStyle w:val="Headingb"/>
        <w:rPr>
          <w:lang w:val="en-US"/>
        </w:rPr>
      </w:pPr>
      <w:r w:rsidRPr="00D65565">
        <w:rPr>
          <w:lang w:val="en-US"/>
        </w:rPr>
        <w:t>IP Multimedia Subsystem (IMS) emergency sessions</w:t>
      </w:r>
    </w:p>
    <w:p w14:paraId="0D2C2C92" w14:textId="77777777" w:rsidR="00AE3EEA" w:rsidRPr="00880B6E" w:rsidRDefault="00AE3EEA" w:rsidP="00AE3EEA">
      <w:pPr>
        <w:rPr>
          <w:lang w:val="en-GB" w:eastAsia="ja-JP"/>
        </w:rPr>
      </w:pPr>
      <w:r w:rsidRPr="00880B6E">
        <w:rPr>
          <w:lang w:val="en-GB" w:eastAsia="ja-JP"/>
        </w:rPr>
        <w:t>This document defines the stage 2 service description for emergency services in the IP Multimedia Core Network Subsystem (IMS), including the elements necessary to support IP Multimedia (IM) emergency services.</w:t>
      </w:r>
    </w:p>
    <w:p w14:paraId="72B6A56B" w14:textId="77777777" w:rsidR="00AE3EEA" w:rsidRPr="00880B6E" w:rsidRDefault="00AE3EEA" w:rsidP="00AE3EEA">
      <w:pPr>
        <w:pStyle w:val="Titolo5"/>
        <w:rPr>
          <w:lang w:val="en-GB"/>
        </w:rPr>
      </w:pPr>
      <w:r w:rsidRPr="00880B6E">
        <w:rPr>
          <w:lang w:val="en-GB"/>
        </w:rPr>
        <w:t>1.2.2.2.85</w:t>
      </w:r>
      <w:r w:rsidRPr="00880B6E">
        <w:rPr>
          <w:lang w:val="en-GB"/>
        </w:rPr>
        <w:tab/>
      </w:r>
      <w:r w:rsidRPr="00880B6E">
        <w:rPr>
          <w:lang w:val="en-GB"/>
        </w:rPr>
        <w:tab/>
        <w:t>TS 23.203</w:t>
      </w:r>
    </w:p>
    <w:p w14:paraId="63F4E58B" w14:textId="77777777" w:rsidR="00AE3EEA" w:rsidRPr="00D65565" w:rsidRDefault="00AE3EEA" w:rsidP="00AE3EEA">
      <w:pPr>
        <w:pStyle w:val="Headingb"/>
        <w:rPr>
          <w:lang w:val="en-US"/>
        </w:rPr>
      </w:pPr>
      <w:r w:rsidRPr="00D65565">
        <w:rPr>
          <w:lang w:val="en-US"/>
        </w:rPr>
        <w:t>Policy and charging control architecture</w:t>
      </w:r>
    </w:p>
    <w:p w14:paraId="4516E016" w14:textId="77777777" w:rsidR="00AE3EEA" w:rsidRPr="00880B6E" w:rsidRDefault="00AE3EEA" w:rsidP="00AE3EEA">
      <w:pPr>
        <w:rPr>
          <w:lang w:val="en-GB"/>
        </w:rPr>
      </w:pPr>
      <w:r w:rsidRPr="00880B6E">
        <w:rPr>
          <w:lang w:val="en-GB"/>
        </w:rPr>
        <w:t>This document specifies the overall stage 2 level functionality for Policy and Charging Control that encompasses the following high level functions for IP</w:t>
      </w:r>
      <w:r w:rsidRPr="00880B6E">
        <w:rPr>
          <w:lang w:val="en-GB"/>
        </w:rPr>
        <w:noBreakHyphen/>
        <w:t>CANs (e.g. GPRS, I</w:t>
      </w:r>
      <w:r w:rsidRPr="00880B6E">
        <w:rPr>
          <w:lang w:val="en-GB"/>
        </w:rPr>
        <w:noBreakHyphen/>
        <w:t xml:space="preserve">WLAN, Fixed Broadband, etc.): (i) Flow Based Charging, including charging control and online credit control; (ii) Policy control (e.g. gating control, </w:t>
      </w:r>
      <w:proofErr w:type="spellStart"/>
      <w:r w:rsidRPr="00880B6E">
        <w:rPr>
          <w:lang w:val="en-GB"/>
        </w:rPr>
        <w:t>QoS</w:t>
      </w:r>
      <w:proofErr w:type="spellEnd"/>
      <w:r w:rsidRPr="00880B6E">
        <w:rPr>
          <w:lang w:val="en-GB"/>
        </w:rPr>
        <w:t xml:space="preserve"> control, </w:t>
      </w:r>
      <w:proofErr w:type="spellStart"/>
      <w:r w:rsidRPr="00880B6E">
        <w:rPr>
          <w:lang w:val="en-GB"/>
        </w:rPr>
        <w:t>QoS</w:t>
      </w:r>
      <w:proofErr w:type="spellEnd"/>
      <w:r w:rsidRPr="00880B6E">
        <w:rPr>
          <w:lang w:val="en-GB"/>
        </w:rPr>
        <w:t xml:space="preserve"> signalling, etc.).</w:t>
      </w:r>
    </w:p>
    <w:p w14:paraId="199F76A0" w14:textId="77777777" w:rsidR="00AE3EEA" w:rsidRPr="00880B6E" w:rsidRDefault="00AE3EEA" w:rsidP="00AE3EEA">
      <w:pPr>
        <w:pStyle w:val="Titolo5"/>
        <w:rPr>
          <w:lang w:val="en-GB"/>
        </w:rPr>
      </w:pPr>
      <w:r w:rsidRPr="00880B6E">
        <w:rPr>
          <w:lang w:val="en-GB"/>
        </w:rPr>
        <w:t>1.2.2.2.</w:t>
      </w:r>
      <w:r w:rsidRPr="00880B6E">
        <w:rPr>
          <w:lang w:val="en-GB" w:eastAsia="ja-JP"/>
        </w:rPr>
        <w:t>86</w:t>
      </w:r>
      <w:r w:rsidRPr="00880B6E">
        <w:rPr>
          <w:lang w:val="en-GB" w:eastAsia="ja-JP"/>
        </w:rPr>
        <w:tab/>
      </w:r>
      <w:r w:rsidRPr="00880B6E">
        <w:rPr>
          <w:lang w:val="en-GB"/>
        </w:rPr>
        <w:tab/>
        <w:t>TS 23.2</w:t>
      </w:r>
      <w:r w:rsidRPr="00880B6E">
        <w:rPr>
          <w:lang w:val="en-GB" w:eastAsia="ja-JP"/>
        </w:rPr>
        <w:t>0</w:t>
      </w:r>
      <w:r w:rsidRPr="00880B6E">
        <w:rPr>
          <w:lang w:val="en-GB"/>
        </w:rPr>
        <w:t>4</w:t>
      </w:r>
    </w:p>
    <w:p w14:paraId="1596884F" w14:textId="77777777" w:rsidR="00AE3EEA" w:rsidRPr="00D65565" w:rsidRDefault="00AE3EEA" w:rsidP="00AE3EEA">
      <w:pPr>
        <w:pStyle w:val="Headingb"/>
        <w:rPr>
          <w:lang w:val="en-US"/>
        </w:rPr>
      </w:pPr>
      <w:r w:rsidRPr="00D65565">
        <w:rPr>
          <w:lang w:val="en-US"/>
        </w:rPr>
        <w:t>Support of Short Message Service (SMS) over generic 3GPP Internet Protocol (IP) access; Stage 2</w:t>
      </w:r>
    </w:p>
    <w:p w14:paraId="4AF7EA4F" w14:textId="77777777" w:rsidR="00AE3EEA" w:rsidRPr="00880B6E" w:rsidRDefault="00AE3EEA" w:rsidP="00AE3EEA">
      <w:pPr>
        <w:rPr>
          <w:lang w:val="en-GB" w:eastAsia="ja-JP"/>
        </w:rPr>
      </w:pPr>
      <w:r w:rsidRPr="00880B6E">
        <w:rPr>
          <w:lang w:val="en-GB" w:eastAsia="ja-JP"/>
        </w:rPr>
        <w:t>This document specifies the new capabilities and enhancements needed to support SMS over a generic IP Connectivity Access Network (IP-CAN) using IMS capabilities.</w:t>
      </w:r>
    </w:p>
    <w:p w14:paraId="23E4A79A" w14:textId="77777777" w:rsidR="00AE3EEA" w:rsidRPr="00880B6E" w:rsidRDefault="00AE3EEA" w:rsidP="00AE3EEA">
      <w:pPr>
        <w:pStyle w:val="Titolo5"/>
        <w:rPr>
          <w:lang w:val="en-GB"/>
        </w:rPr>
      </w:pPr>
      <w:r w:rsidRPr="00880B6E">
        <w:rPr>
          <w:lang w:val="en-GB"/>
        </w:rPr>
        <w:t>1.2.2.2.87</w:t>
      </w:r>
      <w:r w:rsidRPr="00880B6E">
        <w:rPr>
          <w:lang w:val="en-GB"/>
        </w:rPr>
        <w:tab/>
      </w:r>
      <w:r w:rsidRPr="00880B6E">
        <w:rPr>
          <w:lang w:val="en-GB"/>
        </w:rPr>
        <w:tab/>
        <w:t>TS 23.205</w:t>
      </w:r>
    </w:p>
    <w:p w14:paraId="15FE7CB0" w14:textId="77777777" w:rsidR="00AE3EEA" w:rsidRPr="00D65565" w:rsidRDefault="00AE3EEA" w:rsidP="00AE3EEA">
      <w:pPr>
        <w:pStyle w:val="Headingb"/>
        <w:rPr>
          <w:lang w:val="en-US"/>
        </w:rPr>
      </w:pPr>
      <w:r w:rsidRPr="00D65565">
        <w:rPr>
          <w:lang w:val="en-US"/>
        </w:rPr>
        <w:t>Bearer-independent circuit-switched core network; Stage 2</w:t>
      </w:r>
    </w:p>
    <w:p w14:paraId="5F023930" w14:textId="77777777" w:rsidR="00AE3EEA" w:rsidRPr="00880B6E" w:rsidRDefault="00AE3EEA" w:rsidP="00AE3EEA">
      <w:pPr>
        <w:rPr>
          <w:lang w:val="en-GB"/>
        </w:rPr>
      </w:pPr>
      <w:r w:rsidRPr="00880B6E">
        <w:rPr>
          <w:lang w:val="en-GB"/>
        </w:rPr>
        <w:t xml:space="preserve">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w:t>
      </w:r>
      <w:proofErr w:type="spellStart"/>
      <w:r w:rsidRPr="00880B6E">
        <w:rPr>
          <w:lang w:val="en-GB"/>
        </w:rPr>
        <w:t>Iu</w:t>
      </w:r>
      <w:proofErr w:type="spellEnd"/>
      <w:r w:rsidRPr="00880B6E">
        <w:rPr>
          <w:lang w:val="en-GB"/>
        </w:rPr>
        <w:t xml:space="preserve"> interface in order to cover the information flow stimulus to the core network and describe the interaction with the supplementary and value added services and capabilities.</w:t>
      </w:r>
    </w:p>
    <w:p w14:paraId="7358CAB0" w14:textId="77777777" w:rsidR="00AE3EEA" w:rsidRPr="00880B6E" w:rsidRDefault="00AE3EEA" w:rsidP="00AE3EEA">
      <w:pPr>
        <w:pStyle w:val="Titolo5"/>
        <w:rPr>
          <w:lang w:val="en-GB"/>
        </w:rPr>
      </w:pPr>
      <w:r w:rsidRPr="00880B6E">
        <w:rPr>
          <w:lang w:val="en-GB"/>
        </w:rPr>
        <w:t>1.2.2.2.88</w:t>
      </w:r>
      <w:r w:rsidRPr="00880B6E">
        <w:rPr>
          <w:lang w:val="en-GB"/>
        </w:rPr>
        <w:tab/>
      </w:r>
      <w:r w:rsidRPr="00880B6E">
        <w:rPr>
          <w:lang w:val="en-GB"/>
        </w:rPr>
        <w:tab/>
        <w:t>TS 23.216</w:t>
      </w:r>
    </w:p>
    <w:p w14:paraId="3064C37D" w14:textId="77777777" w:rsidR="00AE3EEA" w:rsidRPr="00D65565" w:rsidRDefault="00AE3EEA" w:rsidP="00AE3EEA">
      <w:pPr>
        <w:pStyle w:val="Headingb"/>
        <w:rPr>
          <w:lang w:val="en-US"/>
        </w:rPr>
      </w:pPr>
      <w:r w:rsidRPr="00D65565">
        <w:rPr>
          <w:lang w:val="en-US"/>
        </w:rPr>
        <w:t>Single Radio Voice Call Continuity (SRVCC)</w:t>
      </w:r>
    </w:p>
    <w:p w14:paraId="24AC6E80" w14:textId="77777777" w:rsidR="00AE3EEA" w:rsidRPr="00880B6E" w:rsidRDefault="00AE3EEA" w:rsidP="00AE3EEA">
      <w:pPr>
        <w:rPr>
          <w:lang w:val="en-GB"/>
        </w:rPr>
      </w:pPr>
      <w:r w:rsidRPr="00880B6E">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14:paraId="0617E10C" w14:textId="77777777" w:rsidR="00AE3EEA" w:rsidRPr="00880B6E" w:rsidRDefault="00AE3EEA" w:rsidP="00AE3EEA">
      <w:pPr>
        <w:pStyle w:val="Titolo5"/>
        <w:rPr>
          <w:lang w:val="en-GB"/>
        </w:rPr>
      </w:pPr>
      <w:r w:rsidRPr="00880B6E">
        <w:rPr>
          <w:lang w:val="en-GB"/>
        </w:rPr>
        <w:lastRenderedPageBreak/>
        <w:t>1.2.2.2.89</w:t>
      </w:r>
      <w:r w:rsidRPr="00880B6E">
        <w:rPr>
          <w:lang w:val="en-GB"/>
        </w:rPr>
        <w:tab/>
      </w:r>
      <w:r w:rsidRPr="00880B6E">
        <w:rPr>
          <w:lang w:val="en-GB"/>
        </w:rPr>
        <w:tab/>
        <w:t>TS 23.218</w:t>
      </w:r>
    </w:p>
    <w:p w14:paraId="5D2133D8" w14:textId="77777777" w:rsidR="00AE3EEA" w:rsidRPr="00D65565" w:rsidRDefault="00AE3EEA" w:rsidP="00AE3EEA">
      <w:pPr>
        <w:pStyle w:val="Headingb"/>
        <w:rPr>
          <w:lang w:val="en-US"/>
        </w:rPr>
      </w:pPr>
      <w:r w:rsidRPr="00D65565">
        <w:rPr>
          <w:lang w:val="en-US"/>
        </w:rPr>
        <w:t>IP Multimedia (IM) session handling; IM call model; Stage 2</w:t>
      </w:r>
    </w:p>
    <w:p w14:paraId="5DCEBEEE" w14:textId="77777777" w:rsidR="00AE3EEA" w:rsidRPr="00880B6E" w:rsidRDefault="00AE3EEA" w:rsidP="00AE3EEA">
      <w:pPr>
        <w:rPr>
          <w:lang w:val="en-GB"/>
        </w:rPr>
      </w:pPr>
      <w:r w:rsidRPr="00880B6E">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14:paraId="5F7FAC04" w14:textId="77777777" w:rsidR="00AE3EEA" w:rsidRPr="00880B6E" w:rsidRDefault="00AE3EEA" w:rsidP="00AE3EEA">
      <w:pPr>
        <w:pStyle w:val="Titolo5"/>
        <w:rPr>
          <w:lang w:val="en-GB"/>
        </w:rPr>
      </w:pPr>
      <w:r w:rsidRPr="00880B6E">
        <w:rPr>
          <w:lang w:val="en-GB"/>
        </w:rPr>
        <w:t>1.2.2.2.90</w:t>
      </w:r>
      <w:r w:rsidRPr="00880B6E">
        <w:rPr>
          <w:lang w:val="en-GB"/>
        </w:rPr>
        <w:tab/>
      </w:r>
      <w:r w:rsidRPr="00880B6E">
        <w:rPr>
          <w:lang w:val="en-GB"/>
        </w:rPr>
        <w:tab/>
        <w:t>TS 23.228</w:t>
      </w:r>
    </w:p>
    <w:p w14:paraId="3FF70373" w14:textId="77777777" w:rsidR="00AE3EEA" w:rsidRPr="00D65565" w:rsidRDefault="00AE3EEA" w:rsidP="00AE3EEA">
      <w:pPr>
        <w:pStyle w:val="Headingb"/>
        <w:rPr>
          <w:lang w:val="en-US"/>
        </w:rPr>
      </w:pPr>
      <w:r w:rsidRPr="00D65565">
        <w:rPr>
          <w:lang w:val="en-US"/>
        </w:rPr>
        <w:t>IP Multimedia Subsystem; Stage 2</w:t>
      </w:r>
    </w:p>
    <w:p w14:paraId="024C1F22" w14:textId="77777777" w:rsidR="00AE3EEA" w:rsidRPr="00880B6E" w:rsidRDefault="00AE3EEA" w:rsidP="00AE3EEA">
      <w:pPr>
        <w:rPr>
          <w:lang w:val="en-GB"/>
        </w:rPr>
      </w:pPr>
      <w:r w:rsidRPr="00880B6E">
        <w:rPr>
          <w:lang w:val="en-GB"/>
        </w:rPr>
        <w: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14:paraId="3D531259" w14:textId="77777777" w:rsidR="00AE3EEA" w:rsidRPr="00880B6E" w:rsidRDefault="00AE3EEA" w:rsidP="00AE3EEA">
      <w:pPr>
        <w:pStyle w:val="Titolo5"/>
        <w:rPr>
          <w:lang w:val="en-GB"/>
        </w:rPr>
      </w:pPr>
      <w:r w:rsidRPr="00880B6E">
        <w:rPr>
          <w:lang w:val="en-GB"/>
        </w:rPr>
        <w:t>1.2.2.2.91</w:t>
      </w:r>
      <w:r w:rsidRPr="00880B6E">
        <w:rPr>
          <w:lang w:val="en-GB"/>
        </w:rPr>
        <w:tab/>
      </w:r>
      <w:r w:rsidRPr="00880B6E">
        <w:rPr>
          <w:lang w:val="en-GB"/>
        </w:rPr>
        <w:tab/>
        <w:t>TS 23.231</w:t>
      </w:r>
    </w:p>
    <w:p w14:paraId="36F3C69D" w14:textId="77777777" w:rsidR="00AE3EEA" w:rsidRPr="00D65565" w:rsidRDefault="00AE3EEA" w:rsidP="00AE3EEA">
      <w:pPr>
        <w:pStyle w:val="Headingb"/>
        <w:rPr>
          <w:lang w:val="en-US"/>
        </w:rPr>
      </w:pPr>
      <w:r w:rsidRPr="00D65565">
        <w:rPr>
          <w:lang w:val="en-US"/>
        </w:rPr>
        <w:t>SIP-I based circuit-switched core network; Stage 2</w:t>
      </w:r>
    </w:p>
    <w:p w14:paraId="41173D31" w14:textId="77777777" w:rsidR="00AE3EEA" w:rsidRPr="00880B6E" w:rsidRDefault="00AE3EEA" w:rsidP="00AE3EEA">
      <w:pPr>
        <w:rPr>
          <w:lang w:val="en-GB"/>
        </w:rPr>
      </w:pPr>
      <w:r w:rsidRPr="00880B6E">
        <w:rPr>
          <w:lang w:val="en-GB"/>
        </w:rPr>
        <w:t xml:space="preserve">This document defines the stage 2 description for the SIP-I based CS core network. This stage 2 shall cover the information flows between the GMSC server, MSC server and media gateways that are required to support a SIP-I based </w:t>
      </w:r>
      <w:proofErr w:type="spellStart"/>
      <w:r w:rsidRPr="00880B6E">
        <w:rPr>
          <w:lang w:val="en-GB"/>
        </w:rPr>
        <w:t>Nc</w:t>
      </w:r>
      <w:proofErr w:type="spellEnd"/>
      <w:r w:rsidRPr="00880B6E">
        <w:rPr>
          <w:lang w:val="en-GB"/>
        </w:rPr>
        <w:t xml:space="preserve"> interface. This document shall show the CS core network termination of the </w:t>
      </w:r>
      <w:proofErr w:type="spellStart"/>
      <w:r w:rsidRPr="00880B6E">
        <w:rPr>
          <w:lang w:val="en-GB"/>
        </w:rPr>
        <w:t>Iu</w:t>
      </w:r>
      <w:proofErr w:type="spellEnd"/>
      <w:r w:rsidRPr="00880B6E">
        <w:rPr>
          <w:lang w:val="en-GB"/>
        </w:rPr>
        <w:t xml:space="preserve"> and A interfaces in order to cover the information flow stimulus to the core network and describe the interaction with the supplementary and value added services and capabilities.</w:t>
      </w:r>
    </w:p>
    <w:p w14:paraId="33935792" w14:textId="77777777" w:rsidR="00AE3EEA" w:rsidRPr="00880B6E" w:rsidRDefault="00AE3EEA" w:rsidP="00AE3EEA">
      <w:pPr>
        <w:pStyle w:val="Titolo5"/>
        <w:rPr>
          <w:lang w:val="en-GB"/>
        </w:rPr>
      </w:pPr>
      <w:r w:rsidRPr="00880B6E">
        <w:rPr>
          <w:lang w:val="en-GB"/>
        </w:rPr>
        <w:t>1.2.2.2.92</w:t>
      </w:r>
      <w:r w:rsidRPr="00880B6E">
        <w:rPr>
          <w:lang w:val="en-GB"/>
        </w:rPr>
        <w:tab/>
      </w:r>
      <w:r w:rsidRPr="00880B6E">
        <w:rPr>
          <w:lang w:val="en-GB"/>
        </w:rPr>
        <w:tab/>
        <w:t>TS 23.234</w:t>
      </w:r>
    </w:p>
    <w:p w14:paraId="36933C8E" w14:textId="77777777" w:rsidR="00AE3EEA" w:rsidRPr="00D65565" w:rsidRDefault="00AE3EEA" w:rsidP="00AE3EEA">
      <w:pPr>
        <w:pStyle w:val="Headingb"/>
        <w:rPr>
          <w:lang w:val="en-US"/>
        </w:rPr>
      </w:pPr>
      <w:r w:rsidRPr="00D65565">
        <w:rPr>
          <w:lang w:val="en-US"/>
        </w:rPr>
        <w:t>3GPP system to Wireless Local Area Network (WLAN) interworking; System description</w:t>
      </w:r>
    </w:p>
    <w:p w14:paraId="4986D61F" w14:textId="77777777" w:rsidR="00AE3EEA" w:rsidRPr="00880B6E" w:rsidRDefault="00AE3EEA" w:rsidP="00AE3EEA">
      <w:pPr>
        <w:rPr>
          <w:lang w:val="en-GB" w:eastAsia="ja-JP"/>
        </w:rPr>
      </w:pPr>
      <w:r w:rsidRPr="00880B6E">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14:paraId="54D1487D" w14:textId="77777777" w:rsidR="00AE3EEA" w:rsidRPr="00880B6E" w:rsidRDefault="00AE3EEA" w:rsidP="00AE3EEA">
      <w:pPr>
        <w:pStyle w:val="Titolo5"/>
        <w:rPr>
          <w:lang w:val="en-GB"/>
        </w:rPr>
      </w:pPr>
      <w:r w:rsidRPr="00880B6E">
        <w:rPr>
          <w:lang w:val="en-GB"/>
        </w:rPr>
        <w:t>1.2.2.2.</w:t>
      </w:r>
      <w:r w:rsidRPr="00880B6E">
        <w:rPr>
          <w:lang w:val="en-GB" w:eastAsia="ja-JP"/>
        </w:rPr>
        <w:t>93</w:t>
      </w:r>
      <w:r w:rsidRPr="00880B6E">
        <w:rPr>
          <w:lang w:val="en-GB" w:eastAsia="ja-JP"/>
        </w:rPr>
        <w:tab/>
      </w:r>
      <w:r w:rsidRPr="00880B6E">
        <w:rPr>
          <w:lang w:val="en-GB"/>
        </w:rPr>
        <w:tab/>
        <w:t>TS 23.23</w:t>
      </w:r>
      <w:r w:rsidRPr="00880B6E">
        <w:rPr>
          <w:lang w:val="en-GB" w:eastAsia="ja-JP"/>
        </w:rPr>
        <w:t>7</w:t>
      </w:r>
    </w:p>
    <w:p w14:paraId="7BD6CC75" w14:textId="77777777" w:rsidR="00AE3EEA" w:rsidRPr="00D65565" w:rsidRDefault="00AE3EEA" w:rsidP="00AE3EEA">
      <w:pPr>
        <w:pStyle w:val="Headingb"/>
        <w:rPr>
          <w:lang w:val="en-US" w:eastAsia="ja-JP"/>
        </w:rPr>
      </w:pPr>
      <w:r w:rsidRPr="00D65565">
        <w:rPr>
          <w:lang w:val="en-US"/>
        </w:rPr>
        <w:t>IP Multimedia Subsystem (IMS) Service Continuity; Stage 2</w:t>
      </w:r>
    </w:p>
    <w:p w14:paraId="7A6E97AA" w14:textId="77777777" w:rsidR="00AE3EEA" w:rsidRPr="00880B6E" w:rsidRDefault="00AE3EEA" w:rsidP="00AE3EEA">
      <w:pPr>
        <w:rPr>
          <w:lang w:val="en-GB" w:eastAsia="ja-JP"/>
        </w:rPr>
      </w:pPr>
      <w:r w:rsidRPr="00880B6E">
        <w:rPr>
          <w:lang w:val="en-GB" w:eastAsia="ja-JP"/>
        </w:rPr>
        <w:t>This document specifies the architectural requirements and procedures for delivery of IMS Service Continuity.</w:t>
      </w:r>
    </w:p>
    <w:p w14:paraId="7FBD5C00" w14:textId="77777777" w:rsidR="00AE3EEA" w:rsidRPr="006777EB" w:rsidRDefault="00AE3EEA" w:rsidP="00AE3EEA">
      <w:pPr>
        <w:pStyle w:val="Titolo5"/>
        <w:rPr>
          <w:lang w:val="en-GB"/>
        </w:rPr>
      </w:pPr>
      <w:r w:rsidRPr="006777EB">
        <w:rPr>
          <w:lang w:val="en-GB"/>
        </w:rPr>
        <w:t>1.2.2.2.94</w:t>
      </w:r>
      <w:r w:rsidRPr="006777EB">
        <w:rPr>
          <w:lang w:val="en-GB"/>
        </w:rPr>
        <w:tab/>
      </w:r>
      <w:r>
        <w:rPr>
          <w:lang w:val="en-GB"/>
        </w:rPr>
        <w:tab/>
      </w:r>
      <w:r w:rsidRPr="006777EB">
        <w:rPr>
          <w:lang w:val="en-GB"/>
        </w:rPr>
        <w:t>TS 23.246</w:t>
      </w:r>
    </w:p>
    <w:p w14:paraId="1E7F66F6" w14:textId="77777777" w:rsidR="00AE3EEA" w:rsidRPr="00880B6E" w:rsidRDefault="00AE3EEA" w:rsidP="00AE3EEA">
      <w:pPr>
        <w:rPr>
          <w:b/>
          <w:lang w:val="en-GB"/>
        </w:rPr>
      </w:pPr>
      <w:r w:rsidRPr="00880B6E">
        <w:rPr>
          <w:b/>
          <w:lang w:val="en-GB"/>
        </w:rPr>
        <w:t>Multimedia Broadcast/Multicast Service (MBMS); Architecture and functional description</w:t>
      </w:r>
    </w:p>
    <w:p w14:paraId="189DA1B1" w14:textId="77777777" w:rsidR="00AE3EEA" w:rsidRPr="00880B6E" w:rsidRDefault="00AE3EEA" w:rsidP="00AE3EEA">
      <w:pPr>
        <w:rPr>
          <w:lang w:val="en-GB"/>
        </w:rPr>
      </w:pPr>
      <w:r w:rsidRPr="00880B6E">
        <w:rPr>
          <w:lang w:val="en-GB"/>
        </w:rP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p>
    <w:p w14:paraId="7250D139" w14:textId="77777777" w:rsidR="00AE3EEA" w:rsidRPr="00880B6E" w:rsidRDefault="00AE3EEA" w:rsidP="00AE3EEA">
      <w:pPr>
        <w:rPr>
          <w:lang w:val="en-GB"/>
        </w:rPr>
      </w:pPr>
      <w:r w:rsidRPr="00880B6E">
        <w:rPr>
          <w:lang w:val="en-GB"/>
        </w:rP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p>
    <w:p w14:paraId="21777451" w14:textId="77777777" w:rsidR="00AE3EEA" w:rsidRPr="00880B6E" w:rsidRDefault="00AE3EEA" w:rsidP="00AE3EEA">
      <w:pPr>
        <w:rPr>
          <w:lang w:val="en-GB"/>
        </w:rPr>
      </w:pPr>
      <w:r w:rsidRPr="00880B6E">
        <w:rPr>
          <w:lang w:val="en-GB"/>
        </w:rPr>
        <w:lastRenderedPageBreak/>
        <w:t>This document includes information applicable to network operators, service providers and manufacturers.</w:t>
      </w:r>
    </w:p>
    <w:p w14:paraId="7EB5FD98" w14:textId="77777777" w:rsidR="00AE3EEA" w:rsidRPr="00880B6E" w:rsidRDefault="00AE3EEA" w:rsidP="00AE3EEA">
      <w:pPr>
        <w:pStyle w:val="Titolo5"/>
        <w:rPr>
          <w:lang w:val="en-GB"/>
        </w:rPr>
      </w:pPr>
      <w:r w:rsidRPr="00880B6E">
        <w:rPr>
          <w:lang w:val="en-GB"/>
        </w:rPr>
        <w:t>1.2.2.2.95</w:t>
      </w:r>
      <w:r w:rsidRPr="00880B6E">
        <w:rPr>
          <w:lang w:val="en-GB"/>
        </w:rPr>
        <w:tab/>
      </w:r>
      <w:r w:rsidRPr="00880B6E">
        <w:rPr>
          <w:lang w:val="en-GB"/>
        </w:rPr>
        <w:tab/>
        <w:t>TS 23.259</w:t>
      </w:r>
    </w:p>
    <w:p w14:paraId="26CEBCF0" w14:textId="77777777" w:rsidR="00AE3EEA" w:rsidRPr="00D65565" w:rsidRDefault="00AE3EEA" w:rsidP="00AE3EEA">
      <w:pPr>
        <w:pStyle w:val="Headingb"/>
        <w:rPr>
          <w:lang w:val="en-US"/>
        </w:rPr>
      </w:pPr>
      <w:r w:rsidRPr="00D65565">
        <w:rPr>
          <w:lang w:val="en-US"/>
        </w:rPr>
        <w:t>Personal Network Management (PNM); Procedures and information flows; Stage 2</w:t>
      </w:r>
    </w:p>
    <w:p w14:paraId="6432FB75" w14:textId="77777777" w:rsidR="00AE3EEA" w:rsidRPr="00880B6E" w:rsidRDefault="00AE3EEA" w:rsidP="00AE3EEA">
      <w:pPr>
        <w:rPr>
          <w:lang w:val="en-GB"/>
        </w:rPr>
      </w:pPr>
      <w:r w:rsidRPr="00880B6E">
        <w:rPr>
          <w:lang w:val="en-GB"/>
        </w:rPr>
        <w:t>This document provides the procedure details and the information flows for support of Personal Network Management including the PN UE redirection and PN access control applications enabled by Personal Network Management (PNM).</w:t>
      </w:r>
    </w:p>
    <w:p w14:paraId="12E5A128" w14:textId="77777777" w:rsidR="00AE3EEA" w:rsidRPr="00880B6E" w:rsidRDefault="00AE3EEA" w:rsidP="00AE3EEA">
      <w:pPr>
        <w:pStyle w:val="Titolo5"/>
        <w:rPr>
          <w:lang w:val="en-GB"/>
        </w:rPr>
      </w:pPr>
      <w:r w:rsidRPr="00880B6E">
        <w:rPr>
          <w:lang w:val="en-GB"/>
        </w:rPr>
        <w:t>1.2.2.2.96</w:t>
      </w:r>
      <w:r w:rsidRPr="00880B6E">
        <w:rPr>
          <w:lang w:val="en-GB"/>
        </w:rPr>
        <w:tab/>
      </w:r>
      <w:r w:rsidRPr="00880B6E">
        <w:rPr>
          <w:lang w:val="en-GB"/>
        </w:rPr>
        <w:tab/>
        <w:t>TS 23.261</w:t>
      </w:r>
    </w:p>
    <w:p w14:paraId="0E64335B" w14:textId="77777777" w:rsidR="00AE3EEA" w:rsidRPr="00D65565" w:rsidRDefault="00AE3EEA" w:rsidP="00AE3EEA">
      <w:pPr>
        <w:pStyle w:val="Headingb"/>
        <w:rPr>
          <w:lang w:val="en-US"/>
        </w:rPr>
      </w:pPr>
      <w:r w:rsidRPr="00D65565">
        <w:rPr>
          <w:lang w:val="en-US"/>
        </w:rPr>
        <w:t>IP flow mobility and seamless Wireless Local Area Network (WLAN) offload; Stage 2</w:t>
      </w:r>
    </w:p>
    <w:p w14:paraId="3512E9E6" w14:textId="77777777" w:rsidR="00AE3EEA" w:rsidRPr="00880B6E" w:rsidRDefault="00AE3EEA" w:rsidP="00AE3EEA">
      <w:pPr>
        <w:rPr>
          <w:lang w:val="en-GB"/>
        </w:rPr>
      </w:pPr>
      <w:r w:rsidRPr="00880B6E">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14:paraId="31A3ED1B" w14:textId="77777777" w:rsidR="00AE3EEA" w:rsidRPr="00880B6E" w:rsidRDefault="00AE3EEA" w:rsidP="00AE3EEA">
      <w:pPr>
        <w:pStyle w:val="Titolo5"/>
        <w:rPr>
          <w:lang w:val="en-GB"/>
        </w:rPr>
      </w:pPr>
      <w:r w:rsidRPr="00880B6E">
        <w:rPr>
          <w:lang w:val="en-GB"/>
        </w:rPr>
        <w:t>1.2.2.2.97</w:t>
      </w:r>
      <w:r w:rsidRPr="00880B6E">
        <w:rPr>
          <w:lang w:val="en-GB"/>
        </w:rPr>
        <w:tab/>
      </w:r>
      <w:r w:rsidRPr="00880B6E">
        <w:rPr>
          <w:lang w:val="en-GB"/>
        </w:rPr>
        <w:tab/>
        <w:t>TS 23.271</w:t>
      </w:r>
    </w:p>
    <w:p w14:paraId="78CBE266" w14:textId="77777777" w:rsidR="00AE3EEA" w:rsidRPr="00D65565" w:rsidRDefault="00AE3EEA" w:rsidP="00AE3EEA">
      <w:pPr>
        <w:pStyle w:val="Headingb"/>
        <w:rPr>
          <w:lang w:val="en-US"/>
        </w:rPr>
      </w:pPr>
      <w:r w:rsidRPr="00D65565">
        <w:rPr>
          <w:lang w:val="en-US"/>
        </w:rPr>
        <w:t>Functional stage 2 description of Location Services (LCS)</w:t>
      </w:r>
    </w:p>
    <w:p w14:paraId="40B948BC" w14:textId="77777777" w:rsidR="00AE3EEA" w:rsidRPr="00880B6E" w:rsidRDefault="00AE3EEA" w:rsidP="00AE3EEA">
      <w:pPr>
        <w:rPr>
          <w:lang w:val="en-GB"/>
        </w:rPr>
      </w:pPr>
      <w:r w:rsidRPr="00880B6E">
        <w:rPr>
          <w:lang w:val="en-GB"/>
        </w:rPr>
        <w:t>This document specifies the stage 2 of the Location Services (LCS) feature in UMTS, GSM and EPS (for E-UTRAN), which provides the mechanisms to support mobile location services for operators, subscribers and third party service providers.</w:t>
      </w:r>
    </w:p>
    <w:p w14:paraId="1F281A82" w14:textId="77777777" w:rsidR="00AE3EEA" w:rsidRPr="00880B6E" w:rsidRDefault="00AE3EEA" w:rsidP="00AE3EEA">
      <w:pPr>
        <w:pStyle w:val="Titolo5"/>
        <w:rPr>
          <w:lang w:val="en-GB"/>
        </w:rPr>
      </w:pPr>
      <w:r w:rsidRPr="00880B6E">
        <w:rPr>
          <w:lang w:val="en-GB"/>
        </w:rPr>
        <w:t>1.2.2.2.98</w:t>
      </w:r>
      <w:r w:rsidRPr="00880B6E">
        <w:rPr>
          <w:lang w:val="en-GB"/>
        </w:rPr>
        <w:tab/>
      </w:r>
      <w:r w:rsidRPr="00880B6E">
        <w:rPr>
          <w:lang w:val="en-GB"/>
        </w:rPr>
        <w:tab/>
        <w:t>TS 23.272</w:t>
      </w:r>
    </w:p>
    <w:p w14:paraId="608DA845" w14:textId="77777777" w:rsidR="00AE3EEA" w:rsidRPr="00D65565" w:rsidRDefault="00AE3EEA" w:rsidP="00AE3EEA">
      <w:pPr>
        <w:pStyle w:val="Headingb"/>
        <w:rPr>
          <w:lang w:val="en-US"/>
        </w:rPr>
      </w:pPr>
      <w:r w:rsidRPr="00D65565">
        <w:rPr>
          <w:lang w:val="en-US"/>
        </w:rPr>
        <w:t>Circuit Switched Fallback in Evolved Packet System</w:t>
      </w:r>
    </w:p>
    <w:p w14:paraId="357D3E00" w14:textId="77777777" w:rsidR="00AE3EEA" w:rsidRPr="00880B6E" w:rsidRDefault="00AE3EEA" w:rsidP="00AE3EEA">
      <w:pPr>
        <w:rPr>
          <w:lang w:val="en-GB"/>
        </w:rPr>
      </w:pPr>
      <w:r w:rsidRPr="00880B6E">
        <w:rPr>
          <w:lang w:val="en-GB"/>
        </w:rPr>
        <w:t xml:space="preserve">This technical specification specifies the architecture enhancements for functionality to enable </w:t>
      </w:r>
      <w:proofErr w:type="spellStart"/>
      <w:r w:rsidRPr="00880B6E">
        <w:rPr>
          <w:lang w:val="en-GB"/>
        </w:rPr>
        <w:t>fallback</w:t>
      </w:r>
      <w:proofErr w:type="spellEnd"/>
      <w:r w:rsidRPr="00880B6E">
        <w:rPr>
          <w:lang w:val="en-GB"/>
        </w:rPr>
        <w:t xml:space="preserve"> from E-UTRAN access to UTRAN/GERAN CS domain access and to CDMA 1x RTT CS domain access, and functionality to reuse of voice and other CS-domain services (e.g. CS UDI video/SMS/LCS/USSD) by reuse of CS infrastructure.</w:t>
      </w:r>
    </w:p>
    <w:p w14:paraId="20C06529" w14:textId="77777777" w:rsidR="00AE3EEA" w:rsidRPr="00880B6E" w:rsidRDefault="00AE3EEA" w:rsidP="00AE3EEA">
      <w:pPr>
        <w:pStyle w:val="Titolo5"/>
        <w:rPr>
          <w:lang w:val="en-GB"/>
        </w:rPr>
      </w:pPr>
      <w:r w:rsidRPr="00880B6E">
        <w:rPr>
          <w:lang w:val="en-GB"/>
        </w:rPr>
        <w:t>1.2.2.2.</w:t>
      </w:r>
      <w:r w:rsidRPr="00880B6E">
        <w:rPr>
          <w:lang w:val="en-GB" w:eastAsia="ja-JP"/>
        </w:rPr>
        <w:t>99</w:t>
      </w:r>
      <w:r w:rsidRPr="00880B6E">
        <w:rPr>
          <w:lang w:val="en-GB" w:eastAsia="ja-JP"/>
        </w:rPr>
        <w:tab/>
      </w:r>
      <w:r w:rsidRPr="00880B6E">
        <w:rPr>
          <w:lang w:val="en-GB"/>
        </w:rPr>
        <w:tab/>
        <w:t>TS 23.278</w:t>
      </w:r>
    </w:p>
    <w:p w14:paraId="0FF5A399" w14:textId="77777777" w:rsidR="00AE3EEA" w:rsidRPr="00D65565" w:rsidRDefault="00AE3EEA" w:rsidP="00AE3EEA">
      <w:pPr>
        <w:pStyle w:val="Headingb"/>
        <w:rPr>
          <w:lang w:val="en-US"/>
        </w:rPr>
      </w:pPr>
      <w:r w:rsidRPr="00D65565">
        <w:rPr>
          <w:lang w:val="en-US"/>
        </w:rPr>
        <w:t>Customized Applications for Mobile network Enhanced Logic (CAMEL) Phase 4; Stage 2; IM CN Interworking</w:t>
      </w:r>
    </w:p>
    <w:p w14:paraId="5D91E5EB" w14:textId="77777777" w:rsidR="00AE3EEA" w:rsidRPr="00880B6E" w:rsidRDefault="00AE3EEA" w:rsidP="00AE3EEA">
      <w:pPr>
        <w:rPr>
          <w:lang w:val="en-GB" w:eastAsia="ja-JP"/>
        </w:rPr>
      </w:pPr>
      <w:r w:rsidRPr="00880B6E">
        <w:rPr>
          <w:lang w:val="en-GB"/>
        </w:rPr>
        <w:t>This document specifies the stage 2 description for the Customized Applications for Mobile network Enhanced Logic (CAMEL) feature which provides the mechanisms to support services for the IP Multimedia Core Network (IM CN) Subsystem.</w:t>
      </w:r>
    </w:p>
    <w:p w14:paraId="412E5132" w14:textId="77777777" w:rsidR="00AE3EEA" w:rsidRPr="00880B6E" w:rsidRDefault="00AE3EEA" w:rsidP="00AE3EEA">
      <w:pPr>
        <w:pStyle w:val="Titolo5"/>
        <w:rPr>
          <w:lang w:val="en-GB"/>
        </w:rPr>
      </w:pPr>
      <w:r w:rsidRPr="00880B6E">
        <w:rPr>
          <w:lang w:val="en-GB"/>
        </w:rPr>
        <w:t>1.2.2.2.</w:t>
      </w:r>
      <w:r w:rsidRPr="00880B6E">
        <w:rPr>
          <w:lang w:val="en-GB" w:eastAsia="ja-JP"/>
        </w:rPr>
        <w:t>100</w:t>
      </w:r>
      <w:r w:rsidRPr="00880B6E">
        <w:rPr>
          <w:lang w:val="en-GB" w:eastAsia="ja-JP"/>
        </w:rPr>
        <w:tab/>
      </w:r>
      <w:r w:rsidRPr="00880B6E">
        <w:rPr>
          <w:lang w:val="en-GB"/>
        </w:rPr>
        <w:t>TS 23.2</w:t>
      </w:r>
      <w:r w:rsidRPr="00880B6E">
        <w:rPr>
          <w:lang w:val="en-GB" w:eastAsia="ja-JP"/>
        </w:rPr>
        <w:t>79</w:t>
      </w:r>
    </w:p>
    <w:p w14:paraId="28EDC96D" w14:textId="77777777" w:rsidR="00AE3EEA" w:rsidRPr="00D65565" w:rsidRDefault="00AE3EEA" w:rsidP="00AE3EEA">
      <w:pPr>
        <w:pStyle w:val="Headingb"/>
        <w:rPr>
          <w:lang w:val="en-US"/>
        </w:rPr>
      </w:pPr>
      <w:r w:rsidRPr="00D65565">
        <w:rPr>
          <w:lang w:val="en-US"/>
        </w:rPr>
        <w:t>Combining Circuit Switched (CS) and IP Multimedia Subsystem (IMS) services; Stage 2</w:t>
      </w:r>
    </w:p>
    <w:p w14:paraId="45552168" w14:textId="77777777" w:rsidR="00AE3EEA" w:rsidRPr="00880B6E" w:rsidRDefault="00AE3EEA" w:rsidP="00AE3EEA">
      <w:pPr>
        <w:rPr>
          <w:lang w:val="en-GB" w:eastAsia="ja-JP"/>
        </w:rPr>
      </w:pPr>
      <w:r w:rsidRPr="00880B6E">
        <w:rPr>
          <w:lang w:val="en-GB" w:eastAsia="ja-JP"/>
        </w:rPr>
        <w:t xml:space="preserve">This document provides architectural details to combine CS services and IMS services for using them in parallel between the same two users in a peer-to-peer context. This document provides a </w:t>
      </w:r>
      <w:r w:rsidRPr="00880B6E">
        <w:rPr>
          <w:lang w:val="en-GB" w:eastAsia="ja-JP"/>
        </w:rPr>
        <w:lastRenderedPageBreak/>
        <w:t>detailed description of how capabilities and identities are exchanged to enable the combination of CS and IMS services between the same two UEs.</w:t>
      </w:r>
    </w:p>
    <w:p w14:paraId="6DEF5F35" w14:textId="77777777" w:rsidR="00AE3EEA" w:rsidRPr="00880B6E" w:rsidRDefault="00AE3EEA" w:rsidP="00AE3EEA">
      <w:pPr>
        <w:pStyle w:val="Titolo5"/>
        <w:rPr>
          <w:lang w:val="en-GB"/>
        </w:rPr>
      </w:pPr>
      <w:r w:rsidRPr="00880B6E">
        <w:rPr>
          <w:lang w:val="en-GB"/>
        </w:rPr>
        <w:t>1.2.2.2.</w:t>
      </w:r>
      <w:r w:rsidRPr="00880B6E">
        <w:rPr>
          <w:lang w:val="en-GB" w:eastAsia="ja-JP"/>
        </w:rPr>
        <w:t>101</w:t>
      </w:r>
      <w:r w:rsidRPr="00880B6E">
        <w:rPr>
          <w:lang w:val="en-GB" w:eastAsia="ja-JP"/>
        </w:rPr>
        <w:tab/>
      </w:r>
      <w:r w:rsidRPr="00880B6E">
        <w:rPr>
          <w:lang w:val="en-GB"/>
        </w:rPr>
        <w:t>TS 23.</w:t>
      </w:r>
      <w:r w:rsidRPr="00880B6E">
        <w:rPr>
          <w:lang w:val="en-GB" w:eastAsia="ja-JP"/>
        </w:rPr>
        <w:t>292</w:t>
      </w:r>
    </w:p>
    <w:p w14:paraId="13245896" w14:textId="77777777" w:rsidR="00AE3EEA" w:rsidRPr="00D65565" w:rsidRDefault="00AE3EEA" w:rsidP="00AE3EEA">
      <w:pPr>
        <w:pStyle w:val="Headingb"/>
        <w:rPr>
          <w:lang w:val="en-US"/>
        </w:rPr>
      </w:pPr>
      <w:r w:rsidRPr="00D65565">
        <w:rPr>
          <w:lang w:val="en-US"/>
        </w:rPr>
        <w:t>IP Multimedia Subsystem (IMS) centralized services; Stage 2</w:t>
      </w:r>
    </w:p>
    <w:p w14:paraId="74672E5B" w14:textId="77777777" w:rsidR="00AE3EEA" w:rsidRPr="00880B6E" w:rsidRDefault="00AE3EEA" w:rsidP="00AE3EEA">
      <w:pPr>
        <w:rPr>
          <w:lang w:val="en-GB" w:eastAsia="ja-JP"/>
        </w:rPr>
      </w:pPr>
      <w:r w:rsidRPr="00880B6E">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14:paraId="356A5E48" w14:textId="77777777" w:rsidR="00AE3EEA" w:rsidRPr="006777EB" w:rsidRDefault="00AE3EEA" w:rsidP="00AE3EEA">
      <w:pPr>
        <w:pStyle w:val="Titolo5"/>
        <w:rPr>
          <w:lang w:val="en-GB"/>
        </w:rPr>
      </w:pPr>
      <w:r>
        <w:rPr>
          <w:lang w:val="en-GB"/>
        </w:rPr>
        <w:t>1.2.2.2.102</w:t>
      </w:r>
      <w:r>
        <w:rPr>
          <w:lang w:val="en-GB"/>
        </w:rPr>
        <w:tab/>
      </w:r>
      <w:r w:rsidRPr="006777EB">
        <w:rPr>
          <w:lang w:val="en-GB"/>
        </w:rPr>
        <w:t>TS 23.303</w:t>
      </w:r>
    </w:p>
    <w:p w14:paraId="4CAFC87F" w14:textId="77777777" w:rsidR="00AE3EEA" w:rsidRPr="00880B6E" w:rsidRDefault="00AE3EEA" w:rsidP="00AE3EEA">
      <w:pPr>
        <w:rPr>
          <w:b/>
          <w:lang w:val="en-GB"/>
        </w:rPr>
      </w:pPr>
      <w:r w:rsidRPr="00880B6E">
        <w:rPr>
          <w:b/>
          <w:lang w:val="en-GB"/>
        </w:rPr>
        <w:t>Proximity-based services (</w:t>
      </w:r>
      <w:proofErr w:type="spellStart"/>
      <w:r w:rsidRPr="00880B6E">
        <w:rPr>
          <w:b/>
          <w:lang w:val="en-GB"/>
        </w:rPr>
        <w:t>ProSe</w:t>
      </w:r>
      <w:proofErr w:type="spellEnd"/>
      <w:r w:rsidRPr="00880B6E">
        <w:rPr>
          <w:b/>
          <w:lang w:val="en-GB"/>
        </w:rPr>
        <w:t>); Stage 2</w:t>
      </w:r>
    </w:p>
    <w:p w14:paraId="0EAB8FE6" w14:textId="77777777" w:rsidR="00AE3EEA" w:rsidRPr="00880B6E" w:rsidRDefault="00AE3EEA" w:rsidP="00AE3EEA">
      <w:pPr>
        <w:rPr>
          <w:lang w:val="en-GB"/>
        </w:rPr>
      </w:pPr>
      <w:r w:rsidRPr="00880B6E">
        <w:rPr>
          <w:lang w:val="en-GB"/>
        </w:rPr>
        <w:t>This document specifies the Stage 2 of the Proximity Services (</w:t>
      </w:r>
      <w:proofErr w:type="spellStart"/>
      <w:r w:rsidRPr="00880B6E">
        <w:rPr>
          <w:noProof/>
          <w:lang w:val="en-GB"/>
        </w:rPr>
        <w:t>ProSe</w:t>
      </w:r>
      <w:proofErr w:type="spellEnd"/>
      <w:r w:rsidRPr="00880B6E">
        <w:rPr>
          <w:lang w:val="en-GB"/>
        </w:rPr>
        <w:t xml:space="preserve">) features in EPS. </w:t>
      </w:r>
      <w:r w:rsidRPr="00880B6E">
        <w:rPr>
          <w:noProof/>
          <w:lang w:val="en-GB"/>
        </w:rPr>
        <w:t>ProSe</w:t>
      </w:r>
      <w:r w:rsidRPr="00880B6E">
        <w:rPr>
          <w:lang w:val="en-GB"/>
        </w:rPr>
        <w:t xml:space="preserve"> features consist of: </w:t>
      </w:r>
      <w:r w:rsidRPr="00880B6E">
        <w:rPr>
          <w:noProof/>
          <w:lang w:val="en-GB"/>
        </w:rPr>
        <w:t>ProSe</w:t>
      </w:r>
      <w:r w:rsidRPr="00880B6E">
        <w:rPr>
          <w:lang w:val="en-GB"/>
        </w:rPr>
        <w:t xml:space="preserve"> discovery (direct or EPC-level) and </w:t>
      </w:r>
      <w:r w:rsidRPr="00880B6E">
        <w:rPr>
          <w:noProof/>
          <w:lang w:val="en-GB"/>
        </w:rPr>
        <w:t>ProSe</w:t>
      </w:r>
      <w:r w:rsidRPr="00880B6E">
        <w:rPr>
          <w:lang w:val="en-GB"/>
        </w:rPr>
        <w:t xml:space="preserve"> Direct Communication (using E-UTRAN or WLAN direct).</w:t>
      </w:r>
    </w:p>
    <w:p w14:paraId="66BC2346" w14:textId="77777777" w:rsidR="00AE3EEA" w:rsidRPr="00880B6E" w:rsidRDefault="00AE3EEA" w:rsidP="00AE3EEA">
      <w:pPr>
        <w:rPr>
          <w:lang w:val="en-GB"/>
        </w:rPr>
      </w:pPr>
      <w:r w:rsidRPr="00880B6E">
        <w:rPr>
          <w:noProof/>
          <w:lang w:val="en-GB"/>
        </w:rPr>
        <w:t>ProSe</w:t>
      </w:r>
      <w:r w:rsidRPr="00880B6E">
        <w:rPr>
          <w:lang w:val="en-GB"/>
        </w:rPr>
        <w:t xml:space="preserve"> discovery identifies that </w:t>
      </w:r>
      <w:r w:rsidRPr="00880B6E">
        <w:rPr>
          <w:noProof/>
          <w:lang w:val="en-GB"/>
        </w:rPr>
        <w:t>ProSe</w:t>
      </w:r>
      <w:r w:rsidRPr="00880B6E">
        <w:rPr>
          <w:lang w:val="en-GB"/>
        </w:rPr>
        <w:t>-enabled UEs are in proximity, using E-UTRAN (with or without E-UTRAN) or EPC.</w:t>
      </w:r>
    </w:p>
    <w:p w14:paraId="5AA22186" w14:textId="77777777" w:rsidR="00AE3EEA" w:rsidRPr="00880B6E" w:rsidRDefault="00AE3EEA" w:rsidP="00AE3EEA">
      <w:pPr>
        <w:rPr>
          <w:noProof/>
          <w:lang w:val="en-GB"/>
        </w:rPr>
      </w:pPr>
      <w:r w:rsidRPr="00880B6E">
        <w:rPr>
          <w:noProof/>
          <w:lang w:val="en-GB"/>
        </w:rPr>
        <w:t xml:space="preserve">ProSe Direct Communication enables establishment of communication paths between two </w:t>
      </w:r>
      <w:r w:rsidRPr="00880B6E">
        <w:rPr>
          <w:lang w:val="en-GB"/>
        </w:rPr>
        <w:t xml:space="preserve">or more </w:t>
      </w:r>
      <w:r w:rsidRPr="00880B6E">
        <w:rPr>
          <w:noProof/>
          <w:lang w:val="en-GB"/>
        </w:rPr>
        <w:t>ProSe-enabled UEs that are in direct communication range</w:t>
      </w:r>
      <w:r w:rsidRPr="00880B6E">
        <w:rPr>
          <w:lang w:val="en-GB"/>
        </w:rPr>
        <w:t xml:space="preserve">. </w:t>
      </w:r>
      <w:r w:rsidRPr="00880B6E">
        <w:rPr>
          <w:noProof/>
          <w:lang w:val="en-GB"/>
        </w:rPr>
        <w:t>The ProSe Direct Communication path could use E-UTRAN or WLAN.</w:t>
      </w:r>
    </w:p>
    <w:p w14:paraId="18ECFD81" w14:textId="77777777" w:rsidR="00AE3EEA" w:rsidRPr="00880B6E" w:rsidRDefault="00AE3EEA" w:rsidP="00AE3EEA">
      <w:pPr>
        <w:rPr>
          <w:noProof/>
          <w:lang w:val="en-GB"/>
        </w:rPr>
      </w:pPr>
      <w:r w:rsidRPr="00880B6E">
        <w:rPr>
          <w:noProof/>
          <w:lang w:val="en-GB"/>
        </w:rPr>
        <w:t>For Public Safety specific usage:</w:t>
      </w:r>
    </w:p>
    <w:p w14:paraId="56C5FFF3" w14:textId="77777777" w:rsidR="00AE3EEA" w:rsidRPr="00880B6E" w:rsidRDefault="00AE3EEA" w:rsidP="00AE3EEA">
      <w:pPr>
        <w:pStyle w:val="enumlev1"/>
        <w:rPr>
          <w:lang w:val="en-GB"/>
        </w:rPr>
      </w:pPr>
      <w:r w:rsidRPr="00880B6E">
        <w:rPr>
          <w:lang w:val="en-GB"/>
        </w:rPr>
        <w:t>–</w:t>
      </w:r>
      <w:r w:rsidRPr="00880B6E">
        <w:rPr>
          <w:lang w:val="en-GB"/>
        </w:rPr>
        <w:tab/>
      </w:r>
      <w:r w:rsidRPr="00880B6E">
        <w:rPr>
          <w:noProof/>
          <w:lang w:val="en-GB"/>
        </w:rPr>
        <w:t xml:space="preserve">Public Safety ProSe-enabled UEs can establish the communication path directly between two or more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 xml:space="preserve">UEs, regardless of whether the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UE is served by E-UTRAN.</w:t>
      </w:r>
    </w:p>
    <w:p w14:paraId="04F8EF10" w14:textId="77777777" w:rsidR="00AE3EEA" w:rsidRPr="00880B6E" w:rsidRDefault="00AE3EEA" w:rsidP="00AE3EEA">
      <w:pPr>
        <w:pStyle w:val="enumlev1"/>
        <w:rPr>
          <w:lang w:val="en-GB"/>
        </w:rPr>
      </w:pPr>
      <w:r w:rsidRPr="00880B6E">
        <w:rPr>
          <w:lang w:val="en-GB"/>
        </w:rPr>
        <w:t>–</w:t>
      </w:r>
      <w:r w:rsidRPr="00880B6E">
        <w:rPr>
          <w:lang w:val="en-GB"/>
        </w:rPr>
        <w:tab/>
      </w:r>
      <w:r w:rsidRPr="00880B6E">
        <w:rPr>
          <w:noProof/>
          <w:lang w:val="en-GB"/>
        </w:rPr>
        <w:t>ProSe</w:t>
      </w:r>
      <w:r w:rsidRPr="00880B6E">
        <w:rPr>
          <w:lang w:val="en-GB"/>
        </w:rPr>
        <w:t xml:space="preserve"> Direct Communication is also facilitated by the use of a </w:t>
      </w:r>
      <w:r w:rsidRPr="00880B6E">
        <w:rPr>
          <w:noProof/>
          <w:lang w:val="en-GB"/>
        </w:rPr>
        <w:t>ProSe</w:t>
      </w:r>
      <w:r w:rsidRPr="00880B6E">
        <w:rPr>
          <w:lang w:val="en-GB"/>
        </w:rPr>
        <w:t xml:space="preserve"> UE-to-Network Relay, which acts as a relay between E-UTRAN and UEs not served by E-UTRAN.</w:t>
      </w:r>
    </w:p>
    <w:p w14:paraId="5CF7EDDC" w14:textId="77777777" w:rsidR="00AE3EEA" w:rsidRPr="00880B6E" w:rsidRDefault="00AE3EEA" w:rsidP="00AE3EEA">
      <w:pPr>
        <w:rPr>
          <w:lang w:val="en-GB"/>
        </w:rPr>
      </w:pPr>
      <w:r w:rsidRPr="00880B6E">
        <w:rPr>
          <w:lang w:val="en-GB"/>
        </w:rPr>
        <w:t xml:space="preserve">Security aspects of </w:t>
      </w:r>
      <w:r w:rsidRPr="00880B6E">
        <w:rPr>
          <w:noProof/>
          <w:lang w:val="en-GB"/>
        </w:rPr>
        <w:t>ProSe</w:t>
      </w:r>
      <w:r w:rsidRPr="00880B6E">
        <w:rPr>
          <w:lang w:val="en-GB"/>
        </w:rPr>
        <w:t xml:space="preserve"> are defined in TS 33.303.</w:t>
      </w:r>
    </w:p>
    <w:p w14:paraId="2E6D01D7" w14:textId="77777777" w:rsidR="00AE3EEA" w:rsidRPr="00880B6E" w:rsidRDefault="00AE3EEA" w:rsidP="00AE3EEA">
      <w:pPr>
        <w:rPr>
          <w:lang w:val="en-GB"/>
        </w:rPr>
      </w:pPr>
      <w:r w:rsidRPr="00880B6E">
        <w:rPr>
          <w:lang w:val="en-GB"/>
        </w:rPr>
        <w:t xml:space="preserve">In this Release of the specification, there is no support for </w:t>
      </w:r>
      <w:r w:rsidRPr="00880B6E">
        <w:rPr>
          <w:noProof/>
          <w:lang w:val="en-GB"/>
        </w:rPr>
        <w:t>ProSe</w:t>
      </w:r>
      <w:r w:rsidRPr="00880B6E">
        <w:rPr>
          <w:lang w:val="en-GB"/>
        </w:rPr>
        <w:t xml:space="preserve"> UE-to-Network Relays.</w:t>
      </w:r>
    </w:p>
    <w:p w14:paraId="26EC64AE" w14:textId="77777777" w:rsidR="00AE3EEA" w:rsidRPr="00880B6E" w:rsidRDefault="00AE3EEA" w:rsidP="00AE3EEA">
      <w:pPr>
        <w:pStyle w:val="Titolo5"/>
        <w:rPr>
          <w:lang w:val="en-GB"/>
        </w:rPr>
      </w:pPr>
      <w:r w:rsidRPr="00880B6E">
        <w:rPr>
          <w:lang w:val="en-GB"/>
        </w:rPr>
        <w:t>1.2.2.2.</w:t>
      </w:r>
      <w:r w:rsidRPr="00880B6E">
        <w:rPr>
          <w:lang w:val="en-GB" w:eastAsia="ja-JP"/>
        </w:rPr>
        <w:t>103</w:t>
      </w:r>
      <w:r w:rsidRPr="00880B6E">
        <w:rPr>
          <w:lang w:val="en-GB" w:eastAsia="ja-JP"/>
        </w:rPr>
        <w:tab/>
      </w:r>
      <w:r w:rsidRPr="00880B6E">
        <w:rPr>
          <w:lang w:val="en-GB"/>
        </w:rPr>
        <w:tab/>
        <w:t>TS 23.</w:t>
      </w:r>
      <w:r w:rsidRPr="00880B6E">
        <w:rPr>
          <w:lang w:val="en-GB" w:eastAsia="ja-JP"/>
        </w:rPr>
        <w:t>327</w:t>
      </w:r>
    </w:p>
    <w:p w14:paraId="55DF3D4D" w14:textId="77777777" w:rsidR="00AE3EEA" w:rsidRPr="00D65565" w:rsidRDefault="00AE3EEA" w:rsidP="00AE3EEA">
      <w:pPr>
        <w:pStyle w:val="Headingb"/>
        <w:rPr>
          <w:lang w:val="en-US"/>
        </w:rPr>
      </w:pPr>
      <w:r w:rsidRPr="00D65565">
        <w:rPr>
          <w:lang w:val="en-US"/>
        </w:rPr>
        <w:t>Mobility between 3GPP-Wireless Local Area Network (WLAN) interworking and 3GPP systems</w:t>
      </w:r>
    </w:p>
    <w:p w14:paraId="703FA7DC" w14:textId="77777777" w:rsidR="00AE3EEA" w:rsidRPr="00880B6E" w:rsidRDefault="00AE3EEA" w:rsidP="00AE3EEA">
      <w:pPr>
        <w:rPr>
          <w:lang w:val="en-GB" w:eastAsia="ja-JP"/>
        </w:rPr>
      </w:pPr>
      <w:r w:rsidRPr="00880B6E">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t>
      </w:r>
    </w:p>
    <w:p w14:paraId="55178A8C" w14:textId="77777777" w:rsidR="00AE3EEA" w:rsidRPr="00880B6E" w:rsidRDefault="00AE3EEA" w:rsidP="00AE3EEA">
      <w:pPr>
        <w:pStyle w:val="Titolo5"/>
        <w:rPr>
          <w:lang w:val="en-GB"/>
        </w:rPr>
      </w:pPr>
      <w:r w:rsidRPr="00880B6E">
        <w:rPr>
          <w:lang w:val="en-GB"/>
        </w:rPr>
        <w:t>1.2.2.2.104</w:t>
      </w:r>
      <w:r w:rsidRPr="00880B6E">
        <w:rPr>
          <w:lang w:val="en-GB"/>
        </w:rPr>
        <w:tab/>
      </w:r>
      <w:r w:rsidRPr="00880B6E">
        <w:rPr>
          <w:lang w:val="en-GB"/>
        </w:rPr>
        <w:tab/>
        <w:t>TS 23.333</w:t>
      </w:r>
    </w:p>
    <w:p w14:paraId="032AFECB" w14:textId="77777777" w:rsidR="00AE3EEA" w:rsidRPr="00D65565" w:rsidRDefault="00AE3EEA" w:rsidP="00AE3EEA">
      <w:pPr>
        <w:pStyle w:val="Headingb"/>
        <w:rPr>
          <w:lang w:val="en-US"/>
        </w:rPr>
      </w:pPr>
      <w:r w:rsidRPr="00D65565">
        <w:rPr>
          <w:lang w:val="en-US"/>
        </w:rPr>
        <w:t xml:space="preserve">Multimedia Resource Function Controller (MRFC) – Multimedia Resource Function Processor (MRFP) </w:t>
      </w:r>
      <w:proofErr w:type="spellStart"/>
      <w:r w:rsidRPr="00D65565">
        <w:rPr>
          <w:lang w:val="en-US"/>
        </w:rPr>
        <w:t>Mp</w:t>
      </w:r>
      <w:proofErr w:type="spellEnd"/>
      <w:r w:rsidRPr="00D65565">
        <w:rPr>
          <w:lang w:val="en-US"/>
        </w:rPr>
        <w:t xml:space="preserve"> interface; Procedures descriptions</w:t>
      </w:r>
    </w:p>
    <w:p w14:paraId="237D74BC" w14:textId="77777777" w:rsidR="00AE3EEA" w:rsidRPr="00880B6E" w:rsidRDefault="00AE3EEA" w:rsidP="00AE3EEA">
      <w:pPr>
        <w:rPr>
          <w:lang w:val="en-GB"/>
        </w:rPr>
      </w:pPr>
      <w:r w:rsidRPr="00880B6E">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w:t>
      </w:r>
      <w:proofErr w:type="spellStart"/>
      <w:r w:rsidRPr="00880B6E">
        <w:rPr>
          <w:lang w:val="en-GB"/>
        </w:rPr>
        <w:t>Mp</w:t>
      </w:r>
      <w:proofErr w:type="spellEnd"/>
      <w:r w:rsidRPr="00880B6E">
        <w:rPr>
          <w:lang w:val="en-GB"/>
        </w:rPr>
        <w:t xml:space="preserve"> Interface. </w:t>
      </w:r>
    </w:p>
    <w:p w14:paraId="1EF4129D" w14:textId="77777777" w:rsidR="00AE3EEA" w:rsidRPr="00880B6E" w:rsidRDefault="00AE3EEA" w:rsidP="00AE3EEA">
      <w:pPr>
        <w:pStyle w:val="Titolo5"/>
        <w:rPr>
          <w:lang w:val="en-GB"/>
        </w:rPr>
      </w:pPr>
      <w:r w:rsidRPr="00880B6E">
        <w:rPr>
          <w:lang w:val="en-GB"/>
        </w:rPr>
        <w:lastRenderedPageBreak/>
        <w:t>1.2.2.2.105</w:t>
      </w:r>
      <w:r w:rsidRPr="00880B6E">
        <w:rPr>
          <w:lang w:val="en-GB"/>
        </w:rPr>
        <w:tab/>
        <w:t>TS 23.334</w:t>
      </w:r>
    </w:p>
    <w:p w14:paraId="147AD200" w14:textId="77777777" w:rsidR="00AE3EEA" w:rsidRPr="00D65565" w:rsidRDefault="00AE3EEA" w:rsidP="00AE3EEA">
      <w:pPr>
        <w:pStyle w:val="Headingb"/>
        <w:rPr>
          <w:lang w:val="en-US"/>
        </w:rPr>
      </w:pPr>
      <w:r w:rsidRPr="00D65565">
        <w:rPr>
          <w:lang w:val="en-US"/>
        </w:rPr>
        <w:t>IP Multimedia Subsystem (IMS) Application Level Gateway (IMS-ALG) – IMS Access Gateway (IMS-AGW) interface: Procedures descriptions</w:t>
      </w:r>
    </w:p>
    <w:p w14:paraId="46D70FFC" w14:textId="77777777" w:rsidR="00AE3EEA" w:rsidRPr="00880B6E" w:rsidRDefault="00AE3EEA" w:rsidP="00AE3EEA">
      <w:pPr>
        <w:rPr>
          <w:lang w:val="en-GB"/>
        </w:rPr>
      </w:pPr>
      <w:r w:rsidRPr="00880B6E">
        <w:rPr>
          <w:lang w:val="en-GB"/>
        </w:rPr>
        <w:t>Annex G of 3GPP TS 23.228 gives out an IMS Application Level Gateway (IMS-ALG) and IMS Access Media Gateway (IMS-AGW) based reference model to support NAPT-PT, gate control and traffic policing between IP-CAN and IMS domain.</w:t>
      </w:r>
    </w:p>
    <w:p w14:paraId="438D030C" w14:textId="77777777" w:rsidR="00AE3EEA" w:rsidRPr="00880B6E" w:rsidRDefault="00AE3EEA" w:rsidP="00AE3EEA">
      <w:pPr>
        <w:pStyle w:val="Titolo5"/>
        <w:rPr>
          <w:lang w:val="en-GB"/>
        </w:rPr>
      </w:pPr>
      <w:r w:rsidRPr="00880B6E">
        <w:rPr>
          <w:lang w:val="en-GB"/>
        </w:rPr>
        <w:t>1.2.2.2.106</w:t>
      </w:r>
      <w:r w:rsidRPr="00880B6E">
        <w:rPr>
          <w:lang w:val="en-GB"/>
        </w:rPr>
        <w:tab/>
        <w:t>TS 23.335</w:t>
      </w:r>
    </w:p>
    <w:p w14:paraId="13BACEA9" w14:textId="77777777" w:rsidR="00AE3EEA" w:rsidRPr="00D65565" w:rsidRDefault="00AE3EEA" w:rsidP="00AE3EEA">
      <w:pPr>
        <w:pStyle w:val="Headingb"/>
        <w:rPr>
          <w:lang w:val="en-US"/>
        </w:rPr>
      </w:pPr>
      <w:r w:rsidRPr="00D65565">
        <w:rPr>
          <w:lang w:val="en-US"/>
        </w:rPr>
        <w:t>User Data Convergence (UDC); Technical realization and information flows; Stage 2</w:t>
      </w:r>
    </w:p>
    <w:p w14:paraId="0096E112" w14:textId="77777777" w:rsidR="00AE3EEA" w:rsidRPr="00880B6E" w:rsidRDefault="00AE3EEA" w:rsidP="00AE3EEA">
      <w:pPr>
        <w:rPr>
          <w:lang w:val="en-GB"/>
        </w:rPr>
      </w:pPr>
      <w:r w:rsidRPr="00880B6E">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14:paraId="37452171" w14:textId="77777777" w:rsidR="00AE3EEA" w:rsidRPr="00880B6E" w:rsidRDefault="00AE3EEA" w:rsidP="00AE3EEA">
      <w:pPr>
        <w:pStyle w:val="enumlev1"/>
        <w:rPr>
          <w:lang w:val="en-GB"/>
        </w:rPr>
      </w:pPr>
      <w:r w:rsidRPr="00880B6E">
        <w:rPr>
          <w:lang w:val="en-GB"/>
        </w:rPr>
        <w:t>–</w:t>
      </w:r>
      <w:r w:rsidRPr="00880B6E">
        <w:rPr>
          <w:lang w:val="en-GB"/>
        </w:rPr>
        <w:tab/>
        <w:t>reference architecture for the UDC concept;</w:t>
      </w:r>
    </w:p>
    <w:p w14:paraId="7220C4D7" w14:textId="77777777" w:rsidR="00AE3EEA" w:rsidRPr="00880B6E" w:rsidRDefault="00AE3EEA" w:rsidP="00AE3EEA">
      <w:pPr>
        <w:pStyle w:val="enumlev1"/>
        <w:rPr>
          <w:lang w:val="en-GB"/>
        </w:rPr>
      </w:pPr>
      <w:r w:rsidRPr="00880B6E">
        <w:rPr>
          <w:lang w:val="en-GB"/>
        </w:rPr>
        <w:t>–</w:t>
      </w:r>
      <w:r w:rsidRPr="00880B6E">
        <w:rPr>
          <w:lang w:val="en-GB"/>
        </w:rPr>
        <w:tab/>
        <w:t>general description of procedures for the user data manipulation (e.g. create, delete, update, etc.);</w:t>
      </w:r>
    </w:p>
    <w:p w14:paraId="6E2C5AC6" w14:textId="77777777" w:rsidR="00AE3EEA" w:rsidRPr="00880B6E" w:rsidRDefault="00AE3EEA" w:rsidP="00AE3EEA">
      <w:pPr>
        <w:pStyle w:val="enumlev1"/>
        <w:rPr>
          <w:lang w:val="en-GB"/>
        </w:rPr>
      </w:pPr>
      <w:r w:rsidRPr="00880B6E">
        <w:rPr>
          <w:lang w:val="en-GB"/>
        </w:rPr>
        <w:t>–</w:t>
      </w:r>
      <w:r w:rsidRPr="00880B6E">
        <w:rPr>
          <w:lang w:val="en-GB"/>
        </w:rPr>
        <w:tab/>
        <w:t>identification of the requirements on the UDC for the applicability of the mechanisms described in this document.</w:t>
      </w:r>
    </w:p>
    <w:p w14:paraId="36A342B6" w14:textId="77777777" w:rsidR="00AE3EEA" w:rsidRPr="00880B6E" w:rsidRDefault="00AE3EEA" w:rsidP="00AE3EEA">
      <w:pPr>
        <w:rPr>
          <w:lang w:val="en-GB"/>
        </w:rPr>
      </w:pPr>
      <w:r w:rsidRPr="00880B6E">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14:paraId="3042FF6F" w14:textId="77777777" w:rsidR="00AE3EEA" w:rsidRPr="00880B6E" w:rsidRDefault="00AE3EEA" w:rsidP="00AE3EEA">
      <w:pPr>
        <w:pStyle w:val="Titolo5"/>
        <w:rPr>
          <w:lang w:val="en-GB"/>
        </w:rPr>
      </w:pPr>
      <w:r w:rsidRPr="00880B6E">
        <w:rPr>
          <w:lang w:val="en-GB"/>
        </w:rPr>
        <w:t>1.2.2.2.107</w:t>
      </w:r>
      <w:r w:rsidRPr="00880B6E">
        <w:rPr>
          <w:lang w:val="en-GB"/>
        </w:rPr>
        <w:tab/>
        <w:t>TS 23.380</w:t>
      </w:r>
    </w:p>
    <w:p w14:paraId="154E0B76" w14:textId="77777777" w:rsidR="00AE3EEA" w:rsidRPr="00D65565" w:rsidRDefault="00AE3EEA" w:rsidP="00AE3EEA">
      <w:pPr>
        <w:pStyle w:val="Headingb"/>
        <w:rPr>
          <w:lang w:val="en-US"/>
        </w:rPr>
      </w:pPr>
      <w:r w:rsidRPr="00D65565">
        <w:rPr>
          <w:lang w:val="en-US"/>
        </w:rPr>
        <w:t>IMS Restoration procedures</w:t>
      </w:r>
    </w:p>
    <w:p w14:paraId="6E1A61F1" w14:textId="77777777" w:rsidR="00AE3EEA" w:rsidRPr="00880B6E" w:rsidRDefault="00AE3EEA" w:rsidP="00AE3EEA">
      <w:pPr>
        <w:rPr>
          <w:lang w:val="en-GB"/>
        </w:rPr>
      </w:pPr>
      <w:r w:rsidRPr="00880B6E">
        <w:rPr>
          <w:lang w:val="en-GB"/>
        </w:rPr>
        <w:t xml:space="preserve">This document specifies the procedures required in 3GPP IMS to handle an S-CSCF service interruption scenario with minimum impact to the service to the end user. </w:t>
      </w:r>
    </w:p>
    <w:p w14:paraId="052C3D9C" w14:textId="77777777" w:rsidR="00AE3EEA" w:rsidRPr="00880B6E" w:rsidRDefault="00AE3EEA" w:rsidP="00AE3EEA">
      <w:pPr>
        <w:pStyle w:val="Titolo5"/>
        <w:rPr>
          <w:lang w:val="en-GB"/>
        </w:rPr>
      </w:pPr>
      <w:r w:rsidRPr="00880B6E">
        <w:rPr>
          <w:lang w:val="en-GB"/>
        </w:rPr>
        <w:t>1.2.2.2.108</w:t>
      </w:r>
      <w:r w:rsidRPr="00880B6E">
        <w:rPr>
          <w:lang w:val="en-GB"/>
        </w:rPr>
        <w:tab/>
        <w:t>TS 23.401</w:t>
      </w:r>
    </w:p>
    <w:p w14:paraId="0D44423F" w14:textId="77777777" w:rsidR="00AE3EEA" w:rsidRPr="00D65565" w:rsidRDefault="00AE3EEA" w:rsidP="00AE3EEA">
      <w:pPr>
        <w:pStyle w:val="Headingb"/>
        <w:rPr>
          <w:lang w:val="en-US"/>
        </w:rPr>
      </w:pPr>
      <w:r w:rsidRPr="00D65565">
        <w:rPr>
          <w:lang w:val="en-US"/>
        </w:rPr>
        <w:t>GPRS enhancements for E-UTRAN access</w:t>
      </w:r>
    </w:p>
    <w:p w14:paraId="0EAE23B0" w14:textId="77777777" w:rsidR="00AE3EEA" w:rsidRPr="00880B6E" w:rsidRDefault="00AE3EEA" w:rsidP="00AE3EEA">
      <w:pPr>
        <w:rPr>
          <w:lang w:val="en-GB"/>
        </w:rPr>
      </w:pPr>
      <w:r w:rsidRPr="00880B6E">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14:paraId="499BBE46" w14:textId="77777777" w:rsidR="00AE3EEA" w:rsidRPr="00880B6E" w:rsidRDefault="00AE3EEA" w:rsidP="00AE3EEA">
      <w:pPr>
        <w:pStyle w:val="Titolo5"/>
        <w:rPr>
          <w:lang w:val="en-GB"/>
        </w:rPr>
      </w:pPr>
      <w:r w:rsidRPr="00880B6E">
        <w:rPr>
          <w:lang w:val="en-GB"/>
        </w:rPr>
        <w:t>1.2.2.2.109</w:t>
      </w:r>
      <w:r w:rsidRPr="00880B6E">
        <w:rPr>
          <w:lang w:val="en-GB"/>
        </w:rPr>
        <w:tab/>
        <w:t>TS 23.402</w:t>
      </w:r>
    </w:p>
    <w:p w14:paraId="76DF6B21" w14:textId="77777777" w:rsidR="00AE3EEA" w:rsidRPr="00D65565" w:rsidRDefault="00AE3EEA" w:rsidP="00AE3EEA">
      <w:pPr>
        <w:pStyle w:val="Headingb"/>
        <w:rPr>
          <w:lang w:val="en-US"/>
        </w:rPr>
      </w:pPr>
      <w:r w:rsidRPr="00D65565">
        <w:rPr>
          <w:lang w:val="en-US"/>
        </w:rPr>
        <w:t>Architecture enhancements for non-3GPP accesses</w:t>
      </w:r>
    </w:p>
    <w:p w14:paraId="741DB9CF" w14:textId="77777777" w:rsidR="00AE3EEA" w:rsidRPr="00880B6E" w:rsidRDefault="00AE3EEA" w:rsidP="00AE3EEA">
      <w:pPr>
        <w:rPr>
          <w:lang w:val="en-GB"/>
        </w:rPr>
      </w:pPr>
      <w:r w:rsidRPr="00880B6E">
        <w:rPr>
          <w:lang w:val="en-GB"/>
        </w:rPr>
        <w:t>This technical specification defines the stage 2 service description for providing IP connectivity using non-3GPP accesses to the Evolved 3GPP Packet Switched domain. In addition, for E</w:t>
      </w:r>
      <w:r w:rsidRPr="00880B6E">
        <w:rPr>
          <w:lang w:val="en-GB"/>
        </w:rPr>
        <w:noBreakHyphen/>
        <w:t>UTRAN and non-3GPP accesses, the specification describes the Evolved 3GPP PS Domain where the protocols between its Core Network elements are IETF based.</w:t>
      </w:r>
    </w:p>
    <w:p w14:paraId="336E3EE6" w14:textId="77777777" w:rsidR="00AE3EEA" w:rsidRPr="00880B6E" w:rsidRDefault="00AE3EEA" w:rsidP="00AE3EEA">
      <w:pPr>
        <w:pStyle w:val="Titolo5"/>
        <w:rPr>
          <w:lang w:val="en-GB"/>
        </w:rPr>
      </w:pPr>
      <w:r w:rsidRPr="00880B6E">
        <w:rPr>
          <w:lang w:val="en-GB"/>
        </w:rPr>
        <w:t>1.2.2.2.110</w:t>
      </w:r>
      <w:r w:rsidRPr="00880B6E">
        <w:rPr>
          <w:lang w:val="en-GB"/>
        </w:rPr>
        <w:tab/>
        <w:t xml:space="preserve">TS 23.468 </w:t>
      </w:r>
    </w:p>
    <w:p w14:paraId="276FCB68" w14:textId="77777777" w:rsidR="00AE3EEA" w:rsidRPr="00880B6E" w:rsidRDefault="00AE3EEA" w:rsidP="00AE3EEA">
      <w:pPr>
        <w:rPr>
          <w:b/>
          <w:lang w:val="en-GB"/>
        </w:rPr>
      </w:pPr>
      <w:r w:rsidRPr="00880B6E">
        <w:rPr>
          <w:b/>
          <w:lang w:val="en-GB"/>
        </w:rPr>
        <w:t>Group Communication System Enablers for LTE (GCSE_LTE); Stage 2</w:t>
      </w:r>
    </w:p>
    <w:p w14:paraId="06DB240F" w14:textId="77777777" w:rsidR="00AE3EEA" w:rsidRPr="00880B6E" w:rsidRDefault="00AE3EEA" w:rsidP="00AE3EEA">
      <w:pPr>
        <w:rPr>
          <w:lang w:val="en-GB"/>
        </w:rPr>
      </w:pPr>
      <w:r w:rsidRPr="00880B6E">
        <w:rPr>
          <w:lang w:val="en-GB"/>
        </w:rPr>
        <w:lastRenderedPageBreak/>
        <w:t>This document provides the stage 2 description for the 3GPP system provided enablers to support group communication services using EUTRAN access. The corresponding stage 1 requirements are defined in TS 22.468.</w:t>
      </w:r>
    </w:p>
    <w:p w14:paraId="20030DAC" w14:textId="77777777" w:rsidR="00AE3EEA" w:rsidRPr="00880B6E" w:rsidRDefault="00AE3EEA" w:rsidP="00AE3EEA">
      <w:pPr>
        <w:rPr>
          <w:lang w:val="en-GB"/>
        </w:rPr>
      </w:pPr>
      <w:r w:rsidRPr="00880B6E">
        <w:rPr>
          <w:lang w:val="en-GB"/>
        </w:rPr>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p>
    <w:p w14:paraId="30303822" w14:textId="77777777" w:rsidR="00AE3EEA" w:rsidRPr="00880B6E" w:rsidRDefault="00AE3EEA" w:rsidP="00AE3EEA">
      <w:pPr>
        <w:rPr>
          <w:lang w:val="en-GB"/>
        </w:rPr>
      </w:pPr>
      <w:r w:rsidRPr="00880B6E">
        <w:rPr>
          <w:lang w:val="en-GB"/>
        </w:rPr>
        <w:t>The specification covers both roaming and non-roaming scenarios and also includes support for service continuity, i.e. support for continuous reception of application data when a UE changes between reception of application data via EPS and MBMS Bearer Services.</w:t>
      </w:r>
    </w:p>
    <w:p w14:paraId="44E6301E" w14:textId="77777777" w:rsidR="00AE3EEA" w:rsidRPr="00880B6E" w:rsidRDefault="00AE3EEA" w:rsidP="00AE3EEA">
      <w:pPr>
        <w:rPr>
          <w:lang w:val="en-GB"/>
        </w:rPr>
      </w:pPr>
      <w:r w:rsidRPr="00880B6E">
        <w:rPr>
          <w:lang w:val="en-GB"/>
        </w:rPr>
        <w:t>Application level interactions between the UE and the GCS Application Server are out of scope of this specification.</w:t>
      </w:r>
    </w:p>
    <w:p w14:paraId="4DD0B87A" w14:textId="77777777" w:rsidR="00AE3EEA" w:rsidRPr="00880B6E" w:rsidRDefault="00AE3EEA" w:rsidP="00AE3EEA">
      <w:pPr>
        <w:pStyle w:val="Titolo5"/>
        <w:rPr>
          <w:lang w:val="en-GB"/>
        </w:rPr>
      </w:pPr>
      <w:r w:rsidRPr="00880B6E">
        <w:rPr>
          <w:lang w:val="en-GB"/>
        </w:rPr>
        <w:t>1.2.2.2.111</w:t>
      </w:r>
      <w:r w:rsidRPr="00880B6E">
        <w:rPr>
          <w:lang w:val="en-GB"/>
        </w:rPr>
        <w:tab/>
        <w:t xml:space="preserve">TS 23.682 </w:t>
      </w:r>
    </w:p>
    <w:p w14:paraId="5B420865" w14:textId="77777777" w:rsidR="00AE3EEA" w:rsidRPr="00880B6E" w:rsidRDefault="00AE3EEA" w:rsidP="00AE3EEA">
      <w:pPr>
        <w:rPr>
          <w:b/>
          <w:lang w:val="en-GB"/>
        </w:rPr>
      </w:pPr>
      <w:r w:rsidRPr="00880B6E">
        <w:rPr>
          <w:b/>
          <w:lang w:val="en-GB"/>
        </w:rPr>
        <w:t>Architecture enhancements to facilitate communications with packet data networks and applications</w:t>
      </w:r>
    </w:p>
    <w:p w14:paraId="0F48EFFF" w14:textId="77777777" w:rsidR="00AE3EEA" w:rsidRPr="00880B6E" w:rsidRDefault="00AE3EEA" w:rsidP="00AE3EEA">
      <w:pPr>
        <w:rPr>
          <w:lang w:val="en-GB"/>
        </w:rPr>
      </w:pPr>
      <w:r w:rsidRPr="00880B6E">
        <w:rPr>
          <w:lang w:val="en-GB"/>
        </w:rPr>
        <w: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p>
    <w:p w14:paraId="7C2BD34A" w14:textId="77777777" w:rsidR="00AE3EEA" w:rsidRPr="00880B6E" w:rsidRDefault="00AE3EEA" w:rsidP="00AE3EEA">
      <w:pPr>
        <w:rPr>
          <w:lang w:val="en-GB"/>
        </w:rPr>
      </w:pPr>
      <w:r w:rsidRPr="00880B6E">
        <w:rPr>
          <w:lang w:val="en-GB"/>
        </w:rPr>
        <w:t>In this release, this document specifies the network elements, interfaces and procedures for:</w:t>
      </w:r>
    </w:p>
    <w:p w14:paraId="3855ACED" w14:textId="77777777" w:rsidR="00AE3EEA" w:rsidRPr="00880B6E" w:rsidRDefault="00AE3EEA" w:rsidP="00AE3EEA">
      <w:pPr>
        <w:pStyle w:val="enumlev1"/>
        <w:rPr>
          <w:lang w:val="en-GB"/>
        </w:rPr>
      </w:pPr>
      <w:r w:rsidRPr="00880B6E">
        <w:rPr>
          <w:lang w:val="en-GB"/>
        </w:rPr>
        <w:t>–</w:t>
      </w:r>
      <w:r w:rsidRPr="00880B6E">
        <w:rPr>
          <w:lang w:val="en-GB"/>
        </w:rPr>
        <w:tab/>
        <w:t>Device triggering by applications/servers (e.g. MTC applications on the (external) network/MTC servers).</w:t>
      </w:r>
    </w:p>
    <w:p w14:paraId="49D7E16E" w14:textId="77777777" w:rsidR="00AE3EEA" w:rsidRPr="00880B6E" w:rsidRDefault="00AE3EEA" w:rsidP="00AE3EEA">
      <w:pPr>
        <w:pStyle w:val="enumlev1"/>
        <w:rPr>
          <w:lang w:val="en-GB"/>
        </w:rPr>
      </w:pPr>
      <w:r w:rsidRPr="00880B6E">
        <w:rPr>
          <w:lang w:val="en-GB"/>
        </w:rPr>
        <w:t>–</w:t>
      </w:r>
      <w:r w:rsidRPr="00880B6E">
        <w:rPr>
          <w:lang w:val="en-GB"/>
        </w:rPr>
        <w:tab/>
        <w:t>PS-Only support with and without MSISDN.</w:t>
      </w:r>
    </w:p>
    <w:p w14:paraId="79F010EC" w14:textId="77777777" w:rsidR="00AE3EEA" w:rsidRPr="00880B6E" w:rsidRDefault="00AE3EEA" w:rsidP="00AE3EEA">
      <w:pPr>
        <w:pStyle w:val="Titolo5"/>
        <w:rPr>
          <w:lang w:val="en-GB"/>
        </w:rPr>
      </w:pPr>
      <w:r w:rsidRPr="00880B6E">
        <w:rPr>
          <w:lang w:val="en-GB"/>
        </w:rPr>
        <w:t>1.2.2.2.112</w:t>
      </w:r>
      <w:r w:rsidRPr="00880B6E">
        <w:rPr>
          <w:lang w:val="en-GB"/>
        </w:rPr>
        <w:tab/>
      </w:r>
      <w:r w:rsidRPr="00880B6E">
        <w:rPr>
          <w:lang w:val="en-GB"/>
        </w:rPr>
        <w:tab/>
        <w:t>TS 24.002</w:t>
      </w:r>
    </w:p>
    <w:p w14:paraId="09C63762" w14:textId="77777777" w:rsidR="00AE3EEA" w:rsidRPr="00D65565" w:rsidRDefault="00AE3EEA" w:rsidP="00AE3EEA">
      <w:pPr>
        <w:pStyle w:val="Headingb"/>
        <w:rPr>
          <w:lang w:val="en-US"/>
        </w:rPr>
      </w:pPr>
      <w:r w:rsidRPr="00D65565">
        <w:rPr>
          <w:lang w:val="en-US"/>
        </w:rPr>
        <w:t>GSM – UMTS Public Land Mobile Network (PLMN) access reference configuration</w:t>
      </w:r>
    </w:p>
    <w:p w14:paraId="144751A4" w14:textId="77777777" w:rsidR="00AE3EEA" w:rsidRPr="00880B6E" w:rsidRDefault="00AE3EEA" w:rsidP="00AE3EEA">
      <w:pPr>
        <w:rPr>
          <w:lang w:val="en-GB"/>
        </w:rPr>
      </w:pPr>
      <w:r w:rsidRPr="00880B6E">
        <w:rPr>
          <w:lang w:val="en-GB"/>
        </w:rPr>
        <w:t>This document describes the reference configuration for access to a PLMN.</w:t>
      </w:r>
    </w:p>
    <w:p w14:paraId="0F13CC69" w14:textId="77777777" w:rsidR="00AE3EEA" w:rsidRPr="00880B6E" w:rsidRDefault="00AE3EEA" w:rsidP="00AE3EEA">
      <w:pPr>
        <w:pStyle w:val="Titolo5"/>
        <w:rPr>
          <w:lang w:val="en-GB"/>
        </w:rPr>
      </w:pPr>
      <w:r w:rsidRPr="00880B6E">
        <w:rPr>
          <w:lang w:val="en-GB"/>
        </w:rPr>
        <w:t>1.2.2.2.113</w:t>
      </w:r>
      <w:r w:rsidRPr="00880B6E">
        <w:rPr>
          <w:lang w:val="en-GB"/>
        </w:rPr>
        <w:tab/>
        <w:t>TS 24.007</w:t>
      </w:r>
    </w:p>
    <w:p w14:paraId="059584BB" w14:textId="77777777" w:rsidR="00AE3EEA" w:rsidRPr="00D65565" w:rsidRDefault="00AE3EEA" w:rsidP="00AE3EEA">
      <w:pPr>
        <w:pStyle w:val="Headingb"/>
        <w:rPr>
          <w:lang w:val="en-US"/>
        </w:rPr>
      </w:pPr>
      <w:r w:rsidRPr="00D65565">
        <w:rPr>
          <w:lang w:val="en-US"/>
        </w:rPr>
        <w:t xml:space="preserve">Mobile radio interface </w:t>
      </w:r>
      <w:proofErr w:type="spellStart"/>
      <w:r w:rsidRPr="00D65565">
        <w:rPr>
          <w:lang w:val="en-US"/>
        </w:rPr>
        <w:t>signalling</w:t>
      </w:r>
      <w:proofErr w:type="spellEnd"/>
      <w:r w:rsidRPr="00D65565">
        <w:rPr>
          <w:lang w:val="en-US"/>
        </w:rPr>
        <w:t xml:space="preserve"> layer 3; General aspects</w:t>
      </w:r>
    </w:p>
    <w:p w14:paraId="5411B055" w14:textId="77777777" w:rsidR="00AE3EEA" w:rsidRPr="00880B6E" w:rsidRDefault="00AE3EEA" w:rsidP="00AE3EEA">
      <w:pPr>
        <w:rPr>
          <w:lang w:val="en-GB"/>
        </w:rPr>
      </w:pPr>
      <w:r w:rsidRPr="00880B6E">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14:paraId="45A681C6" w14:textId="77777777" w:rsidR="00AE3EEA" w:rsidRPr="00880B6E" w:rsidRDefault="00AE3EEA" w:rsidP="00AE3EEA">
      <w:pPr>
        <w:pStyle w:val="Titolo5"/>
        <w:rPr>
          <w:lang w:val="en-GB"/>
        </w:rPr>
      </w:pPr>
      <w:r w:rsidRPr="00880B6E">
        <w:rPr>
          <w:lang w:val="en-GB"/>
        </w:rPr>
        <w:t>1.2.2.2.114</w:t>
      </w:r>
      <w:r w:rsidRPr="00880B6E">
        <w:rPr>
          <w:lang w:val="en-GB"/>
        </w:rPr>
        <w:tab/>
        <w:t>TS 24.008</w:t>
      </w:r>
    </w:p>
    <w:p w14:paraId="1FCD5B0E" w14:textId="77777777" w:rsidR="00AE3EEA" w:rsidRPr="00D65565" w:rsidRDefault="00AE3EEA" w:rsidP="00AE3EEA">
      <w:pPr>
        <w:pStyle w:val="Headingb"/>
        <w:rPr>
          <w:lang w:val="en-US"/>
        </w:rPr>
      </w:pPr>
      <w:r w:rsidRPr="00D65565">
        <w:rPr>
          <w:lang w:val="en-US"/>
        </w:rPr>
        <w:t>Mobile radio interface Layer 3 specification; Core network protocols; Stage 3</w:t>
      </w:r>
    </w:p>
    <w:p w14:paraId="242ADE90" w14:textId="77777777" w:rsidR="00AE3EEA" w:rsidRPr="00880B6E" w:rsidRDefault="00AE3EEA" w:rsidP="00AE3EEA">
      <w:pPr>
        <w:rPr>
          <w:lang w:val="en-GB"/>
        </w:rPr>
      </w:pPr>
      <w:r w:rsidRPr="00880B6E">
        <w:rPr>
          <w:lang w:val="en-GB"/>
        </w:rPr>
        <w:t>This specification describes the procedures used at the radio interface for call control, mobility management and session management. The procedures currently described are for the CC of circuit</w:t>
      </w:r>
      <w:r w:rsidRPr="00880B6E">
        <w:rPr>
          <w:lang w:val="en-GB"/>
        </w:rPr>
        <w:noBreakHyphen/>
        <w:t>switched connections, SM for GPRS services, MM and radio resource management for circuit-switched and GPRS services. MBMS is also added.</w:t>
      </w:r>
    </w:p>
    <w:p w14:paraId="1BA8EFD0" w14:textId="77777777" w:rsidR="00AE3EEA" w:rsidRPr="00880B6E" w:rsidRDefault="00AE3EEA" w:rsidP="00AE3EEA">
      <w:pPr>
        <w:pStyle w:val="Titolo5"/>
        <w:rPr>
          <w:lang w:val="en-GB"/>
        </w:rPr>
      </w:pPr>
      <w:r w:rsidRPr="00880B6E">
        <w:rPr>
          <w:lang w:val="en-GB"/>
        </w:rPr>
        <w:lastRenderedPageBreak/>
        <w:t>1.2.2.2.115</w:t>
      </w:r>
      <w:r w:rsidRPr="00880B6E">
        <w:rPr>
          <w:lang w:val="en-GB"/>
        </w:rPr>
        <w:tab/>
        <w:t>TS 24.010</w:t>
      </w:r>
    </w:p>
    <w:p w14:paraId="3B04CC90" w14:textId="77777777" w:rsidR="00AE3EEA" w:rsidRPr="00D65565" w:rsidRDefault="00AE3EEA" w:rsidP="00AE3EEA">
      <w:pPr>
        <w:pStyle w:val="Headingb"/>
        <w:rPr>
          <w:lang w:val="en-US"/>
        </w:rPr>
      </w:pPr>
      <w:r w:rsidRPr="00D65565">
        <w:rPr>
          <w:lang w:val="en-US"/>
        </w:rPr>
        <w:t>Mobile radio interface layer 3; Supplementary services specification; General aspects</w:t>
      </w:r>
    </w:p>
    <w:p w14:paraId="42288D86" w14:textId="77777777" w:rsidR="00AE3EEA" w:rsidRPr="00880B6E" w:rsidRDefault="00AE3EEA" w:rsidP="00AE3EEA">
      <w:pPr>
        <w:rPr>
          <w:lang w:val="en-GB"/>
        </w:rPr>
      </w:pPr>
      <w:r w:rsidRPr="00880B6E">
        <w:rPr>
          <w:lang w:val="en-GB"/>
        </w:rPr>
        <w:t>This specification describes the general aspects of the specification of supplementary services at the Layer 3 radio interface. Details are specified in other TSs.</w:t>
      </w:r>
    </w:p>
    <w:p w14:paraId="28CA2606" w14:textId="77777777" w:rsidR="00AE3EEA" w:rsidRPr="00880B6E" w:rsidRDefault="00AE3EEA" w:rsidP="00AE3EEA">
      <w:pPr>
        <w:pStyle w:val="Titolo5"/>
        <w:rPr>
          <w:lang w:val="en-GB"/>
        </w:rPr>
      </w:pPr>
      <w:r w:rsidRPr="00880B6E">
        <w:rPr>
          <w:lang w:val="en-GB"/>
        </w:rPr>
        <w:t>1.2.2.2.116</w:t>
      </w:r>
      <w:r w:rsidRPr="00880B6E">
        <w:rPr>
          <w:lang w:val="en-GB"/>
        </w:rPr>
        <w:tab/>
        <w:t>TS 24.011</w:t>
      </w:r>
    </w:p>
    <w:p w14:paraId="6E216D93" w14:textId="77777777" w:rsidR="00AE3EEA" w:rsidRPr="00D65565" w:rsidRDefault="00AE3EEA" w:rsidP="00AE3EEA">
      <w:pPr>
        <w:pStyle w:val="Headingb"/>
        <w:rPr>
          <w:lang w:val="en-US"/>
        </w:rPr>
      </w:pPr>
      <w:r w:rsidRPr="00D65565">
        <w:rPr>
          <w:lang w:val="en-US"/>
        </w:rPr>
        <w:t>Point-to-Point (PP) Short Message Service (SMS) support on mobile radio interface</w:t>
      </w:r>
    </w:p>
    <w:p w14:paraId="13757F7D" w14:textId="77777777" w:rsidR="00AE3EEA" w:rsidRPr="00880B6E" w:rsidRDefault="00AE3EEA" w:rsidP="00AE3EEA">
      <w:pPr>
        <w:rPr>
          <w:lang w:val="en-GB"/>
        </w:rPr>
      </w:pPr>
      <w:r w:rsidRPr="00880B6E">
        <w:rPr>
          <w:lang w:val="en-GB"/>
        </w:rPr>
        <w:t xml:space="preserve">This specification describes the procedures used across the mobile radio interface by the signalling Layer 3 function short message control (SMC) and short message relay (SM-RL) function for both circuit-switched GSM and GPRS. </w:t>
      </w:r>
    </w:p>
    <w:p w14:paraId="1DA8A538" w14:textId="77777777" w:rsidR="00AE3EEA" w:rsidRPr="00880B6E" w:rsidRDefault="00AE3EEA" w:rsidP="00AE3EEA">
      <w:pPr>
        <w:pStyle w:val="Titolo5"/>
        <w:rPr>
          <w:lang w:val="en-GB"/>
        </w:rPr>
      </w:pPr>
      <w:r w:rsidRPr="00880B6E">
        <w:rPr>
          <w:lang w:val="en-GB"/>
        </w:rPr>
        <w:t>1.2.2.2.117</w:t>
      </w:r>
      <w:r w:rsidRPr="00880B6E">
        <w:rPr>
          <w:lang w:val="en-GB"/>
        </w:rPr>
        <w:tab/>
        <w:t>TS 24.022</w:t>
      </w:r>
    </w:p>
    <w:p w14:paraId="69D721C5" w14:textId="77777777" w:rsidR="00AE3EEA" w:rsidRPr="00D65565" w:rsidRDefault="00AE3EEA" w:rsidP="00AE3EEA">
      <w:pPr>
        <w:pStyle w:val="Headingb"/>
        <w:rPr>
          <w:lang w:val="en-US"/>
        </w:rPr>
      </w:pPr>
      <w:r w:rsidRPr="00D65565">
        <w:rPr>
          <w:lang w:val="en-US"/>
        </w:rPr>
        <w:t>Radio Link Protocol (RLP) for circuit switched bearer and teleservices</w:t>
      </w:r>
    </w:p>
    <w:p w14:paraId="7D3766E4" w14:textId="77777777" w:rsidR="00AE3EEA" w:rsidRPr="00880B6E" w:rsidRDefault="00AE3EEA" w:rsidP="00AE3EEA">
      <w:pPr>
        <w:rPr>
          <w:lang w:val="en-GB"/>
        </w:rPr>
      </w:pPr>
      <w:r w:rsidRPr="00880B6E">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Pr="00880B6E">
        <w:rPr>
          <w:lang w:val="en-GB"/>
        </w:rPr>
        <w:noBreakHyphen/>
        <w:t>T Recommendations X.25, Q.921 and Q.922 (LAP-B and LAP-D, respectively). RLP has been tailored to the special needs of digital radio transmission. RLP provides to its users the OSI data link service (IS 8886).</w:t>
      </w:r>
    </w:p>
    <w:p w14:paraId="51734159" w14:textId="77777777" w:rsidR="00AE3EEA" w:rsidRPr="00880B6E" w:rsidRDefault="00AE3EEA" w:rsidP="00AE3EEA">
      <w:pPr>
        <w:pStyle w:val="Titolo5"/>
        <w:rPr>
          <w:lang w:val="en-GB"/>
        </w:rPr>
      </w:pPr>
      <w:r w:rsidRPr="00880B6E">
        <w:rPr>
          <w:lang w:val="en-GB"/>
        </w:rPr>
        <w:t>1.2.2.2.118</w:t>
      </w:r>
      <w:r w:rsidRPr="00880B6E">
        <w:rPr>
          <w:lang w:val="en-GB"/>
        </w:rPr>
        <w:tab/>
        <w:t>TS 24.080</w:t>
      </w:r>
    </w:p>
    <w:p w14:paraId="4D9ECB5F" w14:textId="77777777" w:rsidR="00AE3EEA" w:rsidRPr="00D65565" w:rsidRDefault="00AE3EEA" w:rsidP="00AE3EEA">
      <w:pPr>
        <w:pStyle w:val="Headingb"/>
        <w:rPr>
          <w:lang w:val="en-US"/>
        </w:rPr>
      </w:pPr>
      <w:r w:rsidRPr="00D65565">
        <w:rPr>
          <w:lang w:val="en-US"/>
        </w:rPr>
        <w:t>Mobile radio interface layer 3 supplementary services specification; Formats and coding</w:t>
      </w:r>
    </w:p>
    <w:p w14:paraId="5FECE5C2" w14:textId="77777777" w:rsidR="00AE3EEA" w:rsidRPr="00880B6E" w:rsidRDefault="00AE3EEA" w:rsidP="00AE3EEA">
      <w:pPr>
        <w:rPr>
          <w:lang w:val="en-GB"/>
        </w:rPr>
      </w:pPr>
      <w:r w:rsidRPr="00880B6E">
        <w:rPr>
          <w:lang w:val="en-GB"/>
        </w:rPr>
        <w:t>This specification describes the coding of information necessary for support of supplementary service operation on the mobile radio interface L3. Details are specified in other TSs.</w:t>
      </w:r>
    </w:p>
    <w:p w14:paraId="1E37330C" w14:textId="77777777" w:rsidR="00AE3EEA" w:rsidRPr="00880B6E" w:rsidRDefault="00AE3EEA" w:rsidP="00AE3EEA">
      <w:pPr>
        <w:pStyle w:val="Titolo5"/>
        <w:rPr>
          <w:lang w:val="en-GB"/>
        </w:rPr>
      </w:pPr>
      <w:r w:rsidRPr="00880B6E">
        <w:rPr>
          <w:lang w:val="en-GB"/>
        </w:rPr>
        <w:t>1.2.2.2.119</w:t>
      </w:r>
      <w:r w:rsidRPr="00880B6E">
        <w:rPr>
          <w:lang w:val="en-GB"/>
        </w:rPr>
        <w:tab/>
        <w:t>TS 24.081</w:t>
      </w:r>
    </w:p>
    <w:p w14:paraId="46AE1898" w14:textId="77777777" w:rsidR="00AE3EEA" w:rsidRPr="00D65565" w:rsidRDefault="00AE3EEA" w:rsidP="00AE3EEA">
      <w:pPr>
        <w:pStyle w:val="Headingb"/>
        <w:rPr>
          <w:lang w:val="en-US"/>
        </w:rPr>
      </w:pPr>
      <w:r w:rsidRPr="00D65565">
        <w:rPr>
          <w:lang w:val="en-US"/>
        </w:rPr>
        <w:t>Line identification supplementary services; Stage 3</w:t>
      </w:r>
    </w:p>
    <w:p w14:paraId="1FF252C4" w14:textId="77777777" w:rsidR="00AE3EEA" w:rsidRPr="00880B6E" w:rsidRDefault="00AE3EEA" w:rsidP="00AE3EEA">
      <w:pPr>
        <w:rPr>
          <w:lang w:val="en-GB"/>
        </w:rPr>
      </w:pPr>
      <w:r w:rsidRPr="00880B6E">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14:paraId="2E5DF0FC" w14:textId="77777777" w:rsidR="00AE3EEA" w:rsidRPr="00880B6E" w:rsidRDefault="00AE3EEA" w:rsidP="00AE3EEA">
      <w:pPr>
        <w:pStyle w:val="Titolo5"/>
        <w:rPr>
          <w:lang w:val="en-GB"/>
        </w:rPr>
      </w:pPr>
      <w:r w:rsidRPr="00880B6E">
        <w:rPr>
          <w:lang w:val="en-GB"/>
        </w:rPr>
        <w:t>1.2.2.2.120</w:t>
      </w:r>
      <w:r w:rsidRPr="00880B6E">
        <w:rPr>
          <w:lang w:val="en-GB"/>
        </w:rPr>
        <w:tab/>
        <w:t>TS 24.082</w:t>
      </w:r>
    </w:p>
    <w:p w14:paraId="64F2CDD5" w14:textId="77777777" w:rsidR="00AE3EEA" w:rsidRPr="00D65565" w:rsidRDefault="00AE3EEA" w:rsidP="00AE3EEA">
      <w:pPr>
        <w:pStyle w:val="Headingb"/>
        <w:rPr>
          <w:lang w:val="en-US"/>
        </w:rPr>
      </w:pPr>
      <w:r w:rsidRPr="00D65565">
        <w:rPr>
          <w:lang w:val="en-US"/>
        </w:rPr>
        <w:t>Call Forwarding (CF) supplementary services; Stage 3</w:t>
      </w:r>
    </w:p>
    <w:p w14:paraId="51CF5FDC" w14:textId="77777777" w:rsidR="00AE3EEA" w:rsidRPr="00880B6E" w:rsidRDefault="00AE3EEA" w:rsidP="00AE3EEA">
      <w:pPr>
        <w:rPr>
          <w:lang w:val="en-GB"/>
        </w:rPr>
      </w:pPr>
      <w:r w:rsidRPr="00880B6E">
        <w:rPr>
          <w:lang w:val="en-GB"/>
        </w:rPr>
        <w:t>This TS specifies the procedures used at the radio interface for: normal operation, registration, erasure, activation, deactivation, interrogation, and network invocation of the call offering supplementary services within the 3GPP system.</w:t>
      </w:r>
    </w:p>
    <w:p w14:paraId="1B9D61F3" w14:textId="77777777" w:rsidR="00AE3EEA" w:rsidRPr="00880B6E" w:rsidRDefault="00AE3EEA" w:rsidP="00AE3EEA">
      <w:pPr>
        <w:pStyle w:val="Titolo5"/>
        <w:rPr>
          <w:lang w:val="en-GB"/>
        </w:rPr>
      </w:pPr>
      <w:r w:rsidRPr="00880B6E">
        <w:rPr>
          <w:lang w:val="en-GB"/>
        </w:rPr>
        <w:t>1.2.2.2.121</w:t>
      </w:r>
      <w:r w:rsidRPr="00880B6E">
        <w:rPr>
          <w:lang w:val="en-GB"/>
        </w:rPr>
        <w:tab/>
        <w:t>TS 24.083</w:t>
      </w:r>
    </w:p>
    <w:p w14:paraId="7FC377BF" w14:textId="77777777" w:rsidR="00AE3EEA" w:rsidRPr="00D65565" w:rsidRDefault="00AE3EEA" w:rsidP="00AE3EEA">
      <w:pPr>
        <w:pStyle w:val="Headingb"/>
        <w:rPr>
          <w:lang w:val="en-US"/>
        </w:rPr>
      </w:pPr>
      <w:r w:rsidRPr="00D65565">
        <w:rPr>
          <w:lang w:val="en-US"/>
        </w:rPr>
        <w:t>Call Waiting (CW) and Call Hold (HOLD) supplementary services; Stage 3</w:t>
      </w:r>
    </w:p>
    <w:p w14:paraId="08D5DDBD" w14:textId="77777777" w:rsidR="00AE3EEA" w:rsidRPr="00880B6E" w:rsidRDefault="00AE3EEA" w:rsidP="00AE3EEA">
      <w:pPr>
        <w:rPr>
          <w:lang w:val="en-GB"/>
        </w:rPr>
      </w:pPr>
      <w:r w:rsidRPr="00880B6E">
        <w:rPr>
          <w:lang w:val="en-GB"/>
        </w:rPr>
        <w:t xml:space="preserve">This document specifies the procedures used at the radio interface (Reference point Um as defined in 3GPP TS 24.002) for normal operation, registration, erasure, activation, deactivation, invocation and interrogation of call completion supplementary services. Provision and withdrawal of </w:t>
      </w:r>
      <w:r w:rsidRPr="00880B6E">
        <w:rPr>
          <w:lang w:val="en-GB"/>
        </w:rPr>
        <w:lastRenderedPageBreak/>
        <w:t>supplementary services is an administrative matter between the mobile subscriber and the service provider and cause no signalling on the radio interface.</w:t>
      </w:r>
    </w:p>
    <w:p w14:paraId="0FA85F2C" w14:textId="77777777" w:rsidR="00AE3EEA" w:rsidRPr="00880B6E" w:rsidRDefault="00AE3EEA" w:rsidP="00AE3EEA">
      <w:pPr>
        <w:pStyle w:val="Titolo5"/>
        <w:rPr>
          <w:lang w:val="en-GB"/>
        </w:rPr>
      </w:pPr>
      <w:r w:rsidRPr="00880B6E">
        <w:rPr>
          <w:lang w:val="en-GB"/>
        </w:rPr>
        <w:t>1.2.2.2.122</w:t>
      </w:r>
      <w:r w:rsidRPr="00880B6E">
        <w:rPr>
          <w:lang w:val="en-GB"/>
        </w:rPr>
        <w:tab/>
        <w:t>TS 24.084</w:t>
      </w:r>
    </w:p>
    <w:p w14:paraId="4957E7B6" w14:textId="77777777" w:rsidR="00AE3EEA" w:rsidRPr="00D65565" w:rsidRDefault="00AE3EEA" w:rsidP="00AE3EEA">
      <w:pPr>
        <w:pStyle w:val="Headingb"/>
        <w:rPr>
          <w:lang w:val="en-US"/>
        </w:rPr>
      </w:pPr>
      <w:proofErr w:type="spellStart"/>
      <w:r w:rsidRPr="00D65565">
        <w:rPr>
          <w:lang w:val="en-US"/>
        </w:rPr>
        <w:t>MultiParty</w:t>
      </w:r>
      <w:proofErr w:type="spellEnd"/>
      <w:r w:rsidRPr="00D65565">
        <w:rPr>
          <w:lang w:val="en-US"/>
        </w:rPr>
        <w:t xml:space="preserve"> (MPTY) supplementary service; Stage 3</w:t>
      </w:r>
    </w:p>
    <w:p w14:paraId="4C610AF5" w14:textId="77777777" w:rsidR="00AE3EEA" w:rsidRPr="00880B6E" w:rsidRDefault="00AE3EEA" w:rsidP="00AE3EEA">
      <w:pPr>
        <w:rPr>
          <w:lang w:val="en-GB"/>
        </w:rPr>
      </w:pPr>
      <w:r w:rsidRPr="00880B6E">
        <w:rPr>
          <w:lang w:val="en-GB"/>
        </w:rPr>
        <w:t xml:space="preserve">This document specifies the procedures used at the radio interface (Reference point Um as defined in 3GPP TS 24.002) for normal operation and invocation of </w:t>
      </w:r>
      <w:proofErr w:type="spellStart"/>
      <w:r w:rsidRPr="00880B6E">
        <w:rPr>
          <w:lang w:val="en-GB"/>
        </w:rPr>
        <w:t>MultiParty</w:t>
      </w:r>
      <w:proofErr w:type="spellEnd"/>
      <w:r w:rsidRPr="00880B6E">
        <w:rPr>
          <w:lang w:val="en-GB"/>
        </w:rPr>
        <w:t xml:space="preserve"> supplementary services.</w:t>
      </w:r>
    </w:p>
    <w:p w14:paraId="41EE2AAD" w14:textId="77777777" w:rsidR="00AE3EEA" w:rsidRPr="00880B6E" w:rsidRDefault="00AE3EEA" w:rsidP="00AE3EEA">
      <w:pPr>
        <w:pStyle w:val="Titolo5"/>
        <w:rPr>
          <w:lang w:val="en-GB"/>
        </w:rPr>
      </w:pPr>
      <w:r w:rsidRPr="00880B6E">
        <w:rPr>
          <w:lang w:val="en-GB"/>
        </w:rPr>
        <w:t>1.2.2.2.123</w:t>
      </w:r>
      <w:r w:rsidRPr="00880B6E">
        <w:rPr>
          <w:lang w:val="en-GB"/>
        </w:rPr>
        <w:tab/>
        <w:t>TS 24.085</w:t>
      </w:r>
    </w:p>
    <w:p w14:paraId="68E8083C" w14:textId="77777777" w:rsidR="00AE3EEA" w:rsidRPr="00D65565" w:rsidRDefault="00AE3EEA" w:rsidP="00AE3EEA">
      <w:pPr>
        <w:pStyle w:val="Headingb"/>
        <w:rPr>
          <w:lang w:val="en-US"/>
        </w:rPr>
      </w:pPr>
      <w:r w:rsidRPr="00D65565">
        <w:rPr>
          <w:lang w:val="en-US"/>
        </w:rPr>
        <w:t>Closed User Group (CUG) supplementary service; Stage 3</w:t>
      </w:r>
    </w:p>
    <w:p w14:paraId="2890DA63" w14:textId="77777777" w:rsidR="00AE3EEA" w:rsidRPr="00880B6E" w:rsidRDefault="00AE3EEA" w:rsidP="00AE3EEA">
      <w:pPr>
        <w:rPr>
          <w:lang w:val="en-GB"/>
        </w:rPr>
      </w:pPr>
      <w:r w:rsidRPr="00880B6E">
        <w:rPr>
          <w:lang w:val="en-GB"/>
        </w:rPr>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14:paraId="5816D3B7" w14:textId="77777777" w:rsidR="00AE3EEA" w:rsidRPr="00880B6E" w:rsidRDefault="00AE3EEA" w:rsidP="00AE3EEA">
      <w:pPr>
        <w:pStyle w:val="Titolo5"/>
        <w:rPr>
          <w:lang w:val="en-GB"/>
        </w:rPr>
      </w:pPr>
      <w:r w:rsidRPr="00880B6E">
        <w:rPr>
          <w:lang w:val="en-GB"/>
        </w:rPr>
        <w:t>1.2.2.2.124</w:t>
      </w:r>
      <w:r w:rsidRPr="00880B6E">
        <w:rPr>
          <w:lang w:val="en-GB"/>
        </w:rPr>
        <w:tab/>
        <w:t>TS 24.086</w:t>
      </w:r>
    </w:p>
    <w:p w14:paraId="7EC505D1" w14:textId="77777777" w:rsidR="00AE3EEA" w:rsidRPr="00D65565" w:rsidRDefault="00AE3EEA" w:rsidP="00AE3EEA">
      <w:pPr>
        <w:pStyle w:val="Headingb"/>
        <w:rPr>
          <w:lang w:val="en-US"/>
        </w:rPr>
      </w:pPr>
      <w:r w:rsidRPr="00D65565">
        <w:rPr>
          <w:lang w:val="en-US"/>
        </w:rPr>
        <w:t>Advice of Charge (</w:t>
      </w:r>
      <w:proofErr w:type="spellStart"/>
      <w:r w:rsidRPr="00D65565">
        <w:rPr>
          <w:lang w:val="en-US"/>
        </w:rPr>
        <w:t>AoC</w:t>
      </w:r>
      <w:proofErr w:type="spellEnd"/>
      <w:r w:rsidRPr="00D65565">
        <w:rPr>
          <w:lang w:val="en-US"/>
        </w:rPr>
        <w:t>) supplementary services; Stage 3</w:t>
      </w:r>
    </w:p>
    <w:p w14:paraId="677D2A2B" w14:textId="77777777" w:rsidR="00AE3EEA" w:rsidRPr="00880B6E" w:rsidRDefault="00AE3EEA" w:rsidP="00AE3EEA">
      <w:pPr>
        <w:rPr>
          <w:lang w:val="en-GB"/>
        </w:rPr>
      </w:pPr>
      <w:r w:rsidRPr="00880B6E">
        <w:rPr>
          <w:lang w:val="en-GB"/>
        </w:rPr>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14:paraId="47C7AE94" w14:textId="77777777" w:rsidR="00AE3EEA" w:rsidRPr="00880B6E" w:rsidRDefault="00AE3EEA" w:rsidP="00AE3EEA">
      <w:pPr>
        <w:pStyle w:val="Titolo5"/>
        <w:rPr>
          <w:lang w:val="en-GB"/>
        </w:rPr>
      </w:pPr>
      <w:r w:rsidRPr="00880B6E">
        <w:rPr>
          <w:lang w:val="en-GB"/>
        </w:rPr>
        <w:t>1.2.2.2.125</w:t>
      </w:r>
      <w:r w:rsidRPr="00880B6E">
        <w:rPr>
          <w:lang w:val="en-GB"/>
        </w:rPr>
        <w:tab/>
        <w:t>TS 24.087</w:t>
      </w:r>
    </w:p>
    <w:p w14:paraId="52814060" w14:textId="77777777" w:rsidR="00AE3EEA" w:rsidRPr="00D65565" w:rsidRDefault="00AE3EEA" w:rsidP="00AE3EEA">
      <w:pPr>
        <w:pStyle w:val="Headingb"/>
        <w:rPr>
          <w:lang w:val="en-US"/>
        </w:rPr>
      </w:pPr>
      <w:r w:rsidRPr="00D65565">
        <w:rPr>
          <w:lang w:val="en-US"/>
        </w:rPr>
        <w:t xml:space="preserve">User-to-User </w:t>
      </w:r>
      <w:proofErr w:type="spellStart"/>
      <w:r w:rsidRPr="00D65565">
        <w:rPr>
          <w:lang w:val="en-US"/>
        </w:rPr>
        <w:t>Signalling</w:t>
      </w:r>
      <w:proofErr w:type="spellEnd"/>
      <w:r w:rsidRPr="00D65565">
        <w:rPr>
          <w:lang w:val="en-US"/>
        </w:rPr>
        <w:t xml:space="preserve"> (UUS); Stage 3</w:t>
      </w:r>
    </w:p>
    <w:p w14:paraId="438F9032" w14:textId="77777777" w:rsidR="00AE3EEA" w:rsidRPr="00880B6E" w:rsidRDefault="00AE3EEA" w:rsidP="00AE3EEA">
      <w:pPr>
        <w:rPr>
          <w:lang w:val="en-GB"/>
        </w:rPr>
      </w:pPr>
      <w:r w:rsidRPr="00880B6E">
        <w:rPr>
          <w:lang w:val="en-GB"/>
        </w:rPr>
        <w:t>This technical specification gives the stage 3 description of the User-to-User signalling supplementary services.</w:t>
      </w:r>
    </w:p>
    <w:p w14:paraId="759BA886" w14:textId="77777777" w:rsidR="00AE3EEA" w:rsidRPr="00880B6E" w:rsidRDefault="00AE3EEA" w:rsidP="00AE3EEA">
      <w:pPr>
        <w:pStyle w:val="Titolo5"/>
        <w:rPr>
          <w:lang w:val="en-GB"/>
        </w:rPr>
      </w:pPr>
      <w:r w:rsidRPr="00880B6E">
        <w:rPr>
          <w:lang w:val="en-GB"/>
        </w:rPr>
        <w:t>1.2.2.2.126</w:t>
      </w:r>
      <w:r w:rsidRPr="00880B6E">
        <w:rPr>
          <w:lang w:val="en-GB"/>
        </w:rPr>
        <w:tab/>
        <w:t>TS 24.088</w:t>
      </w:r>
    </w:p>
    <w:p w14:paraId="6F9D1F21" w14:textId="77777777" w:rsidR="00AE3EEA" w:rsidRPr="00D65565" w:rsidRDefault="00AE3EEA" w:rsidP="00AE3EEA">
      <w:pPr>
        <w:pStyle w:val="Headingb"/>
        <w:rPr>
          <w:lang w:val="en-US"/>
        </w:rPr>
      </w:pPr>
      <w:r w:rsidRPr="00D65565">
        <w:rPr>
          <w:lang w:val="en-US"/>
        </w:rPr>
        <w:t>Call Barring (CB) supplementary service; Stage 3</w:t>
      </w:r>
    </w:p>
    <w:p w14:paraId="79C017F7" w14:textId="77777777" w:rsidR="00AE3EEA" w:rsidRPr="00880B6E" w:rsidRDefault="00AE3EEA" w:rsidP="00AE3EEA">
      <w:pPr>
        <w:rPr>
          <w:lang w:val="en-GB"/>
        </w:rPr>
      </w:pPr>
      <w:r w:rsidRPr="00880B6E">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14:paraId="59645CFC" w14:textId="77777777" w:rsidR="00AE3EEA" w:rsidRPr="00880B6E" w:rsidRDefault="00AE3EEA" w:rsidP="00AE3EEA">
      <w:pPr>
        <w:pStyle w:val="Titolo5"/>
        <w:rPr>
          <w:lang w:val="en-GB"/>
        </w:rPr>
      </w:pPr>
      <w:r w:rsidRPr="00880B6E">
        <w:rPr>
          <w:lang w:val="en-GB"/>
        </w:rPr>
        <w:t>1.2.2.2.127</w:t>
      </w:r>
      <w:r w:rsidRPr="00880B6E">
        <w:rPr>
          <w:lang w:val="en-GB"/>
        </w:rPr>
        <w:tab/>
        <w:t>TS 24.090</w:t>
      </w:r>
    </w:p>
    <w:p w14:paraId="7A500BEE" w14:textId="77777777" w:rsidR="00AE3EEA" w:rsidRPr="00D65565" w:rsidRDefault="00AE3EEA" w:rsidP="00AE3EEA">
      <w:pPr>
        <w:pStyle w:val="Headingb"/>
        <w:rPr>
          <w:lang w:val="en-US"/>
        </w:rPr>
      </w:pPr>
      <w:r w:rsidRPr="00D65565">
        <w:rPr>
          <w:lang w:val="en-US"/>
        </w:rPr>
        <w:t>Unstructured Supplementary Service Data (USSD); Stage 3</w:t>
      </w:r>
    </w:p>
    <w:p w14:paraId="6BE6A83D" w14:textId="77777777" w:rsidR="00AE3EEA" w:rsidRPr="00880B6E" w:rsidRDefault="00AE3EEA" w:rsidP="00AE3EEA">
      <w:pPr>
        <w:rPr>
          <w:lang w:val="en-GB"/>
        </w:rPr>
      </w:pPr>
      <w:r w:rsidRPr="00880B6E">
        <w:rPr>
          <w:lang w:val="en-GB"/>
        </w:rPr>
        <w:t>This document gives the stage 3 description of the Unstructured Supplementary Service Data (USSD) operations.</w:t>
      </w:r>
    </w:p>
    <w:p w14:paraId="0AD112E4" w14:textId="77777777" w:rsidR="00AE3EEA" w:rsidRPr="00880B6E" w:rsidRDefault="00AE3EEA" w:rsidP="00AE3EEA">
      <w:pPr>
        <w:pStyle w:val="Titolo5"/>
        <w:rPr>
          <w:lang w:val="en-GB"/>
        </w:rPr>
      </w:pPr>
      <w:r w:rsidRPr="00880B6E">
        <w:rPr>
          <w:lang w:val="en-GB"/>
        </w:rPr>
        <w:lastRenderedPageBreak/>
        <w:t>1.2.2.2.128</w:t>
      </w:r>
      <w:r w:rsidRPr="00880B6E">
        <w:rPr>
          <w:lang w:val="en-GB"/>
        </w:rPr>
        <w:tab/>
        <w:t>TS 24.091</w:t>
      </w:r>
    </w:p>
    <w:p w14:paraId="11CE6982" w14:textId="77777777" w:rsidR="00AE3EEA" w:rsidRPr="00D65565" w:rsidRDefault="00AE3EEA" w:rsidP="00AE3EEA">
      <w:pPr>
        <w:pStyle w:val="Headingb"/>
        <w:rPr>
          <w:lang w:val="en-US"/>
        </w:rPr>
      </w:pPr>
      <w:r w:rsidRPr="00D65565">
        <w:rPr>
          <w:lang w:val="en-US"/>
        </w:rPr>
        <w:t>Explicit Call Transfer (ECT) supplementary service; Stage 3</w:t>
      </w:r>
    </w:p>
    <w:p w14:paraId="36B247F1" w14:textId="77777777" w:rsidR="00AE3EEA" w:rsidRPr="00880B6E" w:rsidRDefault="00AE3EEA" w:rsidP="00AE3EEA">
      <w:pPr>
        <w:rPr>
          <w:lang w:val="en-GB"/>
        </w:rPr>
      </w:pPr>
      <w:r w:rsidRPr="00880B6E">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14:paraId="707EA65D" w14:textId="77777777" w:rsidR="00AE3EEA" w:rsidRPr="00880B6E" w:rsidRDefault="00AE3EEA" w:rsidP="00AE3EEA">
      <w:pPr>
        <w:pStyle w:val="Titolo5"/>
        <w:rPr>
          <w:lang w:val="en-GB"/>
        </w:rPr>
      </w:pPr>
      <w:r w:rsidRPr="00880B6E">
        <w:rPr>
          <w:lang w:val="en-GB"/>
        </w:rPr>
        <w:t>1.2.2.2.129</w:t>
      </w:r>
      <w:r w:rsidRPr="00880B6E">
        <w:rPr>
          <w:lang w:val="en-GB"/>
        </w:rPr>
        <w:tab/>
        <w:t>TS 24.093</w:t>
      </w:r>
    </w:p>
    <w:p w14:paraId="45C1385E" w14:textId="77777777" w:rsidR="00AE3EEA" w:rsidRPr="00D65565" w:rsidRDefault="00AE3EEA" w:rsidP="00AE3EEA">
      <w:pPr>
        <w:pStyle w:val="Headingb"/>
        <w:rPr>
          <w:lang w:val="en-US"/>
        </w:rPr>
      </w:pPr>
      <w:r w:rsidRPr="00D65565">
        <w:rPr>
          <w:lang w:val="en-US"/>
        </w:rPr>
        <w:t>Call Completion to Busy Subscriber (CCBS); Stage 3</w:t>
      </w:r>
    </w:p>
    <w:p w14:paraId="209C4E49" w14:textId="77777777" w:rsidR="00AE3EEA" w:rsidRPr="00880B6E" w:rsidRDefault="00AE3EEA" w:rsidP="00AE3EEA">
      <w:pPr>
        <w:rPr>
          <w:lang w:val="en-GB"/>
        </w:rPr>
      </w:pPr>
      <w:r w:rsidRPr="00880B6E">
        <w:rPr>
          <w:lang w:val="en-GB"/>
        </w:rPr>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14:paraId="2773FBB8" w14:textId="77777777" w:rsidR="00AE3EEA" w:rsidRPr="00880B6E" w:rsidRDefault="00AE3EEA" w:rsidP="00AE3EEA">
      <w:pPr>
        <w:pStyle w:val="Titolo5"/>
        <w:rPr>
          <w:lang w:val="en-GB"/>
        </w:rPr>
      </w:pPr>
      <w:r w:rsidRPr="00880B6E">
        <w:rPr>
          <w:lang w:val="en-GB"/>
        </w:rPr>
        <w:t>1.2.2.2.130</w:t>
      </w:r>
      <w:r w:rsidRPr="00880B6E">
        <w:rPr>
          <w:lang w:val="en-GB"/>
        </w:rPr>
        <w:tab/>
        <w:t>TS 24.096</w:t>
      </w:r>
    </w:p>
    <w:p w14:paraId="278C9A56" w14:textId="77777777" w:rsidR="00AE3EEA" w:rsidRPr="00D65565" w:rsidRDefault="00AE3EEA" w:rsidP="00AE3EEA">
      <w:pPr>
        <w:pStyle w:val="Headingb"/>
        <w:rPr>
          <w:lang w:val="en-US"/>
        </w:rPr>
      </w:pPr>
      <w:r w:rsidRPr="00D65565">
        <w:rPr>
          <w:lang w:val="en-US"/>
        </w:rPr>
        <w:t>Name identification supplementary services; Stage 3</w:t>
      </w:r>
    </w:p>
    <w:p w14:paraId="58099C93" w14:textId="77777777" w:rsidR="00AE3EEA" w:rsidRPr="00880B6E" w:rsidRDefault="00AE3EEA" w:rsidP="00AE3EEA">
      <w:pPr>
        <w:rPr>
          <w:lang w:val="en-GB"/>
        </w:rPr>
      </w:pPr>
      <w:r w:rsidRPr="00880B6E">
        <w:rPr>
          <w:lang w:val="en-GB"/>
        </w:rPr>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14:paraId="03C88A40" w14:textId="77777777" w:rsidR="00AE3EEA" w:rsidRPr="006777EB" w:rsidRDefault="00AE3EEA" w:rsidP="00AE3EEA">
      <w:pPr>
        <w:pStyle w:val="Titolo5"/>
        <w:rPr>
          <w:lang w:val="en-GB"/>
        </w:rPr>
      </w:pPr>
      <w:r w:rsidRPr="006777EB">
        <w:rPr>
          <w:lang w:val="en-GB"/>
        </w:rPr>
        <w:t>1.2.2.2.131</w:t>
      </w:r>
      <w:r w:rsidRPr="006777EB">
        <w:rPr>
          <w:lang w:val="en-GB"/>
        </w:rPr>
        <w:tab/>
        <w:t>TS 24.103</w:t>
      </w:r>
    </w:p>
    <w:p w14:paraId="3F6C5A5E" w14:textId="77777777" w:rsidR="00AE3EEA" w:rsidRPr="00880B6E" w:rsidRDefault="00AE3EEA" w:rsidP="00AE3EEA">
      <w:pPr>
        <w:rPr>
          <w:b/>
          <w:lang w:val="en-GB"/>
        </w:rPr>
      </w:pPr>
      <w:r w:rsidRPr="00880B6E">
        <w:rPr>
          <w:b/>
          <w:lang w:val="en-GB"/>
        </w:rPr>
        <w:t>Telepresence using the IP Multimedia (IM) Core Network (CN) Subsystem (IMS); Stage 3</w:t>
      </w:r>
    </w:p>
    <w:p w14:paraId="3AD3ACED" w14:textId="77777777" w:rsidR="00AE3EEA" w:rsidRPr="00880B6E" w:rsidRDefault="00AE3EEA" w:rsidP="00AE3EEA">
      <w:pPr>
        <w:rPr>
          <w:lang w:val="en-GB"/>
        </w:rPr>
      </w:pPr>
      <w:r w:rsidRPr="00880B6E">
        <w:rPr>
          <w:lang w:val="en-GB"/>
        </w:rPr>
        <w:t xml:space="preserve">This document provides the protocol details for telepresence using the IP Multimedia (IM) Core Network (CN) subsystem based on the Session Initiation Protocol (SIP), the Session Description Protocol (SDP), the Binary Floor Control Protocol (BFCP) and the </w:t>
      </w:r>
      <w:proofErr w:type="spellStart"/>
      <w:r w:rsidRPr="00880B6E">
        <w:rPr>
          <w:lang w:val="en-GB"/>
        </w:rPr>
        <w:t>ControLling</w:t>
      </w:r>
      <w:proofErr w:type="spellEnd"/>
      <w:r w:rsidRPr="00880B6E">
        <w:rPr>
          <w:lang w:val="en-GB"/>
        </w:rPr>
        <w:t xml:space="preserve"> </w:t>
      </w:r>
      <w:proofErr w:type="spellStart"/>
      <w:r w:rsidRPr="00880B6E">
        <w:rPr>
          <w:lang w:val="en-GB"/>
        </w:rPr>
        <w:t>mUltiple</w:t>
      </w:r>
      <w:proofErr w:type="spellEnd"/>
      <w:r w:rsidRPr="00880B6E">
        <w:rPr>
          <w:lang w:val="en-GB"/>
        </w:rPr>
        <w:t xml:space="preserve"> streams for </w:t>
      </w:r>
      <w:proofErr w:type="spellStart"/>
      <w:r w:rsidRPr="00880B6E">
        <w:rPr>
          <w:lang w:val="en-GB"/>
        </w:rPr>
        <w:t>tElepresence</w:t>
      </w:r>
      <w:proofErr w:type="spellEnd"/>
      <w:r w:rsidRPr="00880B6E">
        <w:rPr>
          <w:lang w:val="en-GB"/>
        </w:rPr>
        <w:t xml:space="preserve"> (CLUE) controlling multiple streams for telepresence based on service requirements.</w:t>
      </w:r>
    </w:p>
    <w:p w14:paraId="659DE5B3" w14:textId="77777777" w:rsidR="00AE3EEA" w:rsidRPr="00880B6E" w:rsidRDefault="00AE3EEA" w:rsidP="00AE3EEA">
      <w:pPr>
        <w:rPr>
          <w:lang w:val="en-GB"/>
        </w:rPr>
      </w:pPr>
      <w:r w:rsidRPr="00880B6E">
        <w:rPr>
          <w:lang w:val="en-GB"/>
        </w:rPr>
        <w:t>This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p>
    <w:p w14:paraId="7581E98D" w14:textId="77777777" w:rsidR="00AE3EEA" w:rsidRPr="00880B6E" w:rsidRDefault="00AE3EEA" w:rsidP="00AE3EEA">
      <w:pPr>
        <w:rPr>
          <w:lang w:val="en-GB"/>
        </w:rPr>
      </w:pPr>
      <w:r w:rsidRPr="00880B6E">
        <w:rPr>
          <w:lang w:val="en-GB"/>
        </w:rPr>
        <w:t>The functionalities for conference policy control and the signalling between a MRFC and a MRFP are not specified in this document.</w:t>
      </w:r>
    </w:p>
    <w:p w14:paraId="13E9CB26" w14:textId="77777777" w:rsidR="00AE3EEA" w:rsidRPr="00880B6E" w:rsidRDefault="00AE3EEA" w:rsidP="00AE3EEA">
      <w:pPr>
        <w:rPr>
          <w:lang w:val="en-GB"/>
        </w:rPr>
      </w:pPr>
      <w:r w:rsidRPr="00880B6E">
        <w:rPr>
          <w:lang w:val="en-GB"/>
        </w:rPr>
        <w:t>Where possible, this document specifies the requirements for this protocol by reference to specifications produced by the IETF within the scope of SIP, SDP, CLUE and BFCP, either directly, or as modified by 3GPP TS 24.229.</w:t>
      </w:r>
    </w:p>
    <w:p w14:paraId="0B232D46" w14:textId="77777777" w:rsidR="00AE3EEA" w:rsidRPr="00880B6E" w:rsidRDefault="00AE3EEA" w:rsidP="00AE3EEA">
      <w:pPr>
        <w:rPr>
          <w:lang w:val="en-GB"/>
        </w:rPr>
      </w:pPr>
      <w:r w:rsidRPr="00880B6E">
        <w:rPr>
          <w:lang w:val="en-GB"/>
        </w:rPr>
        <w:lastRenderedPageBreak/>
        <w:t>The present document is applicable to Application Servers (ASs), Multimedia Resource Function Controllers (MRFCs), Multimedia Resource Function Processors (MRFP) and User Equipment (UE) providing IM session supporting telepresence capabilities.</w:t>
      </w:r>
    </w:p>
    <w:p w14:paraId="5F8CA04F" w14:textId="77777777" w:rsidR="00AE3EEA" w:rsidRPr="00880B6E" w:rsidRDefault="00AE3EEA" w:rsidP="00AE3EEA">
      <w:pPr>
        <w:pStyle w:val="Titolo5"/>
        <w:rPr>
          <w:lang w:val="en-GB" w:eastAsia="ja-JP"/>
        </w:rPr>
      </w:pPr>
      <w:r w:rsidRPr="00880B6E">
        <w:rPr>
          <w:lang w:val="en-GB"/>
        </w:rPr>
        <w:t>1.2.2.2.</w:t>
      </w:r>
      <w:r w:rsidRPr="00880B6E">
        <w:rPr>
          <w:lang w:val="en-GB" w:eastAsia="ja-JP"/>
        </w:rPr>
        <w:t>132</w:t>
      </w:r>
      <w:r w:rsidRPr="00880B6E">
        <w:rPr>
          <w:lang w:val="en-GB" w:eastAsia="ja-JP"/>
        </w:rPr>
        <w:tab/>
      </w:r>
      <w:r w:rsidRPr="00880B6E">
        <w:rPr>
          <w:lang w:val="en-GB"/>
        </w:rPr>
        <w:t>TS 24.139</w:t>
      </w:r>
    </w:p>
    <w:p w14:paraId="30EED449" w14:textId="77777777" w:rsidR="00AE3EEA" w:rsidRPr="00D65565" w:rsidRDefault="00AE3EEA" w:rsidP="00AE3EEA">
      <w:pPr>
        <w:pStyle w:val="Headingb"/>
        <w:rPr>
          <w:lang w:val="en-US"/>
        </w:rPr>
      </w:pPr>
      <w:r w:rsidRPr="00D65565">
        <w:rPr>
          <w:lang w:val="en-US"/>
        </w:rPr>
        <w:t>3GPP system – fixed broadband access network interworking; Stage 3</w:t>
      </w:r>
    </w:p>
    <w:p w14:paraId="5552C956" w14:textId="77777777" w:rsidR="00AE3EEA" w:rsidRPr="00880B6E" w:rsidRDefault="00AE3EEA" w:rsidP="00AE3EEA">
      <w:pPr>
        <w:rPr>
          <w:lang w:val="en-GB"/>
        </w:rPr>
      </w:pPr>
      <w:r w:rsidRPr="00880B6E">
        <w:rPr>
          <w:lang w:val="en-GB"/>
        </w:rPr>
        <w:t xml:space="preserve">This document specifies the UE – EPC procedures for accessing 3GPP Evolved Packet Core (EPC) via a Fixed Broadband Access network. The specification covers the Support of </w:t>
      </w:r>
      <w:proofErr w:type="spellStart"/>
      <w:r w:rsidRPr="00880B6E">
        <w:rPr>
          <w:lang w:val="en-GB"/>
        </w:rPr>
        <w:t>QoS</w:t>
      </w:r>
      <w:proofErr w:type="spellEnd"/>
      <w:r w:rsidRPr="00880B6E">
        <w:rPr>
          <w:lang w:val="en-GB"/>
        </w:rPr>
        <w:t>, Tunnel management procedures including the support of NAT traversal, and non-seamless offloading impacts. The document is applicable to the UE and the network (i.e. the 3GPP EPC).</w:t>
      </w:r>
    </w:p>
    <w:p w14:paraId="6402D9C2" w14:textId="77777777" w:rsidR="00AE3EEA" w:rsidRPr="00880B6E" w:rsidRDefault="00AE3EEA" w:rsidP="00AE3EEA">
      <w:pPr>
        <w:pStyle w:val="Titolo5"/>
        <w:rPr>
          <w:lang w:val="en-GB"/>
        </w:rPr>
      </w:pPr>
      <w:r w:rsidRPr="00880B6E">
        <w:rPr>
          <w:lang w:val="en-GB"/>
        </w:rPr>
        <w:t>1.2.2.2.133</w:t>
      </w:r>
      <w:r w:rsidRPr="00880B6E">
        <w:rPr>
          <w:lang w:val="en-GB"/>
        </w:rPr>
        <w:tab/>
        <w:t>TS 24.141</w:t>
      </w:r>
    </w:p>
    <w:p w14:paraId="5C68C86F" w14:textId="77777777" w:rsidR="00AE3EEA" w:rsidRPr="00D65565" w:rsidRDefault="00AE3EEA" w:rsidP="00AE3EEA">
      <w:pPr>
        <w:pStyle w:val="Headingb"/>
        <w:rPr>
          <w:lang w:val="en-US"/>
        </w:rPr>
      </w:pPr>
      <w:r w:rsidRPr="00D65565">
        <w:rPr>
          <w:lang w:val="en-US"/>
        </w:rPr>
        <w:t>Presence service using the IP Multimedia (IM) Core Network (CN) subsystem; Stage 3</w:t>
      </w:r>
    </w:p>
    <w:p w14:paraId="3ADE25D0" w14:textId="77777777" w:rsidR="00AE3EEA" w:rsidRPr="00880B6E" w:rsidRDefault="00AE3EEA" w:rsidP="00AE3EEA">
      <w:pPr>
        <w:rPr>
          <w:lang w:val="en-GB"/>
        </w:rPr>
      </w:pPr>
      <w:r w:rsidRPr="00880B6E">
        <w:rPr>
          <w:lang w:val="en-GB"/>
        </w:rPr>
        <w:t>This specification provides the protocol details for the presence service within the IP Multimedia (IM) Core Network (CN) subsystem based on the Session Initiation Protocol (SIP) and SIP Events as defined in 3GPP TS 24.229.</w:t>
      </w:r>
    </w:p>
    <w:p w14:paraId="775D6E15" w14:textId="77777777" w:rsidR="00AE3EEA" w:rsidRPr="00880B6E" w:rsidRDefault="00AE3EEA" w:rsidP="00AE3EEA">
      <w:pPr>
        <w:pStyle w:val="Titolo5"/>
        <w:rPr>
          <w:lang w:val="en-GB"/>
        </w:rPr>
      </w:pPr>
      <w:r w:rsidRPr="00880B6E">
        <w:rPr>
          <w:lang w:val="en-GB"/>
        </w:rPr>
        <w:t>1.2.2.2.134</w:t>
      </w:r>
      <w:r w:rsidRPr="00880B6E">
        <w:rPr>
          <w:lang w:val="en-GB"/>
        </w:rPr>
        <w:tab/>
        <w:t>TS 24.147</w:t>
      </w:r>
    </w:p>
    <w:p w14:paraId="56550D72" w14:textId="77777777" w:rsidR="00AE3EEA" w:rsidRPr="00D65565" w:rsidRDefault="00AE3EEA" w:rsidP="00AE3EEA">
      <w:pPr>
        <w:pStyle w:val="Headingb"/>
        <w:rPr>
          <w:lang w:val="en-US"/>
        </w:rPr>
      </w:pPr>
      <w:r w:rsidRPr="00D65565">
        <w:rPr>
          <w:lang w:val="en-US"/>
        </w:rPr>
        <w:t>Conferencing using the IP Multimedia (IM) Core Network (CN) subsystem; Stage 3</w:t>
      </w:r>
    </w:p>
    <w:p w14:paraId="17F1A4F6" w14:textId="77777777" w:rsidR="00AE3EEA" w:rsidRPr="00880B6E" w:rsidRDefault="00AE3EEA" w:rsidP="00AE3EEA">
      <w:pPr>
        <w:rPr>
          <w:lang w:val="en-GB"/>
        </w:rPr>
      </w:pPr>
      <w:r w:rsidRPr="00880B6E">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14:paraId="2C521CFA" w14:textId="77777777" w:rsidR="00AE3EEA" w:rsidRPr="00880B6E" w:rsidRDefault="00AE3EEA" w:rsidP="00AE3EEA">
      <w:pPr>
        <w:pStyle w:val="Titolo5"/>
        <w:rPr>
          <w:lang w:val="en-GB"/>
        </w:rPr>
      </w:pPr>
      <w:r w:rsidRPr="00880B6E">
        <w:rPr>
          <w:lang w:val="en-GB"/>
        </w:rPr>
        <w:t>1.2.2.2.135</w:t>
      </w:r>
      <w:r w:rsidRPr="00880B6E">
        <w:rPr>
          <w:lang w:val="en-GB"/>
        </w:rPr>
        <w:tab/>
        <w:t>TS 24.166</w:t>
      </w:r>
    </w:p>
    <w:p w14:paraId="652E71B8" w14:textId="77777777" w:rsidR="00AE3EEA" w:rsidRPr="00D65565" w:rsidRDefault="00AE3EEA" w:rsidP="00AE3EEA">
      <w:pPr>
        <w:pStyle w:val="Headingb"/>
        <w:rPr>
          <w:lang w:val="en-US"/>
        </w:rPr>
      </w:pPr>
      <w:r w:rsidRPr="00D65565">
        <w:rPr>
          <w:lang w:val="en-US"/>
        </w:rPr>
        <w:t>3GPP IP Multimedia Subsystem (IMS) conferencing Management Object (MO)</w:t>
      </w:r>
    </w:p>
    <w:p w14:paraId="41CD83F3" w14:textId="77777777" w:rsidR="00AE3EEA" w:rsidRPr="00880B6E" w:rsidRDefault="00AE3EEA" w:rsidP="00AE3EEA">
      <w:pPr>
        <w:rPr>
          <w:lang w:val="en-GB"/>
        </w:rPr>
      </w:pPr>
      <w:r w:rsidRPr="00880B6E">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14:paraId="044BCE88" w14:textId="77777777" w:rsidR="00AE3EEA" w:rsidRPr="00880B6E" w:rsidRDefault="00AE3EEA" w:rsidP="00AE3EEA">
      <w:pPr>
        <w:pStyle w:val="Titolo5"/>
        <w:rPr>
          <w:lang w:val="en-GB"/>
        </w:rPr>
      </w:pPr>
      <w:r w:rsidRPr="00880B6E">
        <w:rPr>
          <w:lang w:val="en-GB"/>
        </w:rPr>
        <w:t>1.2.2.2.136</w:t>
      </w:r>
      <w:r w:rsidRPr="00880B6E">
        <w:rPr>
          <w:lang w:val="en-GB"/>
        </w:rPr>
        <w:tab/>
        <w:t>TS 24.167</w:t>
      </w:r>
    </w:p>
    <w:p w14:paraId="6B3EF54B" w14:textId="77777777" w:rsidR="00AE3EEA" w:rsidRPr="00D65565" w:rsidRDefault="00AE3EEA" w:rsidP="00AE3EEA">
      <w:pPr>
        <w:pStyle w:val="Headingb"/>
        <w:rPr>
          <w:lang w:val="en-US"/>
        </w:rPr>
      </w:pPr>
      <w:r w:rsidRPr="00D65565">
        <w:rPr>
          <w:lang w:val="en-US"/>
        </w:rPr>
        <w:t>3GPP IMS Management Object (MO); Stage 3</w:t>
      </w:r>
    </w:p>
    <w:p w14:paraId="69553FCB" w14:textId="77777777" w:rsidR="00AE3EEA" w:rsidRPr="00880B6E" w:rsidRDefault="00AE3EEA" w:rsidP="00AE3EEA">
      <w:pPr>
        <w:rPr>
          <w:lang w:val="en-GB"/>
        </w:rPr>
      </w:pPr>
      <w:r w:rsidRPr="00D65565">
        <w:rPr>
          <w:lang w:val="fr-CH"/>
        </w:rPr>
        <w:t xml:space="preserve">This document </w:t>
      </w:r>
      <w:proofErr w:type="spellStart"/>
      <w:r w:rsidRPr="00D65565">
        <w:rPr>
          <w:lang w:val="fr-CH"/>
        </w:rPr>
        <w:t>defines</w:t>
      </w:r>
      <w:proofErr w:type="spellEnd"/>
      <w:r w:rsidRPr="00D65565">
        <w:rPr>
          <w:lang w:val="fr-CH"/>
        </w:rPr>
        <w:t xml:space="preserve"> a mobile </w:t>
      </w:r>
      <w:proofErr w:type="spellStart"/>
      <w:r w:rsidRPr="00D65565">
        <w:rPr>
          <w:lang w:val="fr-CH"/>
        </w:rPr>
        <w:t>device</w:t>
      </w:r>
      <w:proofErr w:type="spellEnd"/>
      <w:r w:rsidRPr="00D65565">
        <w:rPr>
          <w:lang w:val="fr-CH"/>
        </w:rPr>
        <w:t xml:space="preserve"> 3GPP IMS Management Object. </w:t>
      </w:r>
      <w:r w:rsidRPr="00880B6E">
        <w:rPr>
          <w:lang w:val="en-GB"/>
        </w:rPr>
        <w:t>The management object is compatible with OMA Device Management protocol specifications, version 1.2 and upwards, and is defined using the OMA DM Device Description Framework as described in the Enabler Release Definition OMA-ERELD _DM-V1_2.</w:t>
      </w:r>
    </w:p>
    <w:p w14:paraId="067D5133" w14:textId="77777777" w:rsidR="00AE3EEA" w:rsidRPr="00880B6E" w:rsidRDefault="00AE3EEA" w:rsidP="00AE3EEA">
      <w:pPr>
        <w:pStyle w:val="Titolo5"/>
        <w:rPr>
          <w:lang w:val="en-GB"/>
        </w:rPr>
      </w:pPr>
      <w:r w:rsidRPr="00880B6E">
        <w:rPr>
          <w:lang w:val="en-GB"/>
        </w:rPr>
        <w:t>1.2.2.2.137</w:t>
      </w:r>
      <w:r w:rsidRPr="00880B6E">
        <w:rPr>
          <w:lang w:val="en-GB"/>
        </w:rPr>
        <w:tab/>
        <w:t>TS 24.171</w:t>
      </w:r>
    </w:p>
    <w:p w14:paraId="10A0CE13" w14:textId="77777777" w:rsidR="00AE3EEA" w:rsidRPr="00D65565" w:rsidRDefault="00AE3EEA" w:rsidP="00AE3EEA">
      <w:pPr>
        <w:pStyle w:val="Headingb"/>
        <w:rPr>
          <w:lang w:val="en-US"/>
        </w:rPr>
      </w:pPr>
      <w:r w:rsidRPr="00D65565">
        <w:rPr>
          <w:lang w:val="en-US"/>
        </w:rPr>
        <w:t>Control Plane Location Services (LCS) procedures in the Evolved Packet System (EPS)</w:t>
      </w:r>
    </w:p>
    <w:p w14:paraId="040E5964" w14:textId="77777777" w:rsidR="00AE3EEA" w:rsidRPr="00880B6E" w:rsidRDefault="00AE3EEA" w:rsidP="00AE3EEA">
      <w:pPr>
        <w:rPr>
          <w:lang w:val="en-GB"/>
        </w:rPr>
      </w:pPr>
      <w:r w:rsidRPr="00880B6E">
        <w:rPr>
          <w:lang w:val="en-GB"/>
        </w:rPr>
        <w:t>This document specifies the operations and information coding for the Non-access Stratum (NAS) layer protocol for supporting the Location Services (LCS) in the Evolved Universal Terrestrial Radio Access Network (E-UTRAN).</w:t>
      </w:r>
    </w:p>
    <w:p w14:paraId="3588046E" w14:textId="77777777" w:rsidR="00AE3EEA" w:rsidRPr="00880B6E" w:rsidRDefault="00AE3EEA" w:rsidP="00AE3EEA">
      <w:pPr>
        <w:pStyle w:val="Titolo5"/>
        <w:rPr>
          <w:lang w:val="en-GB"/>
        </w:rPr>
      </w:pPr>
      <w:r w:rsidRPr="00880B6E">
        <w:rPr>
          <w:lang w:val="en-GB"/>
        </w:rPr>
        <w:lastRenderedPageBreak/>
        <w:t>1.2.2.2.138</w:t>
      </w:r>
      <w:r w:rsidRPr="00880B6E">
        <w:rPr>
          <w:lang w:val="en-GB"/>
        </w:rPr>
        <w:tab/>
        <w:t>TS 24.173</w:t>
      </w:r>
    </w:p>
    <w:p w14:paraId="3E1EC528" w14:textId="77777777" w:rsidR="00AE3EEA" w:rsidRPr="00D65565" w:rsidRDefault="00AE3EEA" w:rsidP="00AE3EEA">
      <w:pPr>
        <w:pStyle w:val="Headingb"/>
        <w:rPr>
          <w:lang w:val="en-US"/>
        </w:rPr>
      </w:pPr>
      <w:r w:rsidRPr="00D65565">
        <w:rPr>
          <w:lang w:val="en-US"/>
        </w:rPr>
        <w:t>IMS multimedia telephony communication service and supplementary services; Stage 3</w:t>
      </w:r>
    </w:p>
    <w:p w14:paraId="3D7E572A" w14:textId="77777777" w:rsidR="00AE3EEA" w:rsidRPr="00880B6E" w:rsidRDefault="00AE3EEA" w:rsidP="00AE3EEA">
      <w:pPr>
        <w:rPr>
          <w:lang w:val="en-GB"/>
        </w:rPr>
      </w:pPr>
      <w:r w:rsidRPr="00880B6E">
        <w:rPr>
          <w:lang w:val="en-GB"/>
        </w:rPr>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14:paraId="32E2B29C" w14:textId="77777777" w:rsidR="00AE3EEA" w:rsidRPr="00880B6E" w:rsidRDefault="00AE3EEA" w:rsidP="00AE3EEA">
      <w:pPr>
        <w:pStyle w:val="Titolo5"/>
        <w:rPr>
          <w:lang w:val="en-GB"/>
        </w:rPr>
      </w:pPr>
      <w:r w:rsidRPr="00880B6E">
        <w:rPr>
          <w:lang w:val="en-GB"/>
        </w:rPr>
        <w:t>1.2.2.2.139</w:t>
      </w:r>
      <w:r w:rsidRPr="00880B6E">
        <w:rPr>
          <w:lang w:val="en-GB"/>
        </w:rPr>
        <w:tab/>
        <w:t>TS 24.182</w:t>
      </w:r>
    </w:p>
    <w:p w14:paraId="3DEAE808" w14:textId="77777777" w:rsidR="00AE3EEA" w:rsidRPr="00D65565" w:rsidRDefault="00AE3EEA" w:rsidP="00AE3EEA">
      <w:pPr>
        <w:pStyle w:val="Headingb"/>
        <w:rPr>
          <w:lang w:val="en-US"/>
        </w:rPr>
      </w:pPr>
      <w:r w:rsidRPr="00D65565">
        <w:rPr>
          <w:lang w:val="en-US"/>
        </w:rPr>
        <w:t>IP Multimedia Subsystem (IMS) Customized Alerting Tones (CAT); Protocol specification</w:t>
      </w:r>
    </w:p>
    <w:p w14:paraId="77D4612E" w14:textId="77777777" w:rsidR="00AE3EEA" w:rsidRPr="00880B6E" w:rsidRDefault="00AE3EEA" w:rsidP="00AE3EEA">
      <w:pPr>
        <w:rPr>
          <w:lang w:val="en-GB"/>
        </w:rPr>
      </w:pPr>
      <w:r w:rsidRPr="00880B6E">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14:paraId="29A11F98" w14:textId="77777777" w:rsidR="00AE3EEA" w:rsidRPr="00880B6E" w:rsidRDefault="00AE3EEA" w:rsidP="00AE3EEA">
      <w:pPr>
        <w:pStyle w:val="Titolo5"/>
        <w:rPr>
          <w:lang w:val="en-GB"/>
        </w:rPr>
      </w:pPr>
      <w:r w:rsidRPr="00880B6E">
        <w:rPr>
          <w:lang w:val="en-GB"/>
        </w:rPr>
        <w:t>1.2.2.2.140</w:t>
      </w:r>
      <w:r w:rsidRPr="00880B6E">
        <w:rPr>
          <w:lang w:val="en-GB"/>
        </w:rPr>
        <w:tab/>
        <w:t>TS 24.183</w:t>
      </w:r>
    </w:p>
    <w:p w14:paraId="2545C3B1" w14:textId="77777777" w:rsidR="00AE3EEA" w:rsidRPr="00D65565" w:rsidRDefault="00AE3EEA" w:rsidP="00AE3EEA">
      <w:pPr>
        <w:pStyle w:val="Headingb"/>
        <w:rPr>
          <w:lang w:val="en-US"/>
        </w:rPr>
      </w:pPr>
      <w:r w:rsidRPr="00D65565">
        <w:rPr>
          <w:lang w:val="en-US"/>
        </w:rPr>
        <w:t>IP Multimedia Subsystem (IMS) Customized Ringing Signal (CRS); Protocol specification</w:t>
      </w:r>
    </w:p>
    <w:p w14:paraId="00711CFE" w14:textId="77777777" w:rsidR="00AE3EEA" w:rsidRPr="00880B6E" w:rsidRDefault="00AE3EEA" w:rsidP="00AE3EEA">
      <w:pPr>
        <w:rPr>
          <w:lang w:val="en-GB"/>
        </w:rPr>
      </w:pPr>
      <w:r w:rsidRPr="00880B6E">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14:paraId="0E71FEE3" w14:textId="77777777" w:rsidR="00AE3EEA" w:rsidRPr="00880B6E" w:rsidRDefault="00AE3EEA" w:rsidP="00AE3EEA">
      <w:pPr>
        <w:pStyle w:val="Titolo5"/>
        <w:rPr>
          <w:lang w:val="en-GB"/>
        </w:rPr>
      </w:pPr>
      <w:r w:rsidRPr="00880B6E">
        <w:rPr>
          <w:lang w:val="en-GB"/>
        </w:rPr>
        <w:t>1.2.2.2.141</w:t>
      </w:r>
      <w:r w:rsidRPr="00880B6E">
        <w:rPr>
          <w:lang w:val="en-GB"/>
        </w:rPr>
        <w:tab/>
        <w:t>TS 24.216</w:t>
      </w:r>
    </w:p>
    <w:p w14:paraId="464C104D" w14:textId="77777777" w:rsidR="00AE3EEA" w:rsidRPr="00D65565" w:rsidRDefault="00AE3EEA" w:rsidP="00AE3EEA">
      <w:pPr>
        <w:pStyle w:val="Headingb"/>
        <w:rPr>
          <w:lang w:val="en-US"/>
        </w:rPr>
      </w:pPr>
      <w:r w:rsidRPr="00D65565">
        <w:rPr>
          <w:lang w:val="en-US"/>
        </w:rPr>
        <w:t>Communication Continuity Management Object (MO)</w:t>
      </w:r>
    </w:p>
    <w:p w14:paraId="6F1A2409" w14:textId="77777777" w:rsidR="00AE3EEA" w:rsidRPr="00880B6E" w:rsidRDefault="00AE3EEA" w:rsidP="00AE3EEA">
      <w:pPr>
        <w:rPr>
          <w:lang w:val="en-GB"/>
        </w:rPr>
      </w:pPr>
      <w:r w:rsidRPr="00880B6E">
        <w:rPr>
          <w:lang w:val="en-GB"/>
        </w:rPr>
        <w:t>The Communication Continuity Management Object consists of relevant parameters that can be managed for Communication Continuity capabilities.</w:t>
      </w:r>
    </w:p>
    <w:p w14:paraId="58E56F7E" w14:textId="77777777" w:rsidR="00AE3EEA" w:rsidRPr="00880B6E" w:rsidRDefault="00AE3EEA" w:rsidP="00AE3EEA">
      <w:pPr>
        <w:pStyle w:val="Titolo5"/>
        <w:rPr>
          <w:lang w:val="en-GB"/>
        </w:rPr>
      </w:pPr>
      <w:r w:rsidRPr="00880B6E">
        <w:rPr>
          <w:lang w:val="en-GB"/>
        </w:rPr>
        <w:t>1.2.2.2.142</w:t>
      </w:r>
      <w:r w:rsidRPr="00880B6E">
        <w:rPr>
          <w:lang w:val="en-GB"/>
        </w:rPr>
        <w:tab/>
        <w:t>TS 24.229</w:t>
      </w:r>
    </w:p>
    <w:p w14:paraId="74F32949" w14:textId="77777777" w:rsidR="00AE3EEA" w:rsidRPr="00D65565" w:rsidRDefault="00AE3EEA" w:rsidP="00AE3EEA">
      <w:pPr>
        <w:pStyle w:val="Headingb"/>
        <w:rPr>
          <w:lang w:val="en-US"/>
        </w:rPr>
      </w:pPr>
      <w:r w:rsidRPr="00D65565">
        <w:rPr>
          <w:lang w:val="en-US"/>
        </w:rPr>
        <w:t>IP multimedia call control protocol based on Session Initiation Protocol (SIP) and Session Description Protocol (SDP); Stage 3</w:t>
      </w:r>
    </w:p>
    <w:p w14:paraId="2F83C0AB" w14:textId="77777777" w:rsidR="00AE3EEA" w:rsidRPr="00880B6E" w:rsidRDefault="00AE3EEA" w:rsidP="00AE3EEA">
      <w:pPr>
        <w:rPr>
          <w:lang w:val="en-GB"/>
        </w:rPr>
      </w:pPr>
      <w:r w:rsidRPr="00880B6E">
        <w:rPr>
          <w:lang w:val="en-GB"/>
        </w:rPr>
        <w:t>This specification defines a call control protocol for use in the IP Multimedia (IM) Core Network (CN) subsystem based on the Session Initiation Protocol (SIP), and the associated Session Description Protocol (SDP).</w:t>
      </w:r>
    </w:p>
    <w:p w14:paraId="6C83305E" w14:textId="77777777" w:rsidR="00AE3EEA" w:rsidRPr="00880B6E" w:rsidRDefault="00AE3EEA" w:rsidP="00AE3EEA">
      <w:pPr>
        <w:pStyle w:val="Titolo5"/>
        <w:rPr>
          <w:lang w:val="en-GB"/>
        </w:rPr>
      </w:pPr>
      <w:r w:rsidRPr="00880B6E">
        <w:rPr>
          <w:lang w:val="en-GB"/>
        </w:rPr>
        <w:t>1.2.2.2.</w:t>
      </w:r>
      <w:r w:rsidRPr="00880B6E">
        <w:rPr>
          <w:lang w:val="en-GB" w:eastAsia="ja-JP"/>
        </w:rPr>
        <w:t>143</w:t>
      </w:r>
      <w:r w:rsidRPr="00880B6E">
        <w:rPr>
          <w:lang w:val="en-GB"/>
        </w:rPr>
        <w:tab/>
        <w:t>TS 24.234</w:t>
      </w:r>
    </w:p>
    <w:p w14:paraId="7FE37497" w14:textId="77777777" w:rsidR="00AE3EEA" w:rsidRPr="00D65565" w:rsidRDefault="00AE3EEA" w:rsidP="00AE3EEA">
      <w:pPr>
        <w:pStyle w:val="Headingb"/>
        <w:rPr>
          <w:lang w:val="en-US"/>
        </w:rPr>
      </w:pPr>
      <w:r w:rsidRPr="00D65565">
        <w:rPr>
          <w:lang w:val="en-US"/>
        </w:rPr>
        <w:t>3GPP system to Wireless Local Area Network (WLAN) interworking; WLAN User Equipment (WLAN UE) to network protocols; Stage 3</w:t>
      </w:r>
    </w:p>
    <w:p w14:paraId="53FCBB2B" w14:textId="77777777" w:rsidR="00AE3EEA" w:rsidRPr="00880B6E" w:rsidRDefault="00AE3EEA" w:rsidP="00AE3EEA">
      <w:pPr>
        <w:rPr>
          <w:lang w:val="en-GB"/>
        </w:rPr>
      </w:pPr>
      <w:r w:rsidRPr="00880B6E">
        <w:rPr>
          <w:lang w:val="en-GB"/>
        </w:rPr>
        <w:t xml:space="preserve">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w:t>
      </w:r>
      <w:r w:rsidRPr="00880B6E">
        <w:rPr>
          <w:lang w:val="en-GB"/>
        </w:rPr>
        <w:lastRenderedPageBreak/>
        <w:t>the Wu reference point.</w:t>
      </w:r>
      <w:r w:rsidRPr="00880B6E">
        <w:rPr>
          <w:lang w:val="en-GB" w:eastAsia="ja-JP"/>
        </w:rPr>
        <w:t xml:space="preserve"> </w:t>
      </w:r>
      <w:r w:rsidRPr="00880B6E">
        <w:rPr>
          <w:lang w:val="en-GB"/>
        </w:rPr>
        <w:t xml:space="preserve">The document is applicable to the WLAN user equipment (UE) and the network. In this technical specification the network includes the WLAN and 3GPP network. </w:t>
      </w:r>
    </w:p>
    <w:p w14:paraId="21A53345" w14:textId="77777777" w:rsidR="00AE3EEA" w:rsidRPr="00880B6E" w:rsidRDefault="00AE3EEA" w:rsidP="00AE3EEA">
      <w:pPr>
        <w:rPr>
          <w:lang w:val="en-GB"/>
        </w:rPr>
      </w:pPr>
      <w:r w:rsidRPr="00880B6E">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14:paraId="59AC9EF4" w14:textId="77777777" w:rsidR="00AE3EEA" w:rsidRPr="00880B6E" w:rsidRDefault="00AE3EEA" w:rsidP="00AE3EEA">
      <w:pPr>
        <w:pStyle w:val="Titolo5"/>
        <w:rPr>
          <w:lang w:val="en-GB"/>
        </w:rPr>
      </w:pPr>
      <w:r w:rsidRPr="00880B6E">
        <w:rPr>
          <w:lang w:val="en-GB"/>
        </w:rPr>
        <w:t>1.2.2.2.</w:t>
      </w:r>
      <w:r w:rsidRPr="00880B6E">
        <w:rPr>
          <w:lang w:val="en-GB" w:eastAsia="ja-JP"/>
        </w:rPr>
        <w:t>144</w:t>
      </w:r>
      <w:r w:rsidRPr="00880B6E">
        <w:rPr>
          <w:lang w:val="en-GB"/>
        </w:rPr>
        <w:tab/>
        <w:t>TS 24.235</w:t>
      </w:r>
    </w:p>
    <w:p w14:paraId="4E5ADC05" w14:textId="77777777" w:rsidR="00AE3EEA" w:rsidRPr="00D65565" w:rsidRDefault="00AE3EEA" w:rsidP="00AE3EEA">
      <w:pPr>
        <w:pStyle w:val="Headingb"/>
        <w:rPr>
          <w:lang w:val="en-US"/>
        </w:rPr>
      </w:pPr>
      <w:r w:rsidRPr="00D65565">
        <w:rPr>
          <w:lang w:val="en-US"/>
        </w:rPr>
        <w:t>3GPP System to Wireless Local Area Network (WLAN) interworking Management Object (MO)</w:t>
      </w:r>
    </w:p>
    <w:p w14:paraId="0EB77C71" w14:textId="77777777" w:rsidR="00AE3EEA" w:rsidRPr="00880B6E" w:rsidRDefault="00AE3EEA" w:rsidP="00AE3EEA">
      <w:pPr>
        <w:rPr>
          <w:lang w:val="en-GB" w:eastAsia="ja-JP"/>
        </w:rPr>
      </w:pPr>
      <w:r w:rsidRPr="00880B6E">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14:paraId="302DBF9D" w14:textId="77777777" w:rsidR="00AE3EEA" w:rsidRPr="00880B6E" w:rsidRDefault="00AE3EEA" w:rsidP="00AE3EEA">
      <w:pPr>
        <w:pStyle w:val="Titolo5"/>
        <w:rPr>
          <w:lang w:val="en-GB"/>
        </w:rPr>
      </w:pPr>
      <w:r w:rsidRPr="00880B6E">
        <w:rPr>
          <w:lang w:val="en-GB"/>
        </w:rPr>
        <w:t>1.2.2.2.145</w:t>
      </w:r>
      <w:r w:rsidRPr="00880B6E">
        <w:rPr>
          <w:lang w:val="en-GB"/>
        </w:rPr>
        <w:tab/>
        <w:t>TS 24.237</w:t>
      </w:r>
    </w:p>
    <w:p w14:paraId="661CA53A" w14:textId="77777777" w:rsidR="00AE3EEA" w:rsidRPr="00D65565" w:rsidRDefault="00AE3EEA" w:rsidP="00AE3EEA">
      <w:pPr>
        <w:pStyle w:val="Headingb"/>
        <w:rPr>
          <w:lang w:val="en-US"/>
        </w:rPr>
      </w:pPr>
      <w:r w:rsidRPr="00D65565">
        <w:rPr>
          <w:lang w:val="en-US"/>
        </w:rPr>
        <w:t>IP Multimedia (IM) Core Network (CN) subsystem IP Multimedia Subsystem (IMS) service continuity; Stage 3</w:t>
      </w:r>
    </w:p>
    <w:p w14:paraId="73FB8EF0" w14:textId="77777777" w:rsidR="00AE3EEA" w:rsidRPr="00880B6E" w:rsidRDefault="00AE3EEA" w:rsidP="00AE3EEA">
      <w:pPr>
        <w:rPr>
          <w:lang w:val="en-GB"/>
        </w:rPr>
      </w:pPr>
      <w:r w:rsidRPr="00880B6E">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14:paraId="14A78A78" w14:textId="77777777" w:rsidR="00AE3EEA" w:rsidRPr="00880B6E" w:rsidRDefault="00AE3EEA" w:rsidP="00AE3EEA">
      <w:pPr>
        <w:pStyle w:val="Titolo5"/>
        <w:rPr>
          <w:lang w:val="en-GB"/>
        </w:rPr>
      </w:pPr>
      <w:r w:rsidRPr="00880B6E">
        <w:rPr>
          <w:lang w:val="en-GB"/>
        </w:rPr>
        <w:t>1.2.2.2.146</w:t>
      </w:r>
      <w:r w:rsidRPr="00880B6E">
        <w:rPr>
          <w:lang w:val="en-GB"/>
        </w:rPr>
        <w:tab/>
        <w:t>TS 24.238</w:t>
      </w:r>
    </w:p>
    <w:p w14:paraId="7A77EC0A" w14:textId="77777777" w:rsidR="00AE3EEA" w:rsidRPr="00D65565" w:rsidRDefault="00AE3EEA" w:rsidP="00AE3EEA">
      <w:pPr>
        <w:pStyle w:val="Headingb"/>
        <w:rPr>
          <w:lang w:val="en-US"/>
        </w:rPr>
      </w:pPr>
      <w:r w:rsidRPr="00D65565">
        <w:rPr>
          <w:lang w:val="en-US"/>
        </w:rPr>
        <w:t>Session Initiation Protocol (SIP) based user configuration; Stage 3</w:t>
      </w:r>
    </w:p>
    <w:p w14:paraId="65A742A7" w14:textId="77777777" w:rsidR="00AE3EEA" w:rsidRPr="00880B6E" w:rsidRDefault="00AE3EEA" w:rsidP="00AE3EEA">
      <w:pPr>
        <w:rPr>
          <w:lang w:val="en-GB"/>
        </w:rPr>
      </w:pPr>
      <w:r w:rsidRPr="00880B6E">
        <w:rPr>
          <w:lang w:val="en-GB"/>
        </w:rPr>
        <w:t xml:space="preserve">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w:t>
      </w:r>
      <w:proofErr w:type="spellStart"/>
      <w:r w:rsidRPr="00880B6E">
        <w:rPr>
          <w:lang w:val="en-GB"/>
        </w:rPr>
        <w:t>Ut</w:t>
      </w:r>
      <w:proofErr w:type="spellEnd"/>
      <w:r w:rsidRPr="00880B6E">
        <w:rPr>
          <w:lang w:val="en-GB"/>
        </w:rPr>
        <w:t xml:space="preserve"> interface. This document is applicable to User Equipment (UE) and Application Servers (AS) which are intended to support user configuration of supplementary services.</w:t>
      </w:r>
    </w:p>
    <w:p w14:paraId="5CB4E6CB" w14:textId="77777777" w:rsidR="00AE3EEA" w:rsidRPr="00880B6E" w:rsidRDefault="00AE3EEA" w:rsidP="00AE3EEA">
      <w:pPr>
        <w:pStyle w:val="Titolo5"/>
        <w:rPr>
          <w:lang w:val="en-GB"/>
        </w:rPr>
      </w:pPr>
      <w:r w:rsidRPr="00880B6E">
        <w:rPr>
          <w:lang w:val="en-GB"/>
        </w:rPr>
        <w:t>1.2.2.2.</w:t>
      </w:r>
      <w:r w:rsidRPr="00880B6E">
        <w:rPr>
          <w:lang w:val="en-GB" w:eastAsia="ja-JP"/>
        </w:rPr>
        <w:t>147</w:t>
      </w:r>
      <w:r w:rsidRPr="00880B6E">
        <w:rPr>
          <w:lang w:val="en-GB"/>
        </w:rPr>
        <w:tab/>
        <w:t>TS 24.239</w:t>
      </w:r>
    </w:p>
    <w:p w14:paraId="2306E9B1" w14:textId="77777777" w:rsidR="00AE3EEA" w:rsidRPr="00D65565" w:rsidRDefault="00AE3EEA" w:rsidP="00AE3EEA">
      <w:pPr>
        <w:pStyle w:val="Headingb"/>
        <w:rPr>
          <w:lang w:val="en-US"/>
        </w:rPr>
      </w:pPr>
      <w:r w:rsidRPr="00D65565">
        <w:rPr>
          <w:lang w:val="en-US"/>
        </w:rPr>
        <w:t>Flexible Alerting (FA) using IP Multimedia (IM) Core Network (CN) subsystem; Protocol specification</w:t>
      </w:r>
    </w:p>
    <w:p w14:paraId="5B3FED03" w14:textId="77777777" w:rsidR="00AE3EEA" w:rsidRPr="00880B6E" w:rsidRDefault="00AE3EEA" w:rsidP="00AE3EEA">
      <w:pPr>
        <w:rPr>
          <w:lang w:val="en-GB"/>
        </w:rPr>
      </w:pPr>
      <w:r w:rsidRPr="00880B6E">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14:paraId="3E747165" w14:textId="77777777" w:rsidR="00AE3EEA" w:rsidRPr="00880B6E" w:rsidRDefault="00AE3EEA" w:rsidP="00AE3EEA">
      <w:pPr>
        <w:rPr>
          <w:lang w:val="en-GB"/>
        </w:rPr>
      </w:pPr>
      <w:r w:rsidRPr="00880B6E">
        <w:rPr>
          <w:lang w:val="en-GB"/>
        </w:rPr>
        <w:t>The other call legs are abandoned. The document is applicable to User Equipment (UE) and Application Servers (AS) which are intended to support the FA supplementary service.</w:t>
      </w:r>
    </w:p>
    <w:p w14:paraId="142EF959" w14:textId="77777777" w:rsidR="00AE3EEA" w:rsidRPr="006777EB" w:rsidRDefault="00AE3EEA" w:rsidP="00AE3EEA">
      <w:pPr>
        <w:pStyle w:val="Titolo5"/>
        <w:rPr>
          <w:bCs/>
          <w:lang w:val="en-GB"/>
        </w:rPr>
      </w:pPr>
      <w:r w:rsidRPr="006777EB">
        <w:rPr>
          <w:bCs/>
          <w:lang w:val="en-GB"/>
        </w:rPr>
        <w:t>1.2.2.2.148</w:t>
      </w:r>
      <w:r w:rsidRPr="006777EB">
        <w:rPr>
          <w:bCs/>
          <w:lang w:val="en-GB"/>
        </w:rPr>
        <w:tab/>
        <w:t>TS 24.244</w:t>
      </w:r>
    </w:p>
    <w:p w14:paraId="69209403" w14:textId="77777777" w:rsidR="00AE3EEA" w:rsidRPr="00880B6E" w:rsidRDefault="00AE3EEA" w:rsidP="00AE3EEA">
      <w:pPr>
        <w:rPr>
          <w:b/>
          <w:lang w:val="en-GB"/>
        </w:rPr>
      </w:pPr>
      <w:r w:rsidRPr="00880B6E">
        <w:rPr>
          <w:b/>
          <w:lang w:val="en-GB"/>
        </w:rPr>
        <w:t>Wireless LAN control plane protocol for trusted WLAN access to EPC; Stage 3</w:t>
      </w:r>
    </w:p>
    <w:p w14:paraId="21DB1846" w14:textId="77777777" w:rsidR="00AE3EEA" w:rsidRPr="00880B6E" w:rsidRDefault="00AE3EEA" w:rsidP="00AE3EEA">
      <w:pPr>
        <w:rPr>
          <w:lang w:val="en-GB" w:eastAsia="zh-CN"/>
        </w:rPr>
      </w:pPr>
      <w:r w:rsidRPr="00D65565">
        <w:rPr>
          <w:noProof/>
          <w:lang w:val="en-US" w:eastAsia="zh-CN"/>
        </w:rPr>
        <w:lastRenderedPageBreak/>
        <w:t>This</w:t>
      </w:r>
      <w:r w:rsidRPr="00D65565">
        <w:rPr>
          <w:rFonts w:hint="eastAsia"/>
          <w:noProof/>
          <w:lang w:val="en-US" w:eastAsia="zh-CN"/>
        </w:rPr>
        <w:t xml:space="preserve"> document specifies the procedures of the </w:t>
      </w:r>
      <w:r w:rsidRPr="00880B6E">
        <w:rPr>
          <w:rFonts w:hint="eastAsia"/>
          <w:lang w:val="en-GB" w:eastAsia="zh-CN"/>
        </w:rPr>
        <w:t xml:space="preserve">Wireless LAN control plane protocol (WLCP) for trusted WLAN access to EPC which is used between </w:t>
      </w:r>
      <w:r w:rsidRPr="00880B6E">
        <w:rPr>
          <w:lang w:val="en-GB"/>
        </w:rPr>
        <w:t>User Equipment (UE) and</w:t>
      </w:r>
      <w:r w:rsidRPr="00880B6E">
        <w:rPr>
          <w:rFonts w:hint="eastAsia"/>
          <w:lang w:val="en-GB" w:eastAsia="zh-CN"/>
        </w:rPr>
        <w:t xml:space="preserve"> Trusted WLAN Access Gateway (TWAG) for multi-connection mode as specified in </w:t>
      </w:r>
      <w:r w:rsidRPr="00880B6E">
        <w:rPr>
          <w:lang w:val="en-GB"/>
        </w:rPr>
        <w:t>3GPP TS 23.402</w:t>
      </w:r>
      <w:r w:rsidRPr="00880B6E">
        <w:rPr>
          <w:rFonts w:hint="eastAsia"/>
          <w:lang w:val="en-GB" w:eastAsia="zh-CN"/>
        </w:rPr>
        <w:t>.</w:t>
      </w:r>
    </w:p>
    <w:p w14:paraId="6D3EFF75" w14:textId="77777777" w:rsidR="00AE3EEA" w:rsidRPr="00880B6E" w:rsidRDefault="00AE3EEA" w:rsidP="00AE3EEA">
      <w:pPr>
        <w:rPr>
          <w:lang w:val="en-GB" w:eastAsia="zh-CN"/>
        </w:rPr>
      </w:pPr>
      <w:r w:rsidRPr="00880B6E">
        <w:rPr>
          <w:lang w:val="en-GB"/>
        </w:rPr>
        <w:t>This document also defines the message forma</w:t>
      </w:r>
      <w:r w:rsidRPr="00880B6E">
        <w:rPr>
          <w:rFonts w:hint="eastAsia"/>
          <w:lang w:val="en-GB" w:eastAsia="zh-CN"/>
        </w:rPr>
        <w:t>t, information elements coding,</w:t>
      </w:r>
      <w:r w:rsidRPr="00880B6E">
        <w:rPr>
          <w:lang w:val="en-GB"/>
        </w:rPr>
        <w:t xml:space="preserve"> error handling</w:t>
      </w:r>
      <w:r w:rsidRPr="00880B6E">
        <w:rPr>
          <w:rFonts w:hint="eastAsia"/>
          <w:lang w:val="en-GB" w:eastAsia="zh-CN"/>
        </w:rPr>
        <w:t xml:space="preserve"> and system parameters</w:t>
      </w:r>
      <w:r w:rsidRPr="00880B6E">
        <w:rPr>
          <w:lang w:val="en-GB"/>
        </w:rPr>
        <w:t xml:space="preserve"> applied by the </w:t>
      </w:r>
      <w:r w:rsidRPr="00880B6E">
        <w:rPr>
          <w:rFonts w:hint="eastAsia"/>
          <w:lang w:val="en-GB" w:eastAsia="zh-CN"/>
        </w:rPr>
        <w:t>WLCP</w:t>
      </w:r>
      <w:r w:rsidRPr="00880B6E">
        <w:rPr>
          <w:lang w:val="en-GB"/>
        </w:rPr>
        <w:t xml:space="preserve"> protocol.</w:t>
      </w:r>
    </w:p>
    <w:p w14:paraId="24DB1707" w14:textId="77777777" w:rsidR="00AE3EEA" w:rsidRPr="00880B6E" w:rsidRDefault="00AE3EEA" w:rsidP="00AE3EEA">
      <w:pPr>
        <w:pStyle w:val="Titolo5"/>
        <w:rPr>
          <w:lang w:val="en-GB"/>
        </w:rPr>
      </w:pPr>
      <w:r w:rsidRPr="00880B6E">
        <w:rPr>
          <w:lang w:val="en-GB"/>
        </w:rPr>
        <w:t>1.2.2.2.149</w:t>
      </w:r>
      <w:r w:rsidRPr="00880B6E">
        <w:rPr>
          <w:lang w:val="en-GB"/>
        </w:rPr>
        <w:tab/>
        <w:t>TS 24.247</w:t>
      </w:r>
    </w:p>
    <w:p w14:paraId="040F3433" w14:textId="77777777" w:rsidR="00AE3EEA" w:rsidRPr="00D65565" w:rsidRDefault="00AE3EEA" w:rsidP="00AE3EEA">
      <w:pPr>
        <w:pStyle w:val="Headingb"/>
        <w:rPr>
          <w:lang w:val="en-US"/>
        </w:rPr>
      </w:pPr>
      <w:r w:rsidRPr="00D65565">
        <w:rPr>
          <w:lang w:val="en-US"/>
        </w:rPr>
        <w:t>Messaging service using the IP Multimedia (IM) Core Network (CN) subsystem; Stage 3</w:t>
      </w:r>
    </w:p>
    <w:p w14:paraId="56523509" w14:textId="77777777" w:rsidR="00AE3EEA" w:rsidRPr="00880B6E" w:rsidRDefault="00AE3EEA" w:rsidP="00AE3EEA">
      <w:pPr>
        <w:rPr>
          <w:lang w:val="en-GB"/>
        </w:rPr>
      </w:pPr>
      <w:r w:rsidRPr="00880B6E">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14:paraId="2AC97010" w14:textId="77777777" w:rsidR="00AE3EEA" w:rsidRPr="00880B6E" w:rsidRDefault="00AE3EEA" w:rsidP="00AE3EEA">
      <w:pPr>
        <w:pStyle w:val="Titolo5"/>
        <w:rPr>
          <w:lang w:val="en-GB"/>
        </w:rPr>
      </w:pPr>
      <w:r w:rsidRPr="00880B6E">
        <w:rPr>
          <w:lang w:val="en-GB"/>
        </w:rPr>
        <w:br w:type="page"/>
      </w:r>
    </w:p>
    <w:p w14:paraId="0CDCEED5" w14:textId="77777777" w:rsidR="00AE3EEA" w:rsidRPr="00880B6E" w:rsidRDefault="00AE3EEA" w:rsidP="00AE3EEA">
      <w:pPr>
        <w:pStyle w:val="Titolo5"/>
        <w:rPr>
          <w:lang w:val="en-GB"/>
        </w:rPr>
      </w:pPr>
      <w:r w:rsidRPr="00880B6E">
        <w:rPr>
          <w:lang w:val="en-GB"/>
        </w:rPr>
        <w:lastRenderedPageBreak/>
        <w:t>1.2.2.2.150</w:t>
      </w:r>
      <w:r w:rsidRPr="00880B6E">
        <w:rPr>
          <w:lang w:val="en-GB"/>
        </w:rPr>
        <w:tab/>
        <w:t>TS 24.259</w:t>
      </w:r>
    </w:p>
    <w:p w14:paraId="12C30CC4" w14:textId="77777777" w:rsidR="00AE3EEA" w:rsidRPr="00D65565" w:rsidRDefault="00AE3EEA" w:rsidP="00AE3EEA">
      <w:pPr>
        <w:pStyle w:val="Headingb"/>
        <w:rPr>
          <w:lang w:val="en-US"/>
        </w:rPr>
      </w:pPr>
      <w:r w:rsidRPr="00D65565">
        <w:rPr>
          <w:lang w:val="en-US"/>
        </w:rPr>
        <w:t>Personal Network Management (PNM); Stage 3</w:t>
      </w:r>
    </w:p>
    <w:p w14:paraId="5FCD7532" w14:textId="77777777" w:rsidR="00AE3EEA" w:rsidRPr="00880B6E" w:rsidRDefault="00AE3EEA" w:rsidP="00AE3EEA">
      <w:pPr>
        <w:rPr>
          <w:lang w:val="en-GB"/>
        </w:rPr>
      </w:pPr>
      <w:r w:rsidRPr="00880B6E">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14:paraId="6815EFA1" w14:textId="77777777" w:rsidR="00AE3EEA" w:rsidRPr="00880B6E" w:rsidRDefault="00AE3EEA" w:rsidP="00AE3EEA">
      <w:pPr>
        <w:pStyle w:val="Titolo5"/>
        <w:rPr>
          <w:lang w:val="en-GB"/>
        </w:rPr>
      </w:pPr>
      <w:r w:rsidRPr="00880B6E">
        <w:rPr>
          <w:lang w:val="en-GB"/>
        </w:rPr>
        <w:t>1.2.2.2.151</w:t>
      </w:r>
      <w:r w:rsidRPr="00880B6E">
        <w:rPr>
          <w:lang w:val="en-GB"/>
        </w:rPr>
        <w:tab/>
        <w:t>TS 24.279</w:t>
      </w:r>
    </w:p>
    <w:p w14:paraId="2C96E5FB" w14:textId="77777777" w:rsidR="00AE3EEA" w:rsidRPr="00D65565" w:rsidRDefault="00AE3EEA" w:rsidP="00AE3EEA">
      <w:pPr>
        <w:pStyle w:val="Headingb"/>
        <w:rPr>
          <w:lang w:val="en-US"/>
        </w:rPr>
      </w:pPr>
      <w:r w:rsidRPr="00D65565">
        <w:rPr>
          <w:lang w:val="en-US"/>
        </w:rPr>
        <w:t>Combining Circuit Switched (CS) and IP Multimedia Subsystem (IMS) services; Stage 3</w:t>
      </w:r>
    </w:p>
    <w:p w14:paraId="340196A4" w14:textId="77777777" w:rsidR="00AE3EEA" w:rsidRPr="00880B6E" w:rsidRDefault="00AE3EEA" w:rsidP="00AE3EEA">
      <w:pPr>
        <w:rPr>
          <w:lang w:val="en-GB"/>
        </w:rPr>
      </w:pPr>
      <w:r w:rsidRPr="00880B6E">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14:paraId="3BFCDDDB" w14:textId="77777777" w:rsidR="00AE3EEA" w:rsidRPr="00880B6E" w:rsidRDefault="00AE3EEA" w:rsidP="00AE3EEA">
      <w:pPr>
        <w:pStyle w:val="Titolo5"/>
        <w:rPr>
          <w:lang w:val="en-GB"/>
        </w:rPr>
      </w:pPr>
      <w:r w:rsidRPr="00880B6E">
        <w:rPr>
          <w:lang w:val="en-GB"/>
        </w:rPr>
        <w:t>1.2.2.2.152</w:t>
      </w:r>
      <w:r w:rsidRPr="00880B6E">
        <w:rPr>
          <w:lang w:val="en-GB"/>
        </w:rPr>
        <w:tab/>
        <w:t>TS 24.285</w:t>
      </w:r>
    </w:p>
    <w:p w14:paraId="6ED7F0F3" w14:textId="77777777" w:rsidR="00AE3EEA" w:rsidRPr="00D65565" w:rsidRDefault="00AE3EEA" w:rsidP="00AE3EEA">
      <w:pPr>
        <w:pStyle w:val="Headingb"/>
        <w:rPr>
          <w:lang w:val="en-US"/>
        </w:rPr>
      </w:pPr>
      <w:r w:rsidRPr="00D65565">
        <w:rPr>
          <w:lang w:val="en-US"/>
        </w:rPr>
        <w:t>Allowed Closed Subscriber Group (CSG) list; Management Object (MO)</w:t>
      </w:r>
    </w:p>
    <w:p w14:paraId="6D4384AC" w14:textId="77777777" w:rsidR="00AE3EEA" w:rsidRPr="00880B6E" w:rsidRDefault="00AE3EEA" w:rsidP="00AE3EEA">
      <w:pPr>
        <w:rPr>
          <w:lang w:val="en-GB"/>
        </w:rPr>
      </w:pPr>
      <w:r w:rsidRPr="00880B6E">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14:paraId="5245B7FD" w14:textId="77777777" w:rsidR="00AE3EEA" w:rsidRPr="00880B6E" w:rsidRDefault="00AE3EEA" w:rsidP="00AE3EEA">
      <w:pPr>
        <w:pStyle w:val="Titolo5"/>
        <w:rPr>
          <w:lang w:val="en-GB"/>
        </w:rPr>
      </w:pPr>
      <w:r w:rsidRPr="00880B6E">
        <w:rPr>
          <w:lang w:val="en-GB"/>
        </w:rPr>
        <w:t>1.2.2.2.153</w:t>
      </w:r>
      <w:r w:rsidRPr="00880B6E">
        <w:rPr>
          <w:lang w:val="en-GB"/>
        </w:rPr>
        <w:tab/>
        <w:t>TS 24.286</w:t>
      </w:r>
    </w:p>
    <w:p w14:paraId="57B04857" w14:textId="77777777" w:rsidR="00AE3EEA" w:rsidRPr="00D65565" w:rsidRDefault="00AE3EEA" w:rsidP="00AE3EEA">
      <w:pPr>
        <w:pStyle w:val="Headingb"/>
        <w:rPr>
          <w:lang w:val="en-US"/>
        </w:rPr>
      </w:pPr>
      <w:r w:rsidRPr="00D65565">
        <w:rPr>
          <w:lang w:val="en-US"/>
        </w:rPr>
        <w:t>IP Multimedia (IM) Core Network (CN) subsystem Centralized Services (ICS); Management Object (MO)</w:t>
      </w:r>
    </w:p>
    <w:p w14:paraId="20D40CDF" w14:textId="77777777" w:rsidR="00AE3EEA" w:rsidRPr="00880B6E" w:rsidRDefault="00AE3EEA" w:rsidP="00AE3EEA">
      <w:pPr>
        <w:rPr>
          <w:lang w:val="en-GB"/>
        </w:rPr>
      </w:pPr>
      <w:r w:rsidRPr="00880B6E">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14:paraId="01FE83A2" w14:textId="77777777" w:rsidR="00AE3EEA" w:rsidRPr="00880B6E" w:rsidRDefault="00AE3EEA" w:rsidP="00AE3EEA">
      <w:pPr>
        <w:pStyle w:val="Titolo5"/>
        <w:rPr>
          <w:lang w:val="en-GB"/>
        </w:rPr>
      </w:pPr>
      <w:r w:rsidRPr="00880B6E">
        <w:rPr>
          <w:lang w:val="en-GB"/>
        </w:rPr>
        <w:t>1.2.2.2.154</w:t>
      </w:r>
      <w:r w:rsidRPr="00880B6E">
        <w:rPr>
          <w:lang w:val="en-GB"/>
        </w:rPr>
        <w:tab/>
        <w:t>TS 24.292</w:t>
      </w:r>
    </w:p>
    <w:p w14:paraId="1C0C8F4F" w14:textId="77777777" w:rsidR="00AE3EEA" w:rsidRPr="00D65565" w:rsidRDefault="00AE3EEA" w:rsidP="00AE3EEA">
      <w:pPr>
        <w:pStyle w:val="Headingb"/>
        <w:rPr>
          <w:lang w:val="en-US"/>
        </w:rPr>
      </w:pPr>
      <w:r w:rsidRPr="00D65565">
        <w:rPr>
          <w:lang w:val="en-US"/>
        </w:rPr>
        <w:t>IP Multimedia (IM) Core Network (CN) subsystem Centralized Services (ICS); Stage 3</w:t>
      </w:r>
    </w:p>
    <w:p w14:paraId="28E278AF" w14:textId="77777777" w:rsidR="00AE3EEA" w:rsidRPr="00880B6E" w:rsidRDefault="00AE3EEA" w:rsidP="00AE3EEA">
      <w:pPr>
        <w:rPr>
          <w:lang w:val="en-GB"/>
        </w:rPr>
      </w:pPr>
      <w:r w:rsidRPr="00880B6E">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14:paraId="133C97C9" w14:textId="77777777" w:rsidR="00AE3EEA" w:rsidRPr="00880B6E" w:rsidRDefault="00AE3EEA" w:rsidP="00AE3EEA">
      <w:pPr>
        <w:pStyle w:val="Titolo5"/>
        <w:rPr>
          <w:lang w:val="en-GB"/>
        </w:rPr>
      </w:pPr>
      <w:r w:rsidRPr="00880B6E">
        <w:rPr>
          <w:lang w:val="en-GB"/>
        </w:rPr>
        <w:t>1.2.2.2.155</w:t>
      </w:r>
      <w:r w:rsidRPr="00880B6E">
        <w:rPr>
          <w:lang w:val="en-GB"/>
        </w:rPr>
        <w:tab/>
        <w:t>TS 24.294</w:t>
      </w:r>
    </w:p>
    <w:p w14:paraId="1697B511" w14:textId="77777777" w:rsidR="00AE3EEA" w:rsidRPr="00D65565" w:rsidRDefault="00AE3EEA" w:rsidP="00AE3EEA">
      <w:pPr>
        <w:pStyle w:val="Headingb"/>
        <w:rPr>
          <w:lang w:val="en-US"/>
        </w:rPr>
      </w:pPr>
      <w:r w:rsidRPr="00D65565">
        <w:rPr>
          <w:lang w:val="en-US"/>
        </w:rPr>
        <w:t>IP Multimedia Subsystem (IMS) Centralized Services (ICS) protocol via I1 interface</w:t>
      </w:r>
    </w:p>
    <w:p w14:paraId="550A05BF" w14:textId="77777777" w:rsidR="00AE3EEA" w:rsidRPr="00880B6E" w:rsidRDefault="00AE3EEA" w:rsidP="00AE3EEA">
      <w:pPr>
        <w:rPr>
          <w:lang w:val="en-GB"/>
        </w:rPr>
      </w:pPr>
      <w:r w:rsidRPr="00880B6E">
        <w:rPr>
          <w:lang w:val="en-GB"/>
        </w:rPr>
        <w:t>This document describes the I1 interface between IMS Centralized Services (ICS) UE and Service Centralization and Continuity (SCC) Application Server (AS).</w:t>
      </w:r>
    </w:p>
    <w:p w14:paraId="7C8B4F8B" w14:textId="77777777" w:rsidR="00AE3EEA" w:rsidRPr="00880B6E" w:rsidRDefault="00AE3EEA" w:rsidP="00AE3EEA">
      <w:pPr>
        <w:pStyle w:val="Titolo5"/>
        <w:rPr>
          <w:lang w:val="en-GB"/>
        </w:rPr>
      </w:pPr>
      <w:r w:rsidRPr="00880B6E">
        <w:rPr>
          <w:lang w:val="en-GB"/>
        </w:rPr>
        <w:br w:type="page"/>
      </w:r>
    </w:p>
    <w:p w14:paraId="07777B90" w14:textId="77777777" w:rsidR="00AE3EEA" w:rsidRPr="00880B6E" w:rsidRDefault="00AE3EEA" w:rsidP="00AE3EEA">
      <w:pPr>
        <w:pStyle w:val="Titolo5"/>
        <w:rPr>
          <w:lang w:val="en-GB"/>
        </w:rPr>
      </w:pPr>
      <w:r w:rsidRPr="00880B6E">
        <w:rPr>
          <w:lang w:val="en-GB"/>
        </w:rPr>
        <w:lastRenderedPageBreak/>
        <w:t>1.2.2.2.156</w:t>
      </w:r>
      <w:r w:rsidRPr="00880B6E">
        <w:rPr>
          <w:lang w:val="en-GB"/>
        </w:rPr>
        <w:tab/>
        <w:t>TS 24.301</w:t>
      </w:r>
    </w:p>
    <w:p w14:paraId="0DCC04BA" w14:textId="77777777" w:rsidR="00AE3EEA" w:rsidRPr="00D65565" w:rsidRDefault="00AE3EEA" w:rsidP="00AE3EEA">
      <w:pPr>
        <w:pStyle w:val="Headingb"/>
        <w:rPr>
          <w:lang w:val="en-US"/>
        </w:rPr>
      </w:pPr>
      <w:r w:rsidRPr="00D65565">
        <w:rPr>
          <w:lang w:val="en-US"/>
        </w:rPr>
        <w:t>Non-Access-Stratum (NAS) protocol for Evolved Packet System (EPS); Stage 3</w:t>
      </w:r>
    </w:p>
    <w:p w14:paraId="66DE1CFF" w14:textId="77777777" w:rsidR="00AE3EEA" w:rsidRPr="00880B6E" w:rsidRDefault="00AE3EEA" w:rsidP="00AE3EEA">
      <w:pPr>
        <w:rPr>
          <w:lang w:val="en-GB"/>
        </w:rPr>
      </w:pPr>
      <w:r w:rsidRPr="00880B6E">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14:paraId="720B6323" w14:textId="77777777" w:rsidR="00AE3EEA" w:rsidRPr="00880B6E" w:rsidRDefault="00AE3EEA" w:rsidP="00AE3EEA">
      <w:pPr>
        <w:pStyle w:val="Titolo5"/>
        <w:rPr>
          <w:lang w:val="en-GB"/>
        </w:rPr>
      </w:pPr>
      <w:r w:rsidRPr="00880B6E">
        <w:rPr>
          <w:lang w:val="en-GB"/>
        </w:rPr>
        <w:t>1.2.2.2.157</w:t>
      </w:r>
      <w:r w:rsidRPr="00880B6E">
        <w:rPr>
          <w:lang w:val="en-GB"/>
        </w:rPr>
        <w:tab/>
        <w:t>TS 24.302</w:t>
      </w:r>
    </w:p>
    <w:p w14:paraId="39E72343" w14:textId="77777777" w:rsidR="00AE3EEA" w:rsidRPr="00D65565" w:rsidRDefault="00AE3EEA" w:rsidP="00AE3EEA">
      <w:pPr>
        <w:pStyle w:val="Headingb"/>
        <w:rPr>
          <w:lang w:val="en-US"/>
        </w:rPr>
      </w:pPr>
      <w:r w:rsidRPr="00D65565">
        <w:rPr>
          <w:lang w:val="en-US"/>
        </w:rPr>
        <w:t>Access to the 3GPP Evolved Packet Core (EPC) via non-3GPP access networks; Stage 3</w:t>
      </w:r>
    </w:p>
    <w:p w14:paraId="73408A64" w14:textId="77777777" w:rsidR="00AE3EEA" w:rsidRPr="00880B6E" w:rsidRDefault="00AE3EEA" w:rsidP="00AE3EEA">
      <w:pPr>
        <w:rPr>
          <w:lang w:val="en-GB"/>
        </w:rPr>
      </w:pPr>
      <w:r w:rsidRPr="00880B6E">
        <w:rPr>
          <w:lang w:val="en-GB"/>
        </w:rPr>
        <w:t xml:space="preserve">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w:t>
      </w:r>
      <w:proofErr w:type="spellStart"/>
      <w:r w:rsidRPr="00880B6E">
        <w:rPr>
          <w:lang w:val="en-GB"/>
        </w:rPr>
        <w:t>ePDG</w:t>
      </w:r>
      <w:proofErr w:type="spellEnd"/>
      <w:r w:rsidRPr="00880B6E">
        <w:rPr>
          <w:lang w:val="en-GB"/>
        </w:rPr>
        <w:t xml:space="preserve"> to the point of obtaining IP connectivity and includes the selection of the IP mobility mode.</w:t>
      </w:r>
    </w:p>
    <w:p w14:paraId="0E0A225B" w14:textId="77777777" w:rsidR="00AE3EEA" w:rsidRPr="00880B6E" w:rsidRDefault="00AE3EEA" w:rsidP="00AE3EEA">
      <w:pPr>
        <w:pStyle w:val="Titolo5"/>
        <w:rPr>
          <w:lang w:val="en-GB"/>
        </w:rPr>
      </w:pPr>
      <w:r w:rsidRPr="00880B6E">
        <w:rPr>
          <w:lang w:val="en-GB"/>
        </w:rPr>
        <w:t>1.2.2.2.158</w:t>
      </w:r>
      <w:r w:rsidRPr="00880B6E">
        <w:rPr>
          <w:lang w:val="en-GB"/>
        </w:rPr>
        <w:tab/>
        <w:t>TS 24.303</w:t>
      </w:r>
    </w:p>
    <w:p w14:paraId="35D4B2A2" w14:textId="77777777" w:rsidR="00AE3EEA" w:rsidRPr="00D65565" w:rsidRDefault="00AE3EEA" w:rsidP="00AE3EEA">
      <w:pPr>
        <w:pStyle w:val="Headingb"/>
        <w:rPr>
          <w:lang w:val="en-US"/>
        </w:rPr>
      </w:pPr>
      <w:r w:rsidRPr="00D65565">
        <w:rPr>
          <w:lang w:val="en-US"/>
        </w:rPr>
        <w:t>Mobility management based on Dual-Stack Mobile IPv6; Stage 3</w:t>
      </w:r>
    </w:p>
    <w:p w14:paraId="3BD5C5D2" w14:textId="77777777" w:rsidR="00AE3EEA" w:rsidRPr="00880B6E" w:rsidRDefault="00AE3EEA" w:rsidP="00AE3EEA">
      <w:pPr>
        <w:rPr>
          <w:lang w:val="en-GB"/>
        </w:rPr>
      </w:pPr>
      <w:r w:rsidRPr="00880B6E">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14:paraId="1312E262" w14:textId="77777777" w:rsidR="00AE3EEA" w:rsidRPr="00880B6E" w:rsidRDefault="00AE3EEA" w:rsidP="00AE3EEA">
      <w:pPr>
        <w:pStyle w:val="Titolo5"/>
        <w:rPr>
          <w:lang w:val="en-GB"/>
        </w:rPr>
      </w:pPr>
      <w:r w:rsidRPr="00880B6E">
        <w:rPr>
          <w:lang w:val="en-GB"/>
        </w:rPr>
        <w:t>1.2.2.2.159</w:t>
      </w:r>
      <w:r w:rsidRPr="00880B6E">
        <w:rPr>
          <w:lang w:val="en-GB"/>
        </w:rPr>
        <w:tab/>
        <w:t>TS 24.304</w:t>
      </w:r>
    </w:p>
    <w:p w14:paraId="56837BF4" w14:textId="77777777" w:rsidR="00AE3EEA" w:rsidRPr="00D65565" w:rsidRDefault="00AE3EEA" w:rsidP="00AE3EEA">
      <w:pPr>
        <w:pStyle w:val="Headingb"/>
        <w:rPr>
          <w:lang w:val="en-US"/>
        </w:rPr>
      </w:pPr>
      <w:r w:rsidRPr="00D65565">
        <w:rPr>
          <w:lang w:val="en-US"/>
        </w:rPr>
        <w:t>Mobility management based on Mobile IPv4; User Equipment (UE) – foreign agent interface; Stage 3</w:t>
      </w:r>
    </w:p>
    <w:p w14:paraId="0D371BE1" w14:textId="77777777" w:rsidR="00AE3EEA" w:rsidRPr="00880B6E" w:rsidRDefault="00AE3EEA" w:rsidP="00AE3EEA">
      <w:pPr>
        <w:rPr>
          <w:lang w:val="en-GB"/>
        </w:rPr>
      </w:pPr>
      <w:r w:rsidRPr="00880B6E">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14:paraId="16355138" w14:textId="77777777" w:rsidR="00AE3EEA" w:rsidRPr="00880B6E" w:rsidRDefault="00AE3EEA" w:rsidP="00AE3EEA">
      <w:pPr>
        <w:pStyle w:val="Titolo5"/>
        <w:rPr>
          <w:lang w:val="en-GB"/>
        </w:rPr>
      </w:pPr>
      <w:r w:rsidRPr="00880B6E">
        <w:rPr>
          <w:lang w:val="en-GB"/>
        </w:rPr>
        <w:lastRenderedPageBreak/>
        <w:t>1.2.2.2.</w:t>
      </w:r>
      <w:r w:rsidRPr="00880B6E">
        <w:rPr>
          <w:lang w:val="en-GB" w:eastAsia="ja-JP"/>
        </w:rPr>
        <w:t>160</w:t>
      </w:r>
      <w:r w:rsidRPr="00880B6E">
        <w:rPr>
          <w:lang w:val="en-GB" w:eastAsia="ja-JP"/>
        </w:rPr>
        <w:tab/>
      </w:r>
      <w:r w:rsidRPr="00880B6E">
        <w:rPr>
          <w:lang w:val="en-GB"/>
        </w:rPr>
        <w:t>TS 24.305</w:t>
      </w:r>
    </w:p>
    <w:p w14:paraId="167999F4" w14:textId="77777777" w:rsidR="00AE3EEA" w:rsidRPr="00D65565" w:rsidRDefault="00AE3EEA" w:rsidP="00AE3EEA">
      <w:pPr>
        <w:pStyle w:val="Headingb"/>
        <w:rPr>
          <w:lang w:val="en-US"/>
        </w:rPr>
      </w:pPr>
      <w:r w:rsidRPr="00D65565">
        <w:rPr>
          <w:lang w:val="en-US"/>
        </w:rPr>
        <w:t>Selective Disabling of 3GPP User Equipment Capabilities (</w:t>
      </w:r>
      <w:proofErr w:type="spellStart"/>
      <w:r w:rsidRPr="00D65565">
        <w:rPr>
          <w:lang w:val="en-US"/>
        </w:rPr>
        <w:t>SDoUE</w:t>
      </w:r>
      <w:proofErr w:type="spellEnd"/>
      <w:r w:rsidRPr="00D65565">
        <w:rPr>
          <w:lang w:val="en-US"/>
        </w:rPr>
        <w:t>) Management Object (MO)</w:t>
      </w:r>
    </w:p>
    <w:p w14:paraId="5213D97D" w14:textId="77777777" w:rsidR="00AE3EEA" w:rsidRPr="00880B6E" w:rsidRDefault="00AE3EEA" w:rsidP="00AE3EEA">
      <w:pPr>
        <w:rPr>
          <w:lang w:val="en-GB"/>
        </w:rPr>
      </w:pPr>
      <w:r w:rsidRPr="00880B6E">
        <w:rPr>
          <w:lang w:val="en-GB"/>
        </w:rPr>
        <w:t>This document specifies a mobile device Selective Disabling of 3GPP UE Capabilities (</w:t>
      </w:r>
      <w:proofErr w:type="spellStart"/>
      <w:r w:rsidRPr="00880B6E">
        <w:rPr>
          <w:lang w:val="en-GB"/>
        </w:rPr>
        <w:t>SDoUE</w:t>
      </w:r>
      <w:proofErr w:type="spellEnd"/>
      <w:r w:rsidRPr="00880B6E">
        <w:rPr>
          <w:lang w:val="en-GB"/>
        </w:rPr>
        <w:t xml:space="preserve">) Management Object (MO) and the rules and corresponding behaviour of the UE with regard to the selective disabling of 3GPP UE capabilities, for example, when services or functions are disabled/enabled. </w:t>
      </w:r>
    </w:p>
    <w:p w14:paraId="5E8B84EC" w14:textId="77777777" w:rsidR="00AE3EEA" w:rsidRPr="00880B6E" w:rsidRDefault="00AE3EEA" w:rsidP="00AE3EEA">
      <w:pPr>
        <w:rPr>
          <w:lang w:val="en-GB"/>
        </w:rPr>
      </w:pPr>
      <w:r w:rsidRPr="00880B6E">
        <w:rPr>
          <w:lang w:val="en-GB"/>
        </w:rPr>
        <w:t xml:space="preserve">The </w:t>
      </w:r>
      <w:proofErr w:type="spellStart"/>
      <w:r w:rsidRPr="00880B6E">
        <w:rPr>
          <w:lang w:val="en-GB"/>
        </w:rPr>
        <w:t>SDoUE</w:t>
      </w:r>
      <w:proofErr w:type="spellEnd"/>
      <w:r w:rsidRPr="00880B6E">
        <w:rPr>
          <w:lang w:val="en-GB"/>
        </w:rPr>
        <w:t xml:space="preserve"> MO consists of the relevant parameters that can be managed for selective disabling of 3GPP UE capabilities. The </w:t>
      </w:r>
      <w:proofErr w:type="spellStart"/>
      <w:r w:rsidRPr="00880B6E">
        <w:rPr>
          <w:lang w:val="en-GB"/>
        </w:rPr>
        <w:t>SDoUE</w:t>
      </w:r>
      <w:proofErr w:type="spellEnd"/>
      <w:r w:rsidRPr="00880B6E">
        <w:rPr>
          <w:lang w:val="en-GB"/>
        </w:rPr>
        <w:t xml:space="preserve"> MO defines a repository of data into the ME. The service requirements for selective disabling of 3GPP UE capabilities are defined in 3GPP TS 22.011.</w:t>
      </w:r>
    </w:p>
    <w:p w14:paraId="29773CE2" w14:textId="77777777" w:rsidR="00AE3EEA" w:rsidRPr="00880B6E" w:rsidRDefault="00AE3EEA" w:rsidP="00AE3EEA">
      <w:pPr>
        <w:pStyle w:val="Titolo5"/>
        <w:rPr>
          <w:lang w:val="en-GB"/>
        </w:rPr>
      </w:pPr>
      <w:r w:rsidRPr="00880B6E">
        <w:rPr>
          <w:lang w:val="en-GB"/>
        </w:rPr>
        <w:t>1.2.2.2.161</w:t>
      </w:r>
      <w:r w:rsidRPr="00880B6E">
        <w:rPr>
          <w:lang w:val="en-GB"/>
        </w:rPr>
        <w:tab/>
        <w:t>TS 24.312</w:t>
      </w:r>
    </w:p>
    <w:p w14:paraId="5E677A33" w14:textId="77777777" w:rsidR="00AE3EEA" w:rsidRPr="00D65565" w:rsidRDefault="00AE3EEA" w:rsidP="00AE3EEA">
      <w:pPr>
        <w:pStyle w:val="Headingb"/>
        <w:rPr>
          <w:lang w:val="en-US"/>
        </w:rPr>
      </w:pPr>
      <w:r w:rsidRPr="00D65565">
        <w:rPr>
          <w:lang w:val="en-US"/>
        </w:rPr>
        <w:t>Access Network Discovery and Selection Function (ANDSF) Management Object (MO)</w:t>
      </w:r>
    </w:p>
    <w:p w14:paraId="42C7D709" w14:textId="77777777" w:rsidR="00AE3EEA" w:rsidRPr="00880B6E" w:rsidRDefault="00AE3EEA" w:rsidP="00AE3EEA">
      <w:pPr>
        <w:rPr>
          <w:lang w:val="en-GB"/>
        </w:rPr>
      </w:pPr>
      <w:r w:rsidRPr="00880B6E">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14:paraId="07914C50" w14:textId="77777777" w:rsidR="00AE3EEA" w:rsidRPr="00880B6E" w:rsidRDefault="00AE3EEA" w:rsidP="00AE3EEA">
      <w:pPr>
        <w:pStyle w:val="Titolo5"/>
        <w:rPr>
          <w:lang w:val="en-GB"/>
        </w:rPr>
      </w:pPr>
      <w:r w:rsidRPr="00880B6E">
        <w:rPr>
          <w:lang w:val="en-GB"/>
        </w:rPr>
        <w:t>1.2.2.2.</w:t>
      </w:r>
      <w:r w:rsidRPr="00880B6E">
        <w:rPr>
          <w:lang w:val="en-GB" w:eastAsia="ja-JP"/>
        </w:rPr>
        <w:t>162</w:t>
      </w:r>
      <w:r w:rsidRPr="00880B6E">
        <w:rPr>
          <w:lang w:val="en-GB" w:eastAsia="ja-JP"/>
        </w:rPr>
        <w:tab/>
      </w:r>
      <w:r w:rsidRPr="00880B6E">
        <w:rPr>
          <w:lang w:val="en-GB"/>
        </w:rPr>
        <w:t>TS 24.315</w:t>
      </w:r>
    </w:p>
    <w:p w14:paraId="6C295CF2" w14:textId="77777777" w:rsidR="00AE3EEA" w:rsidRPr="00D65565" w:rsidRDefault="00AE3EEA" w:rsidP="00AE3EEA">
      <w:pPr>
        <w:pStyle w:val="Headingb"/>
        <w:rPr>
          <w:lang w:val="en-US"/>
        </w:rPr>
      </w:pPr>
      <w:r w:rsidRPr="00D65565">
        <w:rPr>
          <w:lang w:val="en-US"/>
        </w:rPr>
        <w:t>IP Multimedia Subsystem (IMS) Operator Determined Barring (ODB); Stage 3: protocol specification</w:t>
      </w:r>
    </w:p>
    <w:p w14:paraId="09DF9F7C" w14:textId="77777777" w:rsidR="00AE3EEA" w:rsidRPr="00880B6E" w:rsidRDefault="00AE3EEA" w:rsidP="00AE3EEA">
      <w:pPr>
        <w:rPr>
          <w:lang w:val="en-GB" w:eastAsia="ja-JP"/>
        </w:rPr>
      </w:pPr>
      <w:r w:rsidRPr="00880B6E">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14:paraId="62F61D5B" w14:textId="77777777" w:rsidR="00AE3EEA" w:rsidRPr="006777EB" w:rsidRDefault="00AE3EEA" w:rsidP="00AE3EEA">
      <w:pPr>
        <w:pStyle w:val="Titolo5"/>
        <w:rPr>
          <w:lang w:val="en-GB"/>
        </w:rPr>
      </w:pPr>
      <w:r w:rsidRPr="006777EB">
        <w:rPr>
          <w:lang w:val="en-GB"/>
        </w:rPr>
        <w:t>1.2.2.2.163</w:t>
      </w:r>
      <w:r w:rsidRPr="006777EB">
        <w:rPr>
          <w:lang w:val="en-GB"/>
        </w:rPr>
        <w:tab/>
        <w:t>TS 24.322</w:t>
      </w:r>
    </w:p>
    <w:p w14:paraId="16D10693" w14:textId="77777777" w:rsidR="00AE3EEA" w:rsidRPr="00880B6E" w:rsidRDefault="00AE3EEA" w:rsidP="00AE3EEA">
      <w:pPr>
        <w:rPr>
          <w:b/>
          <w:lang w:val="en-GB"/>
        </w:rPr>
      </w:pPr>
      <w:r w:rsidRPr="00880B6E">
        <w:rPr>
          <w:b/>
          <w:lang w:val="en-GB"/>
        </w:rPr>
        <w:t>Tunnelling of IP Multimedia Subsystem (IMS) services over restrictive access networks; Stage 3</w:t>
      </w:r>
    </w:p>
    <w:p w14:paraId="6BF5F90F" w14:textId="77777777" w:rsidR="00AE3EEA" w:rsidRPr="00880B6E" w:rsidRDefault="00AE3EEA" w:rsidP="00AE3EEA">
      <w:pPr>
        <w:rPr>
          <w:noProof/>
          <w:lang w:val="en-GB"/>
        </w:rPr>
      </w:pPr>
      <w:r w:rsidRPr="00880B6E">
        <w:rPr>
          <w:noProof/>
          <w:lang w:val="en-GB"/>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p>
    <w:p w14:paraId="5660B57A" w14:textId="77777777" w:rsidR="00AE3EEA" w:rsidRPr="00880B6E" w:rsidRDefault="00AE3EEA" w:rsidP="00AE3EEA">
      <w:pPr>
        <w:rPr>
          <w:noProof/>
          <w:lang w:val="en-GB"/>
        </w:rPr>
      </w:pPr>
      <w:r w:rsidRPr="00880B6E">
        <w:rPr>
          <w:noProof/>
          <w:lang w:val="en-GB"/>
        </w:rPr>
        <w:t>This document applies only to the case when the IMS traffic is not routed via EPC of a PLMN. Procedures for tunnelling of IMS traffic that is routed via EPC are specified in 3GPP TS 24.302 annex F.</w:t>
      </w:r>
    </w:p>
    <w:p w14:paraId="571EDB11" w14:textId="77777777" w:rsidR="00AE3EEA" w:rsidRPr="00880B6E" w:rsidRDefault="00AE3EEA" w:rsidP="00AE3EEA">
      <w:pPr>
        <w:pStyle w:val="Titolo5"/>
        <w:rPr>
          <w:lang w:val="en-GB"/>
        </w:rPr>
      </w:pPr>
      <w:r w:rsidRPr="00880B6E">
        <w:rPr>
          <w:lang w:val="en-GB"/>
        </w:rPr>
        <w:t>1.2.2.2.</w:t>
      </w:r>
      <w:r w:rsidRPr="00880B6E">
        <w:rPr>
          <w:lang w:val="en-GB" w:eastAsia="ja-JP"/>
        </w:rPr>
        <w:t>164</w:t>
      </w:r>
      <w:r w:rsidRPr="00880B6E">
        <w:rPr>
          <w:lang w:val="en-GB" w:eastAsia="ja-JP"/>
        </w:rPr>
        <w:tab/>
      </w:r>
      <w:r w:rsidRPr="00880B6E">
        <w:rPr>
          <w:lang w:val="en-GB"/>
        </w:rPr>
        <w:t>TS 24.327</w:t>
      </w:r>
    </w:p>
    <w:p w14:paraId="55C6FB88" w14:textId="77777777" w:rsidR="00AE3EEA" w:rsidRPr="00D65565" w:rsidRDefault="00AE3EEA" w:rsidP="00AE3EEA">
      <w:pPr>
        <w:pStyle w:val="Headingb"/>
        <w:rPr>
          <w:lang w:val="en-US"/>
        </w:rPr>
      </w:pPr>
      <w:r w:rsidRPr="00D65565">
        <w:rPr>
          <w:lang w:val="en-US"/>
        </w:rPr>
        <w:t>Mobility between 3GPP Wireless Local Area Network (WLAN) interworking (I-WLAN) and 3GPP systems; General Packet Radio System (GPRS) and 3GPP I-WLAN aspects; Stage 3</w:t>
      </w:r>
    </w:p>
    <w:p w14:paraId="4DAC80E0" w14:textId="77777777" w:rsidR="00AE3EEA" w:rsidRPr="00880B6E" w:rsidRDefault="00AE3EEA" w:rsidP="00AE3EEA">
      <w:pPr>
        <w:rPr>
          <w:lang w:val="en-GB" w:eastAsia="ja-JP"/>
        </w:rPr>
      </w:pPr>
      <w:r w:rsidRPr="00880B6E">
        <w:rPr>
          <w:lang w:val="en-GB"/>
        </w:rPr>
        <w:t>This document specifies the signalling procedures for handling the mobility of a UE between 3GPP Wireless Local Area Network Interworking (I-WLAN) and GPRS systems and is</w:t>
      </w:r>
      <w:r w:rsidRPr="00880B6E">
        <w:rPr>
          <w:lang w:val="en-GB" w:eastAsia="ja-JP"/>
        </w:rPr>
        <w:t xml:space="preserve"> </w:t>
      </w:r>
      <w:r w:rsidRPr="00880B6E">
        <w:rPr>
          <w:lang w:val="en-GB"/>
        </w:rPr>
        <w:t xml:space="preserve">applicable to the User Equipment (UE) and the network nodes supporting mobility between 3GPP I-WLAN and </w:t>
      </w:r>
      <w:r w:rsidRPr="00880B6E">
        <w:rPr>
          <w:lang w:val="en-GB"/>
        </w:rPr>
        <w:lastRenderedPageBreak/>
        <w:t>GPRS systems. In addition, it specifies the procedures used between the UE and the network nodes for the attach and the detach cases. It also specifies how the UE performs handover when moving from 3GPP I-WLAN to GPRS systems and vice-versa.</w:t>
      </w:r>
      <w:r w:rsidRPr="00880B6E">
        <w:rPr>
          <w:lang w:val="en-GB" w:eastAsia="ja-JP"/>
        </w:rPr>
        <w:t xml:space="preserve"> </w:t>
      </w:r>
    </w:p>
    <w:p w14:paraId="6DD8DD80" w14:textId="77777777" w:rsidR="00AE3EEA" w:rsidRDefault="00AE3EEA" w:rsidP="00AE3EEA">
      <w:pPr>
        <w:tabs>
          <w:tab w:val="clear" w:pos="794"/>
          <w:tab w:val="clear" w:pos="1191"/>
          <w:tab w:val="clear" w:pos="1588"/>
          <w:tab w:val="clear" w:pos="1985"/>
        </w:tabs>
        <w:overflowPunct/>
        <w:autoSpaceDE/>
        <w:autoSpaceDN/>
        <w:adjustRightInd/>
        <w:spacing w:before="0"/>
        <w:jc w:val="left"/>
        <w:textAlignment w:val="auto"/>
        <w:rPr>
          <w:b/>
          <w:bCs/>
          <w:lang w:val="en-GB"/>
        </w:rPr>
      </w:pPr>
      <w:r>
        <w:rPr>
          <w:bCs/>
          <w:lang w:val="en-GB"/>
        </w:rPr>
        <w:br w:type="page"/>
      </w:r>
    </w:p>
    <w:p w14:paraId="33B66652" w14:textId="77777777" w:rsidR="00AE3EEA" w:rsidRPr="006777EB" w:rsidRDefault="00AE3EEA" w:rsidP="00AE3EEA">
      <w:pPr>
        <w:pStyle w:val="Titolo5"/>
        <w:rPr>
          <w:bCs/>
          <w:lang w:val="en-GB"/>
        </w:rPr>
      </w:pPr>
      <w:r w:rsidRPr="006777EB">
        <w:rPr>
          <w:bCs/>
          <w:lang w:val="en-GB"/>
        </w:rPr>
        <w:lastRenderedPageBreak/>
        <w:t>1.2.2.2.165</w:t>
      </w:r>
      <w:r w:rsidRPr="006777EB">
        <w:rPr>
          <w:bCs/>
          <w:lang w:val="en-GB"/>
        </w:rPr>
        <w:tab/>
        <w:t>TS 24.333</w:t>
      </w:r>
    </w:p>
    <w:p w14:paraId="77802423" w14:textId="77777777"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Management Objects (MO)</w:t>
      </w:r>
    </w:p>
    <w:p w14:paraId="09F75671" w14:textId="77777777" w:rsidR="00AE3EEA" w:rsidRPr="00880B6E" w:rsidRDefault="00AE3EEA" w:rsidP="00AE3EEA">
      <w:pPr>
        <w:rPr>
          <w:lang w:val="en-GB"/>
        </w:rPr>
      </w:pPr>
      <w:r w:rsidRPr="00880B6E">
        <w:rPr>
          <w:lang w:val="en-GB"/>
        </w:rPr>
        <w:t xml:space="preserve">This document defines Management Objects (MO) that are used to configure the </w:t>
      </w:r>
      <w:proofErr w:type="spellStart"/>
      <w:r w:rsidRPr="00880B6E">
        <w:rPr>
          <w:lang w:val="en-GB"/>
        </w:rPr>
        <w:t>ProSe</w:t>
      </w:r>
      <w:proofErr w:type="spellEnd"/>
      <w:r w:rsidRPr="00880B6E">
        <w:rPr>
          <w:lang w:val="en-GB"/>
        </w:rPr>
        <w:t>-enabled UE.</w:t>
      </w:r>
    </w:p>
    <w:p w14:paraId="70BBED1D" w14:textId="77777777" w:rsidR="00AE3EEA" w:rsidRPr="00880B6E" w:rsidRDefault="00AE3EEA" w:rsidP="00AE3EEA">
      <w:pPr>
        <w:rPr>
          <w:lang w:val="en-GB"/>
        </w:rPr>
      </w:pPr>
      <w:r w:rsidRPr="00880B6E">
        <w:rPr>
          <w:lang w:val="en-GB"/>
        </w:rPr>
        <w:t>The MOs are compatible with the OMA Device Management (DM) protocol specifications, version 1.2 and upwards, and are defined using the OMA DM Device Description Framework (DDF) as described in the Enabler Release Definition OMA-ERELD-DM-V1_2.</w:t>
      </w:r>
    </w:p>
    <w:p w14:paraId="748456FC" w14:textId="77777777" w:rsidR="00AE3EEA" w:rsidRPr="00880B6E" w:rsidRDefault="00AE3EEA" w:rsidP="00AE3EEA">
      <w:pPr>
        <w:rPr>
          <w:lang w:val="en-GB"/>
        </w:rPr>
      </w:pPr>
      <w:r w:rsidRPr="00880B6E">
        <w:rPr>
          <w:lang w:val="en-GB"/>
        </w:rPr>
        <w:t xml:space="preserve">The MOs consist of relevant parameters for provisioning and authorisation of </w:t>
      </w:r>
      <w:proofErr w:type="spellStart"/>
      <w:r w:rsidRPr="00880B6E">
        <w:rPr>
          <w:lang w:val="en-GB"/>
        </w:rPr>
        <w:t>ProSe</w:t>
      </w:r>
      <w:proofErr w:type="spellEnd"/>
      <w:r w:rsidRPr="00880B6E">
        <w:rPr>
          <w:lang w:val="en-GB"/>
        </w:rPr>
        <w:t xml:space="preserve"> at the </w:t>
      </w:r>
      <w:proofErr w:type="spellStart"/>
      <w:r w:rsidRPr="00880B6E">
        <w:rPr>
          <w:lang w:val="en-GB"/>
        </w:rPr>
        <w:t>ProSe</w:t>
      </w:r>
      <w:proofErr w:type="spellEnd"/>
      <w:r w:rsidRPr="00880B6E">
        <w:rPr>
          <w:lang w:val="en-GB"/>
        </w:rPr>
        <w:t>-enabled UE.</w:t>
      </w:r>
    </w:p>
    <w:p w14:paraId="1409FFA7" w14:textId="77777777" w:rsidR="00AE3EEA" w:rsidRPr="00880B6E" w:rsidRDefault="00AE3EEA" w:rsidP="00AE3EEA">
      <w:pPr>
        <w:rPr>
          <w:lang w:val="en-GB"/>
        </w:rPr>
      </w:pPr>
      <w:r w:rsidRPr="00880B6E">
        <w:rPr>
          <w:lang w:val="en-GB"/>
        </w:rPr>
        <w:t xml:space="preserve">The protocol aspects for </w:t>
      </w:r>
      <w:proofErr w:type="spellStart"/>
      <w:r w:rsidRPr="00880B6E">
        <w:rPr>
          <w:lang w:val="en-GB"/>
        </w:rPr>
        <w:t>ProSe</w:t>
      </w:r>
      <w:proofErr w:type="spellEnd"/>
      <w:r w:rsidRPr="00880B6E">
        <w:rPr>
          <w:lang w:val="en-GB"/>
        </w:rPr>
        <w:t xml:space="preserve"> are described in 3GPP TS 24.334.</w:t>
      </w:r>
    </w:p>
    <w:p w14:paraId="5EA1781E" w14:textId="77777777" w:rsidR="00AE3EEA" w:rsidRPr="006777EB" w:rsidRDefault="00AE3EEA" w:rsidP="00AE3EEA">
      <w:pPr>
        <w:pStyle w:val="Titolo5"/>
        <w:rPr>
          <w:bCs/>
          <w:lang w:val="en-GB"/>
        </w:rPr>
      </w:pPr>
      <w:r w:rsidRPr="006777EB">
        <w:rPr>
          <w:bCs/>
          <w:lang w:val="en-GB"/>
        </w:rPr>
        <w:t>1.2.2.2.166</w:t>
      </w:r>
      <w:r w:rsidRPr="006777EB">
        <w:rPr>
          <w:bCs/>
          <w:lang w:val="en-GB"/>
        </w:rPr>
        <w:tab/>
        <w:t>TS 24.334</w:t>
      </w:r>
    </w:p>
    <w:p w14:paraId="7389F78E" w14:textId="77777777"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xml:space="preserve">) User Equipment (UE) to </w:t>
      </w:r>
      <w:proofErr w:type="spellStart"/>
      <w:r w:rsidRPr="00880B6E">
        <w:rPr>
          <w:b/>
          <w:lang w:val="en-GB"/>
        </w:rPr>
        <w:t>ProSe</w:t>
      </w:r>
      <w:proofErr w:type="spellEnd"/>
      <w:r w:rsidRPr="00880B6E">
        <w:rPr>
          <w:b/>
          <w:lang w:val="en-GB"/>
        </w:rPr>
        <w:t xml:space="preserve"> function protocol aspects; Stage 3</w:t>
      </w:r>
    </w:p>
    <w:p w14:paraId="0EEAE891" w14:textId="77777777" w:rsidR="00AE3EEA" w:rsidRPr="00880B6E" w:rsidRDefault="00AE3EEA" w:rsidP="00AE3EEA">
      <w:pPr>
        <w:rPr>
          <w:lang w:val="en-GB"/>
        </w:rPr>
      </w:pPr>
      <w:r w:rsidRPr="00880B6E">
        <w:rPr>
          <w:lang w:val="en-GB"/>
        </w:rPr>
        <w:t>This document specifies the protocols for Proximity-based Services (</w:t>
      </w:r>
      <w:proofErr w:type="spellStart"/>
      <w:r w:rsidRPr="00880B6E">
        <w:rPr>
          <w:lang w:val="en-GB"/>
        </w:rPr>
        <w:t>ProSe</w:t>
      </w:r>
      <w:proofErr w:type="spellEnd"/>
      <w:r w:rsidRPr="00880B6E">
        <w:rPr>
          <w:lang w:val="en-GB"/>
        </w:rPr>
        <w:t>) between:</w:t>
      </w:r>
    </w:p>
    <w:p w14:paraId="64E8BE6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the </w:t>
      </w:r>
      <w:proofErr w:type="spellStart"/>
      <w:r w:rsidRPr="00D65565">
        <w:rPr>
          <w:lang w:val="en-US"/>
        </w:rPr>
        <w:t>ProSe</w:t>
      </w:r>
      <w:proofErr w:type="spellEnd"/>
      <w:r w:rsidRPr="00D65565">
        <w:rPr>
          <w:lang w:val="en-US"/>
        </w:rPr>
        <w:t xml:space="preserve">-enabled UE and the </w:t>
      </w:r>
      <w:proofErr w:type="spellStart"/>
      <w:r w:rsidRPr="00D65565">
        <w:rPr>
          <w:lang w:val="en-US"/>
        </w:rPr>
        <w:t>ProSe</w:t>
      </w:r>
      <w:proofErr w:type="spellEnd"/>
      <w:r w:rsidRPr="00D65565">
        <w:rPr>
          <w:lang w:val="en-US"/>
        </w:rPr>
        <w:t xml:space="preserve"> Function (over the PC3 interface); and</w:t>
      </w:r>
    </w:p>
    <w:p w14:paraId="4FDCF99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two </w:t>
      </w:r>
      <w:proofErr w:type="spellStart"/>
      <w:r w:rsidRPr="00D65565">
        <w:rPr>
          <w:lang w:val="en-US"/>
        </w:rPr>
        <w:t>ProSe</w:t>
      </w:r>
      <w:proofErr w:type="spellEnd"/>
      <w:r w:rsidRPr="00D65565">
        <w:rPr>
          <w:lang w:val="en-US"/>
        </w:rPr>
        <w:t>-enabled UEs (over the PC5 interface).</w:t>
      </w:r>
    </w:p>
    <w:p w14:paraId="6B60DC77" w14:textId="77777777" w:rsidR="00AE3EEA" w:rsidRPr="00880B6E" w:rsidRDefault="00AE3EEA" w:rsidP="00AE3EEA">
      <w:pPr>
        <w:rPr>
          <w:lang w:val="en-GB"/>
        </w:rPr>
      </w:pPr>
      <w:r w:rsidRPr="00880B6E">
        <w:rPr>
          <w:lang w:val="en-GB"/>
        </w:rPr>
        <w:t xml:space="preserve">This document defines the associated procedures for </w:t>
      </w:r>
      <w:proofErr w:type="spellStart"/>
      <w:r w:rsidRPr="00880B6E">
        <w:rPr>
          <w:lang w:val="en-GB"/>
        </w:rPr>
        <w:t>ProSe</w:t>
      </w:r>
      <w:proofErr w:type="spellEnd"/>
      <w:r w:rsidRPr="00880B6E">
        <w:rPr>
          <w:lang w:val="en-GB"/>
        </w:rPr>
        <w:t xml:space="preserve"> service authorisation, </w:t>
      </w:r>
      <w:proofErr w:type="spellStart"/>
      <w:r w:rsidRPr="00880B6E">
        <w:rPr>
          <w:lang w:val="en-GB"/>
        </w:rPr>
        <w:t>ProSe</w:t>
      </w:r>
      <w:proofErr w:type="spellEnd"/>
      <w:r w:rsidRPr="00880B6E">
        <w:rPr>
          <w:lang w:val="en-GB"/>
        </w:rPr>
        <w:t xml:space="preserve"> direct discovery, EPC-level </w:t>
      </w:r>
      <w:proofErr w:type="spellStart"/>
      <w:r w:rsidRPr="00880B6E">
        <w:rPr>
          <w:lang w:val="en-GB"/>
        </w:rPr>
        <w:t>ProSe</w:t>
      </w:r>
      <w:proofErr w:type="spellEnd"/>
      <w:r w:rsidRPr="00880B6E">
        <w:rPr>
          <w:lang w:val="en-GB"/>
        </w:rPr>
        <w:t xml:space="preserve"> discovery, and EPC support for WLAN direct discovery and communication.</w:t>
      </w:r>
    </w:p>
    <w:p w14:paraId="7DF6B8AA" w14:textId="77777777" w:rsidR="00AE3EEA" w:rsidRPr="00880B6E" w:rsidRDefault="00AE3EEA" w:rsidP="00AE3EEA">
      <w:pPr>
        <w:rPr>
          <w:lang w:val="en-GB"/>
        </w:rPr>
      </w:pPr>
      <w:r w:rsidRPr="00880B6E">
        <w:rPr>
          <w:lang w:val="en-GB"/>
        </w:rPr>
        <w:t>This document also defines the message forma</w:t>
      </w:r>
      <w:r w:rsidRPr="00880B6E">
        <w:rPr>
          <w:rFonts w:hint="eastAsia"/>
          <w:lang w:val="en-GB"/>
        </w:rPr>
        <w:t xml:space="preserve">t, </w:t>
      </w:r>
      <w:r w:rsidRPr="00880B6E">
        <w:rPr>
          <w:lang w:val="en-GB"/>
        </w:rPr>
        <w:t>message contents, error handling</w:t>
      </w:r>
      <w:r w:rsidRPr="00880B6E">
        <w:rPr>
          <w:rFonts w:hint="eastAsia"/>
          <w:lang w:val="en-GB"/>
        </w:rPr>
        <w:t xml:space="preserve"> and system parameters</w:t>
      </w:r>
      <w:r w:rsidRPr="00880B6E">
        <w:rPr>
          <w:lang w:val="en-GB"/>
        </w:rPr>
        <w:t xml:space="preserve"> applied by the protocols for </w:t>
      </w:r>
      <w:proofErr w:type="spellStart"/>
      <w:r w:rsidRPr="00880B6E">
        <w:rPr>
          <w:lang w:val="en-GB"/>
        </w:rPr>
        <w:t>ProSe</w:t>
      </w:r>
      <w:proofErr w:type="spellEnd"/>
      <w:r w:rsidRPr="00880B6E">
        <w:rPr>
          <w:lang w:val="en-GB"/>
        </w:rPr>
        <w:t>.</w:t>
      </w:r>
    </w:p>
    <w:p w14:paraId="7D174046" w14:textId="77777777" w:rsidR="00AE3EEA" w:rsidRPr="00880B6E" w:rsidRDefault="00AE3EEA" w:rsidP="00AE3EEA">
      <w:pPr>
        <w:rPr>
          <w:lang w:val="en-GB"/>
        </w:rPr>
      </w:pPr>
      <w:r w:rsidRPr="00880B6E">
        <w:rPr>
          <w:lang w:val="en-GB"/>
        </w:rPr>
        <w:t>This document is applicable to:</w:t>
      </w:r>
    </w:p>
    <w:p w14:paraId="0009BAA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the </w:t>
      </w:r>
      <w:proofErr w:type="spellStart"/>
      <w:r w:rsidRPr="00D65565">
        <w:rPr>
          <w:lang w:val="en-US"/>
        </w:rPr>
        <w:t>ProSe</w:t>
      </w:r>
      <w:proofErr w:type="spellEnd"/>
      <w:r w:rsidRPr="00D65565">
        <w:rPr>
          <w:lang w:val="en-US"/>
        </w:rPr>
        <w:t>-enabled UE; and</w:t>
      </w:r>
    </w:p>
    <w:p w14:paraId="1049C6C6"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the </w:t>
      </w:r>
      <w:proofErr w:type="spellStart"/>
      <w:r w:rsidRPr="00D65565">
        <w:rPr>
          <w:lang w:val="en-US"/>
        </w:rPr>
        <w:t>ProSe</w:t>
      </w:r>
      <w:proofErr w:type="spellEnd"/>
      <w:r w:rsidRPr="00D65565">
        <w:rPr>
          <w:lang w:val="en-US"/>
        </w:rPr>
        <w:t xml:space="preserve"> Function.</w:t>
      </w:r>
    </w:p>
    <w:p w14:paraId="795B5F50" w14:textId="77777777" w:rsidR="00AE3EEA" w:rsidRPr="00880B6E" w:rsidRDefault="00AE3EEA" w:rsidP="00AE3EEA">
      <w:pPr>
        <w:pStyle w:val="Titolo5"/>
        <w:rPr>
          <w:lang w:val="en-GB"/>
        </w:rPr>
      </w:pPr>
      <w:r w:rsidRPr="00880B6E">
        <w:rPr>
          <w:lang w:val="en-GB"/>
        </w:rPr>
        <w:t>1.2.2.2.167</w:t>
      </w:r>
      <w:r w:rsidRPr="00880B6E">
        <w:rPr>
          <w:lang w:val="en-GB"/>
        </w:rPr>
        <w:tab/>
        <w:t>TS 24.337</w:t>
      </w:r>
    </w:p>
    <w:p w14:paraId="41646F33" w14:textId="77777777" w:rsidR="00AE3EEA" w:rsidRPr="00D65565" w:rsidRDefault="00AE3EEA" w:rsidP="00AE3EEA">
      <w:pPr>
        <w:pStyle w:val="Headingb"/>
        <w:rPr>
          <w:lang w:val="en-US"/>
        </w:rPr>
      </w:pPr>
      <w:r w:rsidRPr="00D65565">
        <w:rPr>
          <w:lang w:val="en-US"/>
        </w:rPr>
        <w:t>IP Multimedia (IM) Core Network (CN) subsystem IP Multimedia Subsystem (IMS) Inter-UE transfer; Stage 3</w:t>
      </w:r>
    </w:p>
    <w:p w14:paraId="450AD7F6" w14:textId="77777777" w:rsidR="00AE3EEA" w:rsidRPr="00880B6E" w:rsidRDefault="00AE3EEA" w:rsidP="00AE3EEA">
      <w:pPr>
        <w:rPr>
          <w:lang w:val="en-GB"/>
        </w:rPr>
      </w:pPr>
      <w:r w:rsidRPr="00880B6E">
        <w:rPr>
          <w:lang w:val="en-GB"/>
        </w:rPr>
        <w:t>This document provides the protocol details for enabling IMS inter-UE transfer based on the Session Initiation protocol (SIP) and the Session Description Protocol (SDP).</w:t>
      </w:r>
    </w:p>
    <w:p w14:paraId="4C0BC970" w14:textId="77777777" w:rsidR="00AE3EEA" w:rsidRPr="00880B6E" w:rsidRDefault="00AE3EEA" w:rsidP="00AE3EEA">
      <w:pPr>
        <w:pStyle w:val="Titolo5"/>
        <w:rPr>
          <w:lang w:val="en-GB"/>
        </w:rPr>
      </w:pPr>
      <w:r w:rsidRPr="00880B6E">
        <w:rPr>
          <w:lang w:val="en-GB"/>
        </w:rPr>
        <w:t>1.2.2.2.168</w:t>
      </w:r>
      <w:r w:rsidRPr="00880B6E">
        <w:rPr>
          <w:lang w:val="en-GB"/>
        </w:rPr>
        <w:tab/>
        <w:t>TS 24.341</w:t>
      </w:r>
    </w:p>
    <w:p w14:paraId="7B3BBC0E" w14:textId="77777777" w:rsidR="00AE3EEA" w:rsidRPr="00D65565" w:rsidRDefault="00AE3EEA" w:rsidP="00AE3EEA">
      <w:pPr>
        <w:pStyle w:val="Headingb"/>
        <w:rPr>
          <w:lang w:val="en-US"/>
        </w:rPr>
      </w:pPr>
      <w:r w:rsidRPr="00D65565">
        <w:rPr>
          <w:lang w:val="en-US"/>
        </w:rPr>
        <w:t>Support of SMS over IP networks; Stage 3</w:t>
      </w:r>
    </w:p>
    <w:p w14:paraId="3DAA5448" w14:textId="77777777" w:rsidR="00AE3EEA" w:rsidRPr="00880B6E" w:rsidRDefault="00AE3EEA" w:rsidP="00AE3EEA">
      <w:pPr>
        <w:rPr>
          <w:lang w:val="en-GB"/>
        </w:rPr>
      </w:pPr>
      <w:r w:rsidRPr="00880B6E">
        <w:rPr>
          <w:lang w:val="en-GB"/>
        </w:rPr>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14:paraId="4A7016E9" w14:textId="77777777" w:rsidR="00AE3EEA" w:rsidRPr="00880B6E" w:rsidRDefault="00AE3EEA" w:rsidP="00AE3EEA">
      <w:pPr>
        <w:pStyle w:val="Titolo5"/>
        <w:rPr>
          <w:lang w:val="en-GB"/>
        </w:rPr>
      </w:pPr>
      <w:r w:rsidRPr="00880B6E">
        <w:rPr>
          <w:lang w:val="en-GB"/>
        </w:rPr>
        <w:lastRenderedPageBreak/>
        <w:t>1.2.2.2.169</w:t>
      </w:r>
      <w:r w:rsidRPr="00880B6E">
        <w:rPr>
          <w:lang w:val="en-GB"/>
        </w:rPr>
        <w:tab/>
        <w:t>TS 24.368</w:t>
      </w:r>
    </w:p>
    <w:p w14:paraId="492BD0CB" w14:textId="77777777" w:rsidR="00AE3EEA" w:rsidRPr="00D65565" w:rsidRDefault="00AE3EEA" w:rsidP="00AE3EEA">
      <w:pPr>
        <w:pStyle w:val="Headingb"/>
        <w:rPr>
          <w:lang w:val="en-US"/>
        </w:rPr>
      </w:pPr>
      <w:r w:rsidRPr="00D65565">
        <w:rPr>
          <w:lang w:val="en-US"/>
        </w:rPr>
        <w:t>Non-Access Stratum (NAS) Management Object (MO)</w:t>
      </w:r>
    </w:p>
    <w:p w14:paraId="30F5E805" w14:textId="77777777" w:rsidR="00AE3EEA" w:rsidRPr="00880B6E" w:rsidRDefault="00AE3EEA" w:rsidP="00AE3EEA">
      <w:pPr>
        <w:rPr>
          <w:lang w:val="en-GB"/>
        </w:rPr>
      </w:pPr>
      <w:r w:rsidRPr="00880B6E">
        <w:rPr>
          <w:lang w:val="en-GB"/>
        </w:rPr>
        <w:t>This document defines a Management Object (MO) that can be used to configure the UE with parameters related to Non-Ac</w:t>
      </w:r>
      <w:r w:rsidRPr="00880B6E">
        <w:rPr>
          <w:i/>
          <w:lang w:val="en-GB"/>
        </w:rPr>
        <w:t>ces</w:t>
      </w:r>
      <w:r w:rsidRPr="00880B6E">
        <w:rPr>
          <w:lang w:val="en-GB"/>
        </w:rPr>
        <w:t>s Stratum (NAS) functionality.</w:t>
      </w:r>
    </w:p>
    <w:p w14:paraId="64D2CD59" w14:textId="77777777" w:rsidR="00AE3EEA" w:rsidRPr="006777EB" w:rsidRDefault="00AE3EEA" w:rsidP="00AE3EEA">
      <w:pPr>
        <w:pStyle w:val="Titolo5"/>
        <w:rPr>
          <w:bCs/>
          <w:lang w:val="en-GB"/>
        </w:rPr>
      </w:pPr>
      <w:r w:rsidRPr="006777EB">
        <w:rPr>
          <w:bCs/>
          <w:lang w:val="en-GB"/>
        </w:rPr>
        <w:t>1.2.2.2.170</w:t>
      </w:r>
      <w:r w:rsidRPr="006777EB">
        <w:rPr>
          <w:bCs/>
          <w:lang w:val="en-GB"/>
        </w:rPr>
        <w:tab/>
        <w:t>TS 24.371</w:t>
      </w:r>
    </w:p>
    <w:p w14:paraId="061CBEC1" w14:textId="77777777" w:rsidR="00AE3EEA" w:rsidRPr="00880B6E" w:rsidRDefault="00AE3EEA" w:rsidP="00AE3EEA">
      <w:pPr>
        <w:rPr>
          <w:b/>
          <w:lang w:val="en-GB"/>
        </w:rPr>
      </w:pPr>
      <w:r w:rsidRPr="00880B6E">
        <w:rPr>
          <w:b/>
          <w:lang w:val="en-GB"/>
        </w:rPr>
        <w:t>Web Real-Time Communications (</w:t>
      </w:r>
      <w:proofErr w:type="spellStart"/>
      <w:r w:rsidRPr="00880B6E">
        <w:rPr>
          <w:b/>
          <w:lang w:val="en-GB"/>
        </w:rPr>
        <w:t>WebRTC</w:t>
      </w:r>
      <w:proofErr w:type="spellEnd"/>
      <w:r w:rsidRPr="00880B6E">
        <w:rPr>
          <w:b/>
          <w:lang w:val="en-GB"/>
        </w:rPr>
        <w:t>) client access to the IP Multimedia (IM) Core Network (CN) subsystem; Protocol specification</w:t>
      </w:r>
    </w:p>
    <w:p w14:paraId="17CEA96A" w14:textId="77777777" w:rsidR="00AE3EEA" w:rsidRPr="00880B6E" w:rsidRDefault="00AE3EEA" w:rsidP="00AE3EEA">
      <w:pPr>
        <w:rPr>
          <w:lang w:val="en-GB"/>
        </w:rPr>
      </w:pPr>
      <w:r w:rsidRPr="00880B6E">
        <w:rPr>
          <w:lang w:val="en-GB"/>
        </w:rPr>
        <w:t>The present document provides the details for allowing Web Real-Time Communication (</w:t>
      </w:r>
      <w:proofErr w:type="spellStart"/>
      <w:r w:rsidRPr="00880B6E">
        <w:rPr>
          <w:lang w:val="en-GB"/>
        </w:rPr>
        <w:t>WebRTC</w:t>
      </w:r>
      <w:proofErr w:type="spellEnd"/>
      <w:r w:rsidRPr="00880B6E">
        <w:rPr>
          <w:lang w:val="en-GB"/>
        </w:rPr>
        <w:t>) IMS Clients (WIC) to access the IP Multimedia (IM) Core Network (CN) subsystem.</w:t>
      </w:r>
    </w:p>
    <w:p w14:paraId="6E45FCEE" w14:textId="77777777" w:rsidR="00AE3EEA" w:rsidRPr="00880B6E" w:rsidRDefault="00AE3EEA" w:rsidP="00AE3EEA">
      <w:pPr>
        <w:rPr>
          <w:lang w:val="en-GB"/>
        </w:rPr>
      </w:pPr>
      <w:r w:rsidRPr="00880B6E">
        <w:rPr>
          <w:lang w:val="en-GB"/>
        </w:rPr>
        <w:t xml:space="preserve">The present document is applicable to </w:t>
      </w:r>
      <w:proofErr w:type="spellStart"/>
      <w:r w:rsidRPr="00880B6E">
        <w:rPr>
          <w:lang w:val="en-GB"/>
        </w:rPr>
        <w:t>WebRTC</w:t>
      </w:r>
      <w:proofErr w:type="spellEnd"/>
      <w:r w:rsidRPr="00880B6E">
        <w:rPr>
          <w:lang w:val="en-GB"/>
        </w:rPr>
        <w:t xml:space="preserve"> IMS client (WIC), </w:t>
      </w:r>
      <w:proofErr w:type="spellStart"/>
      <w:r w:rsidRPr="00880B6E">
        <w:rPr>
          <w:lang w:val="en-GB"/>
        </w:rPr>
        <w:t>eP</w:t>
      </w:r>
      <w:proofErr w:type="spellEnd"/>
      <w:r w:rsidRPr="00880B6E">
        <w:rPr>
          <w:lang w:val="en-GB"/>
        </w:rPr>
        <w:t xml:space="preserve">-CSCF, </w:t>
      </w:r>
      <w:proofErr w:type="spellStart"/>
      <w:r w:rsidRPr="00880B6E">
        <w:rPr>
          <w:lang w:val="en-GB"/>
        </w:rPr>
        <w:t>WebRTC</w:t>
      </w:r>
      <w:proofErr w:type="spellEnd"/>
      <w:r w:rsidRPr="00880B6E">
        <w:rPr>
          <w:lang w:val="en-GB"/>
        </w:rPr>
        <w:t xml:space="preserve"> Web Server Function (WWSF) and </w:t>
      </w:r>
      <w:proofErr w:type="spellStart"/>
      <w:r w:rsidRPr="00880B6E">
        <w:rPr>
          <w:lang w:val="en-GB"/>
        </w:rPr>
        <w:t>WebRTC</w:t>
      </w:r>
      <w:proofErr w:type="spellEnd"/>
      <w:r w:rsidRPr="00880B6E">
        <w:rPr>
          <w:lang w:val="en-GB"/>
        </w:rPr>
        <w:t xml:space="preserve"> Authorization Function (WAF).</w:t>
      </w:r>
    </w:p>
    <w:p w14:paraId="0E0523DC" w14:textId="77777777" w:rsidR="00AE3EEA" w:rsidRPr="00880B6E" w:rsidRDefault="00AE3EEA" w:rsidP="00AE3EEA">
      <w:pPr>
        <w:pStyle w:val="Titolo5"/>
        <w:rPr>
          <w:lang w:val="en-GB"/>
        </w:rPr>
      </w:pPr>
      <w:r w:rsidRPr="00880B6E">
        <w:rPr>
          <w:lang w:val="en-GB"/>
        </w:rPr>
        <w:t>1.2.2.2.</w:t>
      </w:r>
      <w:r w:rsidRPr="00880B6E">
        <w:rPr>
          <w:lang w:val="en-GB" w:eastAsia="ja-JP"/>
        </w:rPr>
        <w:t>171</w:t>
      </w:r>
      <w:r w:rsidRPr="00880B6E">
        <w:rPr>
          <w:lang w:val="en-GB" w:eastAsia="ja-JP"/>
        </w:rPr>
        <w:tab/>
      </w:r>
      <w:r w:rsidRPr="00880B6E">
        <w:rPr>
          <w:lang w:val="en-GB"/>
        </w:rPr>
        <w:t>TS 24.390</w:t>
      </w:r>
    </w:p>
    <w:p w14:paraId="763D69E3" w14:textId="77777777" w:rsidR="00AE3EEA" w:rsidRPr="00D65565" w:rsidRDefault="00AE3EEA" w:rsidP="00AE3EEA">
      <w:pPr>
        <w:pStyle w:val="Headingb"/>
        <w:rPr>
          <w:lang w:val="en-US"/>
        </w:rPr>
      </w:pPr>
      <w:r w:rsidRPr="00D65565">
        <w:rPr>
          <w:lang w:val="en-US"/>
        </w:rPr>
        <w:t>Unstructured Supplementary Service Data (USSD) using IP Multimedia (IM) Core Network (CN) subsystem IMS; Stage 3</w:t>
      </w:r>
    </w:p>
    <w:p w14:paraId="2D1427CC" w14:textId="77777777" w:rsidR="00AE3EEA" w:rsidRPr="00880B6E" w:rsidRDefault="00AE3EEA" w:rsidP="00AE3EEA">
      <w:pPr>
        <w:rPr>
          <w:lang w:val="en-GB"/>
        </w:rPr>
      </w:pPr>
      <w:r w:rsidRPr="00880B6E">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Pr="00880B6E">
        <w:rPr>
          <w:lang w:val="en-GB" w:eastAsia="ja-JP"/>
        </w:rPr>
        <w:t>’</w:t>
      </w:r>
      <w:r w:rsidRPr="00880B6E">
        <w:rPr>
          <w:lang w:val="en-GB"/>
        </w:rPr>
        <w:t>s Public Land Mobile Network (PLMN). This document is applicable to UE and AS which are intended to support USSD operations over IP Multimedia Core Network Subsystem (IMS) in mobile initiated MMI mode.</w:t>
      </w:r>
    </w:p>
    <w:p w14:paraId="79477A2C" w14:textId="77777777" w:rsidR="00AE3EEA" w:rsidRPr="006777EB" w:rsidRDefault="00AE3EEA" w:rsidP="00AE3EEA">
      <w:pPr>
        <w:pStyle w:val="Titolo5"/>
        <w:rPr>
          <w:bCs/>
          <w:lang w:val="en-GB"/>
        </w:rPr>
      </w:pPr>
      <w:r w:rsidRPr="006777EB">
        <w:rPr>
          <w:bCs/>
          <w:lang w:val="en-GB"/>
        </w:rPr>
        <w:t>1.2.2.2.172</w:t>
      </w:r>
      <w:r w:rsidRPr="006777EB">
        <w:rPr>
          <w:bCs/>
          <w:lang w:val="en-GB"/>
        </w:rPr>
        <w:tab/>
        <w:t>TS 24.391</w:t>
      </w:r>
    </w:p>
    <w:p w14:paraId="4626EB9C" w14:textId="77777777" w:rsidR="00AE3EEA" w:rsidRPr="00880B6E" w:rsidRDefault="00AE3EEA" w:rsidP="00AE3EEA">
      <w:pPr>
        <w:rPr>
          <w:b/>
          <w:lang w:val="en-GB"/>
        </w:rPr>
      </w:pPr>
      <w:r w:rsidRPr="00880B6E">
        <w:rPr>
          <w:b/>
          <w:lang w:val="en-GB"/>
        </w:rPr>
        <w:t>Unstructured Supplementary Service Data (USSD) using IP Multimedia (IM) Core Network (CN) subsystem (IMS) Management Object (MO)</w:t>
      </w:r>
    </w:p>
    <w:p w14:paraId="5E29A2CD" w14:textId="77777777" w:rsidR="00AE3EEA" w:rsidRPr="00880B6E" w:rsidRDefault="00AE3EEA" w:rsidP="00AE3EEA">
      <w:pPr>
        <w:rPr>
          <w:lang w:val="en-GB"/>
        </w:rPr>
      </w:pPr>
      <w:r w:rsidRPr="00880B6E">
        <w:rPr>
          <w:lang w:val="en-GB"/>
        </w:rP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p>
    <w:p w14:paraId="7E577839" w14:textId="77777777" w:rsidR="00AE3EEA" w:rsidRPr="00880B6E" w:rsidRDefault="00AE3EEA" w:rsidP="00AE3EEA">
      <w:pPr>
        <w:rPr>
          <w:lang w:val="en-GB"/>
        </w:rPr>
      </w:pPr>
      <w:r w:rsidRPr="00880B6E">
        <w:rPr>
          <w:lang w:val="en-GB"/>
        </w:rPr>
        <w:t>The USSD using IMS (USSI) MO consists of relevant configuration parameters that can be managed for the UE's USSI capabilities specified in 3GPP TS 24.390.</w:t>
      </w:r>
    </w:p>
    <w:p w14:paraId="7CAC162B" w14:textId="77777777" w:rsidR="00AE3EEA" w:rsidRPr="006777EB" w:rsidRDefault="00AE3EEA" w:rsidP="00AE3EEA">
      <w:pPr>
        <w:pStyle w:val="Titolo5"/>
        <w:rPr>
          <w:bCs/>
          <w:lang w:val="en-GB"/>
        </w:rPr>
      </w:pPr>
      <w:r w:rsidRPr="006777EB">
        <w:rPr>
          <w:bCs/>
          <w:lang w:val="en-GB"/>
        </w:rPr>
        <w:t>1.2.2.2.173</w:t>
      </w:r>
      <w:r w:rsidRPr="006777EB">
        <w:rPr>
          <w:bCs/>
          <w:lang w:val="en-GB"/>
        </w:rPr>
        <w:tab/>
        <w:t>TS 24.523</w:t>
      </w:r>
    </w:p>
    <w:p w14:paraId="70DB6C60" w14:textId="77777777" w:rsidR="00AE3EEA" w:rsidRPr="00880B6E" w:rsidRDefault="00AE3EEA" w:rsidP="00AE3EEA">
      <w:pPr>
        <w:rPr>
          <w:b/>
          <w:lang w:val="en-GB"/>
        </w:rPr>
      </w:pPr>
      <w:r w:rsidRPr="00880B6E">
        <w:rPr>
          <w:b/>
          <w:lang w:val="en-GB"/>
        </w:rPr>
        <w:t>Core and enterprise Next Generation Network (NGN) interaction scenarios; Architecture and functional description</w:t>
      </w:r>
    </w:p>
    <w:p w14:paraId="2CD98959" w14:textId="77777777" w:rsidR="00AE3EEA" w:rsidRPr="00880B6E" w:rsidRDefault="00AE3EEA" w:rsidP="00AE3EEA">
      <w:pPr>
        <w:rPr>
          <w:noProof/>
          <w:lang w:val="en-GB"/>
        </w:rPr>
      </w:pPr>
      <w:r w:rsidRPr="00880B6E">
        <w:rPr>
          <w:noProof/>
          <w:lang w:val="en-GB"/>
        </w:rPr>
        <w:t>This document provides the possible scenarios for:</w:t>
      </w:r>
    </w:p>
    <w:p w14:paraId="3076F985" w14:textId="77777777" w:rsidR="00AE3EEA" w:rsidRPr="00D65565" w:rsidRDefault="00AE3EEA" w:rsidP="00AE3EEA">
      <w:pPr>
        <w:pStyle w:val="enumlev1"/>
        <w:rPr>
          <w:noProof/>
          <w:lang w:val="en-US"/>
        </w:rPr>
      </w:pPr>
      <w:r w:rsidRPr="00880B6E">
        <w:rPr>
          <w:lang w:val="en-GB"/>
        </w:rPr>
        <w:t>–</w:t>
      </w:r>
      <w:r w:rsidRPr="00880B6E">
        <w:rPr>
          <w:lang w:val="en-GB"/>
        </w:rPr>
        <w:tab/>
      </w:r>
      <w:r w:rsidRPr="00D65565">
        <w:rPr>
          <w:noProof/>
          <w:lang w:val="en-US"/>
        </w:rPr>
        <w:t>the interconnection of an Next Generation Corporate Network (NGCN) with a Next Generation Network (NGN); and</w:t>
      </w:r>
    </w:p>
    <w:p w14:paraId="5F4F2327" w14:textId="77777777" w:rsidR="00AE3EEA" w:rsidRPr="00D65565" w:rsidRDefault="00AE3EEA" w:rsidP="00AE3EEA">
      <w:pPr>
        <w:pStyle w:val="enumlev1"/>
        <w:rPr>
          <w:noProof/>
          <w:lang w:val="en-US"/>
        </w:rPr>
      </w:pPr>
      <w:r w:rsidRPr="00880B6E">
        <w:rPr>
          <w:lang w:val="en-GB"/>
        </w:rPr>
        <w:t>–</w:t>
      </w:r>
      <w:r w:rsidRPr="00880B6E">
        <w:rPr>
          <w:lang w:val="en-GB"/>
        </w:rPr>
        <w:tab/>
      </w:r>
      <w:r w:rsidRPr="00D65565">
        <w:rPr>
          <w:noProof/>
          <w:lang w:val="en-US"/>
        </w:rPr>
        <w:t>the support of NGCN capabilities within an NGN, either towards a User Equipment (UE) or to an NGCN.</w:t>
      </w:r>
    </w:p>
    <w:p w14:paraId="7A048613" w14:textId="77777777" w:rsidR="00AE3EEA" w:rsidRPr="00880B6E" w:rsidRDefault="00AE3EEA" w:rsidP="00AE3EEA">
      <w:pPr>
        <w:rPr>
          <w:noProof/>
          <w:lang w:val="en-GB"/>
        </w:rPr>
      </w:pPr>
      <w:r w:rsidRPr="00880B6E">
        <w:rPr>
          <w:noProof/>
          <w:lang w:val="en-GB"/>
        </w:rPr>
        <w:lastRenderedPageBreak/>
        <w:t>Unless otherwise specified by reference to other documents, all requirements relating to architecture and functional requirements are contained within this document.</w:t>
      </w:r>
    </w:p>
    <w:p w14:paraId="1A989139" w14:textId="77777777" w:rsidR="00AE3EEA" w:rsidRPr="00880B6E" w:rsidRDefault="00AE3EEA" w:rsidP="00AE3EEA">
      <w:pPr>
        <w:pStyle w:val="Titolo5"/>
        <w:rPr>
          <w:lang w:val="en-GB"/>
        </w:rPr>
      </w:pPr>
      <w:r w:rsidRPr="00880B6E">
        <w:rPr>
          <w:lang w:val="en-GB" w:eastAsia="ja-JP"/>
        </w:rPr>
        <w:t>1.2.2.2.174</w:t>
      </w:r>
      <w:r w:rsidRPr="00880B6E">
        <w:rPr>
          <w:lang w:val="en-GB" w:eastAsia="ja-JP"/>
        </w:rPr>
        <w:tab/>
      </w:r>
      <w:r w:rsidRPr="00880B6E">
        <w:rPr>
          <w:lang w:val="en-GB"/>
        </w:rPr>
        <w:t>TS 24.524</w:t>
      </w:r>
    </w:p>
    <w:p w14:paraId="6A07F72B" w14:textId="77777777" w:rsidR="00AE3EEA" w:rsidRPr="00880B6E" w:rsidRDefault="00AE3EEA" w:rsidP="00AE3EEA">
      <w:pPr>
        <w:pStyle w:val="Headingb"/>
        <w:rPr>
          <w:lang w:val="en-GB"/>
        </w:rPr>
      </w:pPr>
      <w:r w:rsidRPr="00880B6E">
        <w:rPr>
          <w:lang w:val="en-GB"/>
        </w:rPr>
        <w:t>Hosted enterprise services; Architecture, functional description and signalling</w:t>
      </w:r>
    </w:p>
    <w:p w14:paraId="4EA2270E" w14:textId="77777777" w:rsidR="00AE3EEA" w:rsidRPr="00880B6E" w:rsidRDefault="00AE3EEA" w:rsidP="00AE3EEA">
      <w:pPr>
        <w:rPr>
          <w:lang w:val="en-GB"/>
        </w:rPr>
      </w:pPr>
      <w:r w:rsidRPr="00880B6E">
        <w:rPr>
          <w:lang w:val="en-GB"/>
        </w:rPr>
        <w:t>This document describes the architecture and functionality required to support enterprise and corporate services as IMS applications hosted in the NGN operator's network on behalf of an enterprise (Hosted Enterprise Services).</w:t>
      </w:r>
    </w:p>
    <w:p w14:paraId="3DC11648" w14:textId="77777777" w:rsidR="00AE3EEA" w:rsidRPr="00880B6E" w:rsidRDefault="00AE3EEA" w:rsidP="00AE3EEA">
      <w:pPr>
        <w:rPr>
          <w:lang w:val="en-GB"/>
        </w:rPr>
      </w:pPr>
      <w:r w:rsidRPr="00880B6E">
        <w:rPr>
          <w:lang w:val="en-GB"/>
        </w:rPr>
        <w:t>This document also specifies the protocol requirements for the UE to attach to the NGN (in particular the IMS) and also any protocol requirements related to application servers provided in support of hosted enterprise services.</w:t>
      </w:r>
    </w:p>
    <w:p w14:paraId="3380ABF6" w14:textId="77777777" w:rsidR="00AE3EEA" w:rsidRPr="00880B6E" w:rsidRDefault="00AE3EEA" w:rsidP="00AE3EEA">
      <w:pPr>
        <w:pStyle w:val="Titolo5"/>
        <w:rPr>
          <w:lang w:val="en-GB" w:eastAsia="ja-JP"/>
        </w:rPr>
      </w:pPr>
      <w:r w:rsidRPr="00880B6E">
        <w:rPr>
          <w:lang w:val="en-GB" w:eastAsia="ja-JP"/>
        </w:rPr>
        <w:t>1.2.2.2.175</w:t>
      </w:r>
      <w:r w:rsidRPr="00880B6E">
        <w:rPr>
          <w:lang w:val="en-GB" w:eastAsia="ja-JP"/>
        </w:rPr>
        <w:tab/>
        <w:t>TS 24.525</w:t>
      </w:r>
    </w:p>
    <w:p w14:paraId="6A51D41B" w14:textId="77777777" w:rsidR="00AE3EEA" w:rsidRPr="0045603C" w:rsidRDefault="00AE3EEA" w:rsidP="00AE3EEA">
      <w:pPr>
        <w:pStyle w:val="Headingb"/>
        <w:rPr>
          <w:lang w:val="en-US"/>
        </w:rPr>
      </w:pPr>
      <w:r w:rsidRPr="0045603C">
        <w:rPr>
          <w:lang w:val="en-US"/>
        </w:rPr>
        <w:t xml:space="preserve">Business </w:t>
      </w:r>
      <w:proofErr w:type="spellStart"/>
      <w:r w:rsidRPr="0045603C">
        <w:rPr>
          <w:lang w:val="en-US"/>
        </w:rPr>
        <w:t>trunking</w:t>
      </w:r>
      <w:proofErr w:type="spellEnd"/>
      <w:r w:rsidRPr="0045603C">
        <w:rPr>
          <w:lang w:val="en-US"/>
        </w:rPr>
        <w:t>; Architecture and functional description</w:t>
      </w:r>
    </w:p>
    <w:p w14:paraId="6043048C" w14:textId="77777777" w:rsidR="00AE3EEA" w:rsidRPr="00880B6E" w:rsidRDefault="00AE3EEA" w:rsidP="00AE3EEA">
      <w:pPr>
        <w:rPr>
          <w:lang w:val="en-GB"/>
        </w:rPr>
      </w:pPr>
      <w:r w:rsidRPr="00880B6E">
        <w:rPr>
          <w:lang w:val="en-GB"/>
        </w:rPr>
        <w:t>This document provides architecture and functional requirements for business trunking for the Next Generation Network (NGN).</w:t>
      </w:r>
    </w:p>
    <w:p w14:paraId="0612488D" w14:textId="77777777" w:rsidR="00AE3EEA" w:rsidRPr="00880B6E" w:rsidRDefault="00AE3EEA" w:rsidP="00AE3EEA">
      <w:pPr>
        <w:rPr>
          <w:lang w:val="en-GB"/>
        </w:rPr>
      </w:pPr>
      <w:r w:rsidRPr="00880B6E">
        <w:rPr>
          <w:lang w:val="en-GB"/>
        </w:rPr>
        <w:t>This document also specifies the protocol requirements for the Next Generation Corporate Networks (NGCNs) to attach to the NGN (in particular the IM CN subsystem) and also any protocol requirements relation to application servers provided in support of business trunking.</w:t>
      </w:r>
    </w:p>
    <w:p w14:paraId="06760CF6" w14:textId="77777777" w:rsidR="00AE3EEA" w:rsidRPr="00880B6E" w:rsidRDefault="00AE3EEA" w:rsidP="00AE3EEA">
      <w:pPr>
        <w:rPr>
          <w:lang w:val="en-GB"/>
        </w:rPr>
      </w:pPr>
      <w:r w:rsidRPr="00880B6E">
        <w:rPr>
          <w:lang w:val="en-GB"/>
        </w:rPr>
        <w:t>Business trunking is a set of NGN capabilities that may be applied to communications between NGCNs using the NGN as a transit.</w:t>
      </w:r>
    </w:p>
    <w:p w14:paraId="79DBF4A2" w14:textId="77777777" w:rsidR="00AE3EEA" w:rsidRPr="00880B6E" w:rsidRDefault="00AE3EEA" w:rsidP="00AE3EEA">
      <w:pPr>
        <w:pStyle w:val="Titolo5"/>
        <w:rPr>
          <w:lang w:val="en-GB"/>
        </w:rPr>
      </w:pPr>
      <w:r w:rsidRPr="00880B6E">
        <w:rPr>
          <w:lang w:val="en-GB"/>
        </w:rPr>
        <w:t>1.2.2.2.176</w:t>
      </w:r>
      <w:r w:rsidRPr="00880B6E">
        <w:rPr>
          <w:lang w:val="en-GB"/>
        </w:rPr>
        <w:tab/>
        <w:t>TS 24.604</w:t>
      </w:r>
    </w:p>
    <w:p w14:paraId="0644DEB2" w14:textId="77777777" w:rsidR="00AE3EEA" w:rsidRPr="00D65565" w:rsidRDefault="00AE3EEA" w:rsidP="00AE3EEA">
      <w:pPr>
        <w:pStyle w:val="Headingb"/>
        <w:rPr>
          <w:lang w:val="en-US"/>
        </w:rPr>
      </w:pPr>
      <w:r w:rsidRPr="00D65565">
        <w:rPr>
          <w:lang w:val="en-US"/>
        </w:rPr>
        <w:t>Communication Diversion (CDIV) using IP Multimedia (IM) Core Network (CN) subsystem; Protocol specification</w:t>
      </w:r>
    </w:p>
    <w:p w14:paraId="1B1FFF40" w14:textId="77777777" w:rsidR="00AE3EEA" w:rsidRPr="00880B6E" w:rsidRDefault="00AE3EEA" w:rsidP="00AE3EEA">
      <w:pPr>
        <w:rPr>
          <w:lang w:val="en-GB"/>
        </w:rPr>
      </w:pPr>
      <w:r w:rsidRPr="00880B6E">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14:paraId="358FF0A6" w14:textId="77777777" w:rsidR="00AE3EEA" w:rsidRPr="00880B6E" w:rsidRDefault="00AE3EEA" w:rsidP="00AE3EEA">
      <w:pPr>
        <w:pStyle w:val="Titolo5"/>
        <w:rPr>
          <w:lang w:val="en-GB"/>
        </w:rPr>
      </w:pPr>
      <w:r w:rsidRPr="00880B6E">
        <w:rPr>
          <w:lang w:val="en-GB"/>
        </w:rPr>
        <w:t>1.2.2.2.177</w:t>
      </w:r>
      <w:r w:rsidRPr="00880B6E">
        <w:rPr>
          <w:lang w:val="en-GB"/>
        </w:rPr>
        <w:tab/>
        <w:t>TS 24.605</w:t>
      </w:r>
    </w:p>
    <w:p w14:paraId="6E0FE532" w14:textId="77777777" w:rsidR="00AE3EEA" w:rsidRPr="00D65565" w:rsidRDefault="00AE3EEA" w:rsidP="00AE3EEA">
      <w:pPr>
        <w:pStyle w:val="Headingb"/>
        <w:rPr>
          <w:lang w:val="en-US"/>
        </w:rPr>
      </w:pPr>
      <w:r w:rsidRPr="00D65565">
        <w:rPr>
          <w:lang w:val="en-US"/>
        </w:rPr>
        <w:t>Conference (CONF) using IP Multimedia (IM) Core Network (CN) subsystem; Protocol specification</w:t>
      </w:r>
    </w:p>
    <w:p w14:paraId="72D8A7A5" w14:textId="77777777" w:rsidR="00AE3EEA" w:rsidRPr="00880B6E" w:rsidRDefault="00AE3EEA" w:rsidP="00AE3EEA">
      <w:pPr>
        <w:rPr>
          <w:lang w:val="en-GB"/>
        </w:rPr>
      </w:pPr>
      <w:r w:rsidRPr="00880B6E">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14:paraId="7CA46823" w14:textId="77777777" w:rsidR="00AE3EEA" w:rsidRPr="00880B6E" w:rsidRDefault="00AE3EEA" w:rsidP="00AE3EEA">
      <w:pPr>
        <w:pStyle w:val="Titolo5"/>
        <w:rPr>
          <w:lang w:val="en-GB"/>
        </w:rPr>
      </w:pPr>
      <w:r w:rsidRPr="00880B6E">
        <w:rPr>
          <w:lang w:val="en-GB"/>
        </w:rPr>
        <w:t>1.2.2.2.178</w:t>
      </w:r>
      <w:r w:rsidRPr="00880B6E">
        <w:rPr>
          <w:lang w:val="en-GB"/>
        </w:rPr>
        <w:tab/>
        <w:t>TS 24.606</w:t>
      </w:r>
    </w:p>
    <w:p w14:paraId="4A3C0904" w14:textId="77777777" w:rsidR="00AE3EEA" w:rsidRPr="00D65565" w:rsidRDefault="00AE3EEA" w:rsidP="00AE3EEA">
      <w:pPr>
        <w:pStyle w:val="Headingb"/>
        <w:rPr>
          <w:lang w:val="en-US"/>
        </w:rPr>
      </w:pPr>
      <w:r w:rsidRPr="00D65565">
        <w:rPr>
          <w:lang w:val="en-US"/>
        </w:rPr>
        <w:t>Message Waiting Indication (MWI) using IP Multimedia (IM) Core Network (CN) subsystem; Protocol specification</w:t>
      </w:r>
    </w:p>
    <w:p w14:paraId="7C32B37E" w14:textId="77777777" w:rsidR="00AE3EEA" w:rsidRPr="00880B6E" w:rsidRDefault="00AE3EEA" w:rsidP="00AE3EEA">
      <w:pPr>
        <w:rPr>
          <w:lang w:val="en-GB"/>
        </w:rPr>
      </w:pPr>
      <w:r w:rsidRPr="00880B6E">
        <w:rPr>
          <w:lang w:val="en-GB"/>
        </w:rPr>
        <w:t xml:space="preserve">This document specifies the stage three Protocol Description of the Message Waiting Indication (MWI) service, based on stage one and two of the ISDN MWI supplementary services. It provides </w:t>
      </w:r>
      <w:r w:rsidRPr="00880B6E">
        <w:rPr>
          <w:lang w:val="en-GB"/>
        </w:rPr>
        <w:lastRenderedPageBreak/>
        <w:t>the protocol details in the IP Multimedia (IM) Core Network (CN) subsystem based on the Session Initiation Protocol (SIP) and the Session Description Protocol (SDP).</w:t>
      </w:r>
    </w:p>
    <w:p w14:paraId="401CEF32" w14:textId="77777777" w:rsidR="00AE3EEA" w:rsidRPr="00880B6E" w:rsidRDefault="00AE3EEA" w:rsidP="00AE3EEA">
      <w:pPr>
        <w:pStyle w:val="Titolo5"/>
        <w:rPr>
          <w:lang w:val="en-GB"/>
        </w:rPr>
      </w:pPr>
      <w:r w:rsidRPr="00880B6E">
        <w:rPr>
          <w:lang w:val="en-GB"/>
        </w:rPr>
        <w:t>1.2.2.2.179</w:t>
      </w:r>
      <w:r w:rsidRPr="00880B6E">
        <w:rPr>
          <w:lang w:val="en-GB"/>
        </w:rPr>
        <w:tab/>
        <w:t>TS 24.607</w:t>
      </w:r>
    </w:p>
    <w:p w14:paraId="311125E9" w14:textId="77777777" w:rsidR="00AE3EEA" w:rsidRPr="00D65565" w:rsidRDefault="00AE3EEA" w:rsidP="00AE3EEA">
      <w:pPr>
        <w:pStyle w:val="Headingb"/>
        <w:rPr>
          <w:lang w:val="en-US"/>
        </w:rPr>
      </w:pPr>
      <w:r w:rsidRPr="00D65565">
        <w:rPr>
          <w:lang w:val="en-US"/>
        </w:rPr>
        <w:t>Originating Identification Presentation (OIP) and Originating Identification Restriction (OIR) using IP Multimedia (IM) Core Network (CN) subsystem; Protocol specification</w:t>
      </w:r>
    </w:p>
    <w:p w14:paraId="79E81FD3" w14:textId="77777777" w:rsidR="00AE3EEA" w:rsidRPr="00880B6E" w:rsidRDefault="00AE3EEA" w:rsidP="00AE3EEA">
      <w:pPr>
        <w:rPr>
          <w:lang w:val="en-GB"/>
        </w:rPr>
      </w:pPr>
      <w:r w:rsidRPr="00880B6E">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14:paraId="5919ED18" w14:textId="77777777" w:rsidR="00AE3EEA" w:rsidRPr="00880B6E" w:rsidRDefault="00AE3EEA" w:rsidP="00AE3EEA">
      <w:pPr>
        <w:pStyle w:val="Titolo5"/>
        <w:rPr>
          <w:lang w:val="en-GB"/>
        </w:rPr>
      </w:pPr>
      <w:r w:rsidRPr="00880B6E">
        <w:rPr>
          <w:lang w:val="en-GB"/>
        </w:rPr>
        <w:t>1.2.2.2.180</w:t>
      </w:r>
      <w:r w:rsidRPr="00880B6E">
        <w:rPr>
          <w:lang w:val="en-GB"/>
        </w:rPr>
        <w:tab/>
        <w:t>TS 24.608</w:t>
      </w:r>
    </w:p>
    <w:p w14:paraId="52A98CE8" w14:textId="77777777" w:rsidR="00AE3EEA" w:rsidRPr="00D65565" w:rsidRDefault="00AE3EEA" w:rsidP="00AE3EEA">
      <w:pPr>
        <w:pStyle w:val="Headingb"/>
        <w:rPr>
          <w:lang w:val="en-US"/>
        </w:rPr>
      </w:pPr>
      <w:r w:rsidRPr="00D65565">
        <w:rPr>
          <w:lang w:val="en-US"/>
        </w:rPr>
        <w:t>Terminating Identification Presentation (TIP) and Terminating Identification Restriction (TIR) using IP Multimedia (IM) Core Network (CN) subsystem; Protocol specification</w:t>
      </w:r>
    </w:p>
    <w:p w14:paraId="4D8F7C4B" w14:textId="77777777" w:rsidR="00AE3EEA" w:rsidRPr="00880B6E" w:rsidRDefault="00AE3EEA" w:rsidP="00AE3EEA">
      <w:pPr>
        <w:rPr>
          <w:lang w:val="en-GB"/>
        </w:rPr>
      </w:pPr>
      <w:r w:rsidRPr="00880B6E">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14:paraId="14A02530" w14:textId="77777777" w:rsidR="00AE3EEA" w:rsidRPr="00880B6E" w:rsidRDefault="00AE3EEA" w:rsidP="00AE3EEA">
      <w:pPr>
        <w:pStyle w:val="Titolo5"/>
        <w:rPr>
          <w:lang w:val="en-GB"/>
        </w:rPr>
      </w:pPr>
      <w:r w:rsidRPr="00880B6E">
        <w:rPr>
          <w:lang w:val="en-GB"/>
        </w:rPr>
        <w:t>1.2.2.2.181</w:t>
      </w:r>
      <w:r w:rsidRPr="00880B6E">
        <w:rPr>
          <w:lang w:val="en-GB"/>
        </w:rPr>
        <w:tab/>
        <w:t>TS 24.610</w:t>
      </w:r>
    </w:p>
    <w:p w14:paraId="5EBF510B" w14:textId="77777777" w:rsidR="00AE3EEA" w:rsidRPr="00D65565" w:rsidRDefault="00AE3EEA" w:rsidP="00AE3EEA">
      <w:pPr>
        <w:pStyle w:val="Headingb"/>
        <w:rPr>
          <w:lang w:val="en-US"/>
        </w:rPr>
      </w:pPr>
      <w:r w:rsidRPr="00D65565">
        <w:rPr>
          <w:lang w:val="en-US"/>
        </w:rPr>
        <w:t>Communication HOLD (HOLD) using IP Multimedia (IM) Core Network (CN) subsystem; Protocol specification</w:t>
      </w:r>
    </w:p>
    <w:p w14:paraId="6C94EC15" w14:textId="77777777" w:rsidR="00AE3EEA" w:rsidRPr="00880B6E" w:rsidRDefault="00AE3EEA" w:rsidP="00AE3EEA">
      <w:pPr>
        <w:rPr>
          <w:lang w:val="en-GB"/>
        </w:rPr>
      </w:pPr>
      <w:r w:rsidRPr="00880B6E">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14:paraId="2831E0B6" w14:textId="77777777" w:rsidR="00AE3EEA" w:rsidRPr="00880B6E" w:rsidRDefault="00AE3EEA" w:rsidP="00AE3EEA">
      <w:pPr>
        <w:pStyle w:val="Titolo5"/>
        <w:rPr>
          <w:lang w:val="en-GB"/>
        </w:rPr>
      </w:pPr>
      <w:r w:rsidRPr="00880B6E">
        <w:rPr>
          <w:lang w:val="en-GB"/>
        </w:rPr>
        <w:t>1.2.2.2.182</w:t>
      </w:r>
      <w:r w:rsidRPr="00880B6E">
        <w:rPr>
          <w:lang w:val="en-GB"/>
        </w:rPr>
        <w:tab/>
        <w:t>TS 24.611</w:t>
      </w:r>
    </w:p>
    <w:p w14:paraId="1C865BFE" w14:textId="77777777" w:rsidR="00AE3EEA" w:rsidRPr="00D65565" w:rsidRDefault="00AE3EEA" w:rsidP="00AE3EEA">
      <w:pPr>
        <w:pStyle w:val="Headingb"/>
        <w:rPr>
          <w:lang w:val="en-US"/>
        </w:rPr>
      </w:pPr>
      <w:r w:rsidRPr="00D65565">
        <w:rPr>
          <w:lang w:val="en-US"/>
        </w:rPr>
        <w:t>Anonymous Communication Rejection (ACR) and Communication Barring (CB) using IP Multimedia (IM) Core Network (CN) subsystem; Protocol specification</w:t>
      </w:r>
    </w:p>
    <w:p w14:paraId="6983E9C0" w14:textId="77777777" w:rsidR="00AE3EEA" w:rsidRPr="00880B6E" w:rsidRDefault="00AE3EEA" w:rsidP="00AE3EEA">
      <w:pPr>
        <w:rPr>
          <w:lang w:val="en-GB"/>
        </w:rPr>
      </w:pPr>
      <w:r w:rsidRPr="00880B6E">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14:paraId="04AB59B9" w14:textId="77777777" w:rsidR="00AE3EEA" w:rsidRPr="00880B6E" w:rsidRDefault="00AE3EEA" w:rsidP="00AE3EEA">
      <w:pPr>
        <w:pStyle w:val="Titolo5"/>
        <w:rPr>
          <w:lang w:val="en-GB"/>
        </w:rPr>
      </w:pPr>
      <w:r w:rsidRPr="00880B6E">
        <w:rPr>
          <w:lang w:val="en-GB"/>
        </w:rPr>
        <w:t>1.2.2.2.183</w:t>
      </w:r>
      <w:r w:rsidRPr="00880B6E">
        <w:rPr>
          <w:lang w:val="en-GB"/>
        </w:rPr>
        <w:tab/>
        <w:t>TS 24.615</w:t>
      </w:r>
    </w:p>
    <w:p w14:paraId="3C9DC20F" w14:textId="77777777" w:rsidR="00AE3EEA" w:rsidRPr="00D65565" w:rsidRDefault="00AE3EEA" w:rsidP="00AE3EEA">
      <w:pPr>
        <w:pStyle w:val="Headingb"/>
        <w:rPr>
          <w:lang w:val="en-US"/>
        </w:rPr>
      </w:pPr>
      <w:r w:rsidRPr="00D65565">
        <w:rPr>
          <w:lang w:val="en-US"/>
        </w:rPr>
        <w:t>Communication Waiting (CW) using IP Multimedia (IM) Core Network (CN) subsystem; Protocol specification</w:t>
      </w:r>
    </w:p>
    <w:p w14:paraId="0B2A879A" w14:textId="77777777" w:rsidR="00AE3EEA" w:rsidRPr="00880B6E" w:rsidRDefault="00AE3EEA" w:rsidP="00AE3EEA">
      <w:pPr>
        <w:rPr>
          <w:lang w:val="en-GB"/>
        </w:rPr>
      </w:pPr>
      <w:r w:rsidRPr="00880B6E">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14:paraId="79A0E3BA" w14:textId="77777777" w:rsidR="00AE3EEA" w:rsidRPr="00880B6E" w:rsidRDefault="00AE3EEA" w:rsidP="00AE3EEA">
      <w:pPr>
        <w:pStyle w:val="Titolo5"/>
        <w:rPr>
          <w:lang w:val="en-GB"/>
        </w:rPr>
      </w:pPr>
      <w:r w:rsidRPr="00880B6E">
        <w:rPr>
          <w:lang w:val="en-GB"/>
        </w:rPr>
        <w:lastRenderedPageBreak/>
        <w:t>1.2.2.2.184</w:t>
      </w:r>
      <w:r w:rsidRPr="00880B6E">
        <w:rPr>
          <w:lang w:val="en-GB"/>
        </w:rPr>
        <w:tab/>
        <w:t>TS 24.616</w:t>
      </w:r>
    </w:p>
    <w:p w14:paraId="2C4D4D09" w14:textId="77777777" w:rsidR="00AE3EEA" w:rsidRPr="00D65565" w:rsidRDefault="00AE3EEA" w:rsidP="00AE3EEA">
      <w:pPr>
        <w:pStyle w:val="Headingb"/>
        <w:rPr>
          <w:lang w:val="en-US"/>
        </w:rPr>
      </w:pPr>
      <w:r w:rsidRPr="00D65565">
        <w:rPr>
          <w:lang w:val="en-US"/>
        </w:rPr>
        <w:t>Malicious Communication Identification (MCID) using IP Multimedia (IM) Core Network (CN) subsystem; Protocol specification</w:t>
      </w:r>
    </w:p>
    <w:p w14:paraId="2C910C7E" w14:textId="77777777" w:rsidR="00AE3EEA" w:rsidRPr="00880B6E" w:rsidRDefault="00AE3EEA" w:rsidP="00AE3EEA">
      <w:pPr>
        <w:rPr>
          <w:lang w:val="en-GB"/>
        </w:rPr>
      </w:pPr>
      <w:r w:rsidRPr="00880B6E">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14:paraId="5398F66B" w14:textId="77777777" w:rsidR="00AE3EEA" w:rsidRPr="00880B6E" w:rsidRDefault="00AE3EEA" w:rsidP="00AE3EEA">
      <w:pPr>
        <w:pStyle w:val="Titolo5"/>
        <w:rPr>
          <w:lang w:val="en-GB"/>
        </w:rPr>
      </w:pPr>
      <w:r w:rsidRPr="00880B6E">
        <w:rPr>
          <w:lang w:val="en-GB"/>
        </w:rPr>
        <w:t>1.2.2.2.185</w:t>
      </w:r>
      <w:r w:rsidRPr="00880B6E">
        <w:rPr>
          <w:lang w:val="en-GB"/>
        </w:rPr>
        <w:tab/>
        <w:t>TS 24.623</w:t>
      </w:r>
    </w:p>
    <w:p w14:paraId="2E324D00" w14:textId="77777777" w:rsidR="00AE3EEA" w:rsidRPr="00D65565" w:rsidRDefault="00AE3EEA" w:rsidP="00AE3EEA">
      <w:pPr>
        <w:pStyle w:val="Headingb"/>
        <w:rPr>
          <w:lang w:val="en-US"/>
        </w:rPr>
      </w:pPr>
      <w:r w:rsidRPr="00D65565">
        <w:rPr>
          <w:lang w:val="en-US"/>
        </w:rPr>
        <w:t xml:space="preserve">Extensible Markup Language (XML) Configuration Access Protocol (XCAP) over the </w:t>
      </w:r>
      <w:proofErr w:type="spellStart"/>
      <w:r w:rsidRPr="00D65565">
        <w:rPr>
          <w:lang w:val="en-US"/>
        </w:rPr>
        <w:t>Ut</w:t>
      </w:r>
      <w:proofErr w:type="spellEnd"/>
      <w:r w:rsidRPr="00D65565">
        <w:rPr>
          <w:lang w:val="en-US"/>
        </w:rPr>
        <w:t xml:space="preserve"> interface for manipulating supplementary services</w:t>
      </w:r>
    </w:p>
    <w:p w14:paraId="5AC0C294" w14:textId="77777777" w:rsidR="00AE3EEA" w:rsidRPr="00880B6E" w:rsidRDefault="00AE3EEA" w:rsidP="00AE3EEA">
      <w:pPr>
        <w:rPr>
          <w:lang w:val="en-GB"/>
        </w:rPr>
      </w:pPr>
      <w:r w:rsidRPr="00880B6E">
        <w:rPr>
          <w:lang w:val="en-GB"/>
        </w:rPr>
        <w:t xml:space="preserve">This document defines a protocol used for manipulating data related to supplementary services. The protocol is based on the </w:t>
      </w:r>
      <w:proofErr w:type="spellStart"/>
      <w:r w:rsidRPr="00880B6E">
        <w:rPr>
          <w:lang w:val="en-GB"/>
        </w:rPr>
        <w:t>eXtensibleMarkup</w:t>
      </w:r>
      <w:proofErr w:type="spellEnd"/>
      <w:r w:rsidRPr="00880B6E">
        <w:rPr>
          <w:lang w:val="en-GB"/>
        </w:rPr>
        <w:t xml:space="preserve">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880B6E">
        <w:rPr>
          <w:lang w:val="en-GB"/>
        </w:rPr>
        <w:noBreakHyphen/>
        <w:t>related data either when they are connected to IMS or when they are connected to non</w:t>
      </w:r>
      <w:r w:rsidRPr="00880B6E">
        <w:rPr>
          <w:lang w:val="en-GB"/>
        </w:rPr>
        <w:noBreakHyphen/>
        <w:t>IMS networks (e.g. the public Internet).</w:t>
      </w:r>
    </w:p>
    <w:p w14:paraId="2FF58FD8" w14:textId="77777777" w:rsidR="00AE3EEA" w:rsidRPr="00880B6E" w:rsidRDefault="00AE3EEA" w:rsidP="00AE3EEA">
      <w:pPr>
        <w:pStyle w:val="Titolo5"/>
        <w:rPr>
          <w:lang w:val="en-GB"/>
        </w:rPr>
      </w:pPr>
      <w:r w:rsidRPr="00880B6E">
        <w:rPr>
          <w:lang w:val="en-GB"/>
        </w:rPr>
        <w:t>1.2.2.2.186</w:t>
      </w:r>
      <w:r w:rsidRPr="00880B6E">
        <w:rPr>
          <w:lang w:val="en-GB"/>
        </w:rPr>
        <w:tab/>
        <w:t>TS 24.628</w:t>
      </w:r>
    </w:p>
    <w:p w14:paraId="7A9C1068" w14:textId="77777777" w:rsidR="00AE3EEA" w:rsidRPr="00D65565" w:rsidRDefault="00AE3EEA" w:rsidP="00AE3EEA">
      <w:pPr>
        <w:pStyle w:val="Headingb"/>
        <w:rPr>
          <w:lang w:val="en-US"/>
        </w:rPr>
      </w:pPr>
      <w:r w:rsidRPr="00D65565">
        <w:rPr>
          <w:lang w:val="en-US"/>
        </w:rPr>
        <w:t>Common Basic Communication procedures using IP Multimedia (IM) Core Network (CN) subsystem; Protocol specification</w:t>
      </w:r>
    </w:p>
    <w:p w14:paraId="502E55CC" w14:textId="77777777" w:rsidR="00AE3EEA" w:rsidRPr="00880B6E" w:rsidRDefault="00AE3EEA" w:rsidP="00AE3EEA">
      <w:pPr>
        <w:rPr>
          <w:lang w:val="en-GB"/>
        </w:rPr>
      </w:pPr>
      <w:r w:rsidRPr="00880B6E">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14:paraId="1C9E623B" w14:textId="77777777" w:rsidR="00AE3EEA" w:rsidRPr="00880B6E" w:rsidRDefault="00AE3EEA" w:rsidP="00AE3EEA">
      <w:pPr>
        <w:pStyle w:val="Titolo5"/>
        <w:rPr>
          <w:lang w:val="en-GB"/>
        </w:rPr>
      </w:pPr>
      <w:r w:rsidRPr="00880B6E">
        <w:rPr>
          <w:lang w:val="en-GB"/>
        </w:rPr>
        <w:t>1.2.2.2.187</w:t>
      </w:r>
      <w:r w:rsidRPr="00880B6E">
        <w:rPr>
          <w:lang w:val="en-GB"/>
        </w:rPr>
        <w:tab/>
        <w:t>TS 24.629</w:t>
      </w:r>
    </w:p>
    <w:p w14:paraId="032B333A" w14:textId="77777777" w:rsidR="00AE3EEA" w:rsidRPr="00D65565" w:rsidRDefault="00AE3EEA" w:rsidP="00AE3EEA">
      <w:pPr>
        <w:pStyle w:val="Headingb"/>
        <w:rPr>
          <w:lang w:val="en-US"/>
        </w:rPr>
      </w:pPr>
      <w:r w:rsidRPr="00D65565">
        <w:rPr>
          <w:lang w:val="en-US"/>
        </w:rPr>
        <w:t>Explicit Communication Transfer (ECT) using IP Multimedia (IM) Core Network (CN) subsystem; Protocol specification</w:t>
      </w:r>
    </w:p>
    <w:p w14:paraId="2B58D79E" w14:textId="77777777" w:rsidR="00AE3EEA" w:rsidRPr="00880B6E" w:rsidRDefault="00AE3EEA" w:rsidP="00AE3EEA">
      <w:pPr>
        <w:rPr>
          <w:lang w:val="en-GB"/>
        </w:rPr>
      </w:pPr>
      <w:r w:rsidRPr="00880B6E">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14:paraId="0A548DF0" w14:textId="77777777" w:rsidR="00AE3EEA" w:rsidRPr="00880B6E" w:rsidRDefault="00AE3EEA" w:rsidP="00AE3EEA">
      <w:pPr>
        <w:pStyle w:val="Titolo5"/>
        <w:rPr>
          <w:lang w:val="en-GB"/>
        </w:rPr>
      </w:pPr>
      <w:r w:rsidRPr="00880B6E">
        <w:rPr>
          <w:lang w:val="en-GB"/>
        </w:rPr>
        <w:t>1.2.2.2.188</w:t>
      </w:r>
      <w:r w:rsidRPr="00880B6E">
        <w:rPr>
          <w:lang w:val="en-GB"/>
        </w:rPr>
        <w:tab/>
        <w:t>TS 24.642</w:t>
      </w:r>
    </w:p>
    <w:p w14:paraId="68D5E9E1" w14:textId="77777777" w:rsidR="00AE3EEA" w:rsidRPr="00D65565" w:rsidRDefault="00AE3EEA" w:rsidP="00AE3EEA">
      <w:pPr>
        <w:pStyle w:val="Headingb"/>
        <w:rPr>
          <w:lang w:val="en-US"/>
        </w:rPr>
      </w:pPr>
      <w:r w:rsidRPr="00D65565">
        <w:rPr>
          <w:lang w:val="en-US"/>
        </w:rPr>
        <w:t>Completion of Communications to Busy Subscriber (CCBS) and Completion of Communications by No Reply (CCNR) using IP Multimedia (IM) Core Network (CN) subsystem; Protocol specification</w:t>
      </w:r>
    </w:p>
    <w:p w14:paraId="717A57B1" w14:textId="77777777" w:rsidR="00AE3EEA" w:rsidRPr="00880B6E" w:rsidRDefault="00AE3EEA" w:rsidP="00AE3EEA">
      <w:pPr>
        <w:rPr>
          <w:lang w:val="en-GB"/>
        </w:rPr>
      </w:pPr>
      <w:r w:rsidRPr="00880B6E">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14:paraId="7D832446" w14:textId="77777777" w:rsidR="00AE3EEA" w:rsidRPr="00880B6E" w:rsidRDefault="00AE3EEA" w:rsidP="00AE3EEA">
      <w:pPr>
        <w:pStyle w:val="Titolo5"/>
        <w:rPr>
          <w:lang w:val="en-GB"/>
        </w:rPr>
      </w:pPr>
      <w:r w:rsidRPr="00880B6E">
        <w:rPr>
          <w:lang w:val="en-GB"/>
        </w:rPr>
        <w:lastRenderedPageBreak/>
        <w:t>1.2.2.2.189</w:t>
      </w:r>
      <w:r w:rsidRPr="00880B6E">
        <w:rPr>
          <w:lang w:val="en-GB"/>
        </w:rPr>
        <w:tab/>
        <w:t>TS 24.647</w:t>
      </w:r>
    </w:p>
    <w:p w14:paraId="2B137EC0" w14:textId="77777777" w:rsidR="00AE3EEA" w:rsidRPr="00D65565" w:rsidRDefault="00AE3EEA" w:rsidP="00AE3EEA">
      <w:pPr>
        <w:pStyle w:val="Headingb"/>
        <w:rPr>
          <w:lang w:val="en-US"/>
        </w:rPr>
      </w:pPr>
      <w:r w:rsidRPr="00D65565">
        <w:rPr>
          <w:lang w:val="en-US"/>
        </w:rPr>
        <w:t>Advice Of Charge (AOC) using IP Multimedia (IM) Core Network (CN) subsystem</w:t>
      </w:r>
    </w:p>
    <w:p w14:paraId="25F26631" w14:textId="77777777" w:rsidR="00AE3EEA" w:rsidRPr="00880B6E" w:rsidRDefault="00AE3EEA" w:rsidP="00AE3EEA">
      <w:pPr>
        <w:rPr>
          <w:lang w:val="en-GB"/>
        </w:rPr>
      </w:pPr>
      <w:r w:rsidRPr="00880B6E">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14:paraId="5F47227E" w14:textId="77777777" w:rsidR="00AE3EEA" w:rsidRPr="00880B6E" w:rsidRDefault="00AE3EEA" w:rsidP="00AE3EEA">
      <w:pPr>
        <w:pStyle w:val="Titolo5"/>
        <w:rPr>
          <w:lang w:val="en-GB"/>
        </w:rPr>
      </w:pPr>
      <w:r w:rsidRPr="00880B6E">
        <w:rPr>
          <w:lang w:val="en-GB"/>
        </w:rPr>
        <w:t>1.2.2.2.190</w:t>
      </w:r>
      <w:r w:rsidRPr="00880B6E">
        <w:rPr>
          <w:lang w:val="en-GB"/>
        </w:rPr>
        <w:tab/>
        <w:t>TS 24.654</w:t>
      </w:r>
    </w:p>
    <w:p w14:paraId="47031A8F" w14:textId="77777777" w:rsidR="00AE3EEA" w:rsidRPr="00D65565" w:rsidRDefault="00AE3EEA" w:rsidP="00AE3EEA">
      <w:pPr>
        <w:pStyle w:val="Headingb"/>
        <w:rPr>
          <w:lang w:val="en-US"/>
        </w:rPr>
      </w:pPr>
      <w:r w:rsidRPr="00D65565">
        <w:rPr>
          <w:lang w:val="en-US"/>
        </w:rPr>
        <w:t>Closed User Group (CUG) using IP Multimedia (IM) Core Network (CN) subsystem, Protocol specification</w:t>
      </w:r>
    </w:p>
    <w:p w14:paraId="5D1EB12C" w14:textId="77777777" w:rsidR="00AE3EEA" w:rsidRPr="00880B6E" w:rsidRDefault="00AE3EEA" w:rsidP="00AE3EEA">
      <w:pPr>
        <w:rPr>
          <w:lang w:val="en-GB"/>
        </w:rPr>
      </w:pPr>
      <w:r w:rsidRPr="00880B6E">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14:paraId="7D7FBAEC" w14:textId="77777777" w:rsidR="00AE3EEA" w:rsidRPr="00880B6E" w:rsidRDefault="00AE3EEA" w:rsidP="00AE3EEA">
      <w:pPr>
        <w:pStyle w:val="Titolo5"/>
        <w:rPr>
          <w:lang w:val="en-GB"/>
        </w:rPr>
      </w:pPr>
      <w:r w:rsidRPr="00880B6E">
        <w:rPr>
          <w:lang w:val="en-GB"/>
        </w:rPr>
        <w:t>1.2.2.2.191</w:t>
      </w:r>
      <w:r w:rsidRPr="00880B6E">
        <w:rPr>
          <w:lang w:val="en-GB"/>
        </w:rPr>
        <w:tab/>
        <w:t>TS 26.071</w:t>
      </w:r>
    </w:p>
    <w:p w14:paraId="2832FD0D" w14:textId="77777777" w:rsidR="00AE3EEA" w:rsidRPr="00D65565" w:rsidRDefault="00AE3EEA" w:rsidP="00AE3EEA">
      <w:pPr>
        <w:pStyle w:val="Headingb"/>
        <w:rPr>
          <w:lang w:val="en-US"/>
        </w:rPr>
      </w:pPr>
      <w:r w:rsidRPr="00D65565">
        <w:rPr>
          <w:lang w:val="en-US"/>
        </w:rPr>
        <w:t>AMR speech codec: general description</w:t>
      </w:r>
    </w:p>
    <w:p w14:paraId="4722A561" w14:textId="77777777" w:rsidR="00AE3EEA" w:rsidRPr="00880B6E" w:rsidRDefault="00AE3EEA" w:rsidP="00AE3EEA">
      <w:pPr>
        <w:rPr>
          <w:lang w:val="en-GB"/>
        </w:rPr>
      </w:pPr>
      <w:r w:rsidRPr="00880B6E">
        <w:rPr>
          <w:lang w:val="en-GB"/>
        </w:rPr>
        <w:t>This specification describes an introduction to the set of the adaptive multi-rate (AMR) specifications.</w:t>
      </w:r>
    </w:p>
    <w:p w14:paraId="172F42EC" w14:textId="77777777" w:rsidR="00AE3EEA" w:rsidRPr="00880B6E" w:rsidRDefault="00AE3EEA" w:rsidP="00AE3EEA">
      <w:pPr>
        <w:pStyle w:val="Titolo5"/>
        <w:rPr>
          <w:lang w:val="en-GB"/>
        </w:rPr>
      </w:pPr>
      <w:r w:rsidRPr="00880B6E">
        <w:rPr>
          <w:lang w:val="en-GB"/>
        </w:rPr>
        <w:t>1.2.2.2.192</w:t>
      </w:r>
      <w:r w:rsidRPr="00880B6E">
        <w:rPr>
          <w:lang w:val="en-GB"/>
        </w:rPr>
        <w:tab/>
        <w:t>TS 26.090</w:t>
      </w:r>
    </w:p>
    <w:p w14:paraId="0B27128E" w14:textId="77777777" w:rsidR="00AE3EEA" w:rsidRPr="00D65565" w:rsidRDefault="00AE3EEA" w:rsidP="00AE3EEA">
      <w:pPr>
        <w:pStyle w:val="Headingb"/>
        <w:rPr>
          <w:lang w:val="en-US"/>
        </w:rPr>
      </w:pPr>
      <w:r w:rsidRPr="00D65565">
        <w:rPr>
          <w:lang w:val="en-US"/>
        </w:rPr>
        <w:t>AMR speech codec: transcoding functions</w:t>
      </w:r>
    </w:p>
    <w:p w14:paraId="74FF9B9D" w14:textId="77777777" w:rsidR="00AE3EEA" w:rsidRPr="00880B6E" w:rsidRDefault="00AE3EEA" w:rsidP="00AE3EEA">
      <w:pPr>
        <w:rPr>
          <w:lang w:val="en-GB"/>
        </w:rPr>
      </w:pPr>
      <w:r w:rsidRPr="00880B6E">
        <w:rPr>
          <w:lang w:val="en-GB"/>
        </w:rPr>
        <w:t>This specification describes a detailed description of the AMR speech codec transcoding functions.</w:t>
      </w:r>
    </w:p>
    <w:p w14:paraId="0D01C190" w14:textId="77777777" w:rsidR="00AE3EEA" w:rsidRPr="00880B6E" w:rsidRDefault="00AE3EEA" w:rsidP="00AE3EEA">
      <w:pPr>
        <w:pStyle w:val="Titolo5"/>
        <w:rPr>
          <w:lang w:val="en-GB"/>
        </w:rPr>
      </w:pPr>
      <w:r w:rsidRPr="00880B6E">
        <w:rPr>
          <w:lang w:val="en-GB"/>
        </w:rPr>
        <w:t>1.2.2.2.193</w:t>
      </w:r>
      <w:r w:rsidRPr="00880B6E">
        <w:rPr>
          <w:lang w:val="en-GB"/>
        </w:rPr>
        <w:tab/>
        <w:t>TS 26.091</w:t>
      </w:r>
    </w:p>
    <w:p w14:paraId="176B579B" w14:textId="77777777" w:rsidR="00AE3EEA" w:rsidRPr="00D65565" w:rsidRDefault="00AE3EEA" w:rsidP="00AE3EEA">
      <w:pPr>
        <w:pStyle w:val="Headingb"/>
        <w:rPr>
          <w:lang w:val="en-US"/>
        </w:rPr>
      </w:pPr>
      <w:r w:rsidRPr="00D65565">
        <w:rPr>
          <w:lang w:val="en-US"/>
        </w:rPr>
        <w:t>AMR speech codec: error concealment of lost frames</w:t>
      </w:r>
    </w:p>
    <w:p w14:paraId="0C0C81D2" w14:textId="77777777" w:rsidR="00AE3EEA" w:rsidRPr="00880B6E" w:rsidRDefault="00AE3EEA" w:rsidP="00AE3EEA">
      <w:pPr>
        <w:rPr>
          <w:lang w:val="en-GB"/>
        </w:rPr>
      </w:pPr>
      <w:r w:rsidRPr="00880B6E">
        <w:rPr>
          <w:lang w:val="en-GB"/>
        </w:rPr>
        <w:t>This specification describes example procedures for the error concealment, also called frame substitution or muting procedure, of lost speech or silence indicator frames.</w:t>
      </w:r>
    </w:p>
    <w:p w14:paraId="56DD04B8" w14:textId="77777777" w:rsidR="00AE3EEA" w:rsidRPr="00880B6E" w:rsidRDefault="00AE3EEA" w:rsidP="00AE3EEA">
      <w:pPr>
        <w:pStyle w:val="Titolo5"/>
        <w:rPr>
          <w:lang w:val="en-GB"/>
        </w:rPr>
      </w:pPr>
      <w:r w:rsidRPr="00880B6E">
        <w:rPr>
          <w:lang w:val="en-GB"/>
        </w:rPr>
        <w:t>1.2.2.2.194</w:t>
      </w:r>
      <w:r w:rsidRPr="00880B6E">
        <w:rPr>
          <w:lang w:val="en-GB"/>
        </w:rPr>
        <w:tab/>
        <w:t>TS 26.092</w:t>
      </w:r>
    </w:p>
    <w:p w14:paraId="780ADFDB" w14:textId="77777777" w:rsidR="00AE3EEA" w:rsidRPr="00D65565" w:rsidRDefault="00AE3EEA" w:rsidP="00AE3EEA">
      <w:pPr>
        <w:pStyle w:val="Headingb"/>
        <w:rPr>
          <w:lang w:val="en-US"/>
        </w:rPr>
      </w:pPr>
      <w:r w:rsidRPr="00D65565">
        <w:rPr>
          <w:lang w:val="en-US"/>
        </w:rPr>
        <w:t>AMR speech codec: comfort noise aspects</w:t>
      </w:r>
    </w:p>
    <w:p w14:paraId="543ACCAB" w14:textId="77777777" w:rsidR="00AE3EEA" w:rsidRPr="00880B6E" w:rsidRDefault="00AE3EEA" w:rsidP="00AE3EEA">
      <w:pPr>
        <w:rPr>
          <w:lang w:val="en-GB"/>
        </w:rPr>
      </w:pPr>
      <w:r w:rsidRPr="00880B6E">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14:paraId="6ECA9C8D" w14:textId="77777777" w:rsidR="00AE3EEA" w:rsidRPr="00880B6E" w:rsidRDefault="00AE3EEA" w:rsidP="00AE3EEA">
      <w:pPr>
        <w:pStyle w:val="Titolo5"/>
        <w:rPr>
          <w:lang w:val="en-GB"/>
        </w:rPr>
      </w:pPr>
      <w:r w:rsidRPr="00880B6E">
        <w:rPr>
          <w:lang w:val="en-GB"/>
        </w:rPr>
        <w:t>1.2.2.2.195</w:t>
      </w:r>
      <w:r w:rsidRPr="00880B6E">
        <w:rPr>
          <w:lang w:val="en-GB"/>
        </w:rPr>
        <w:tab/>
        <w:t>TS 26.093</w:t>
      </w:r>
    </w:p>
    <w:p w14:paraId="6DE4C4A8" w14:textId="77777777" w:rsidR="00AE3EEA" w:rsidRPr="00D65565" w:rsidRDefault="00AE3EEA" w:rsidP="00AE3EEA">
      <w:pPr>
        <w:pStyle w:val="Headingb"/>
        <w:rPr>
          <w:lang w:val="en-US"/>
        </w:rPr>
      </w:pPr>
      <w:r w:rsidRPr="00D65565">
        <w:rPr>
          <w:lang w:val="en-US"/>
        </w:rPr>
        <w:t>AMR speech codec: source controlled rate (SCR) operation</w:t>
      </w:r>
    </w:p>
    <w:p w14:paraId="7C594F8C" w14:textId="77777777" w:rsidR="00AE3EEA" w:rsidRPr="00880B6E" w:rsidRDefault="00AE3EEA" w:rsidP="00AE3EEA">
      <w:pPr>
        <w:rPr>
          <w:lang w:val="en-GB"/>
        </w:rPr>
      </w:pPr>
      <w:r w:rsidRPr="00880B6E">
        <w:rPr>
          <w:lang w:val="en-GB"/>
        </w:rPr>
        <w:t>This specification describes the operation of the AMR speech codec during SCR operation.</w:t>
      </w:r>
    </w:p>
    <w:p w14:paraId="094DAB11" w14:textId="77777777" w:rsidR="00AE3EEA" w:rsidRPr="00880B6E" w:rsidRDefault="00AE3EEA" w:rsidP="00AE3EEA">
      <w:pPr>
        <w:pStyle w:val="Titolo5"/>
        <w:rPr>
          <w:lang w:val="en-GB"/>
        </w:rPr>
      </w:pPr>
      <w:r w:rsidRPr="00880B6E">
        <w:rPr>
          <w:lang w:val="en-GB"/>
        </w:rPr>
        <w:t>1.2.2.2.196</w:t>
      </w:r>
      <w:r w:rsidRPr="00880B6E">
        <w:rPr>
          <w:lang w:val="en-GB"/>
        </w:rPr>
        <w:tab/>
        <w:t>TS 26.094</w:t>
      </w:r>
    </w:p>
    <w:p w14:paraId="03A872BC" w14:textId="77777777" w:rsidR="00AE3EEA" w:rsidRPr="00D65565" w:rsidRDefault="00AE3EEA" w:rsidP="00AE3EEA">
      <w:pPr>
        <w:pStyle w:val="Headingb"/>
        <w:rPr>
          <w:lang w:val="en-US"/>
        </w:rPr>
      </w:pPr>
      <w:r w:rsidRPr="00D65565">
        <w:rPr>
          <w:lang w:val="en-US"/>
        </w:rPr>
        <w:t>AMR speech codec: voice activity detector (VAD)</w:t>
      </w:r>
    </w:p>
    <w:p w14:paraId="70465BAE" w14:textId="77777777" w:rsidR="00AE3EEA" w:rsidRPr="00880B6E" w:rsidRDefault="00AE3EEA" w:rsidP="00AE3EEA">
      <w:pPr>
        <w:rPr>
          <w:lang w:val="en-GB"/>
        </w:rPr>
      </w:pPr>
      <w:r w:rsidRPr="00880B6E">
        <w:rPr>
          <w:lang w:val="en-GB"/>
        </w:rPr>
        <w:t>This specification describes two alternatives for the VAD to be used during SCR operation in conjunction with the AMR codec.</w:t>
      </w:r>
    </w:p>
    <w:p w14:paraId="563803B1" w14:textId="77777777" w:rsidR="00AE3EEA" w:rsidRPr="00880B6E" w:rsidRDefault="00AE3EEA" w:rsidP="00AE3EEA">
      <w:pPr>
        <w:pStyle w:val="Titolo5"/>
        <w:rPr>
          <w:lang w:val="en-GB"/>
        </w:rPr>
      </w:pPr>
      <w:r w:rsidRPr="00880B6E">
        <w:rPr>
          <w:lang w:val="en-GB"/>
        </w:rPr>
        <w:lastRenderedPageBreak/>
        <w:t>1.2.2.2.197</w:t>
      </w:r>
      <w:r w:rsidRPr="00880B6E">
        <w:rPr>
          <w:lang w:val="en-GB"/>
        </w:rPr>
        <w:tab/>
        <w:t>TS 26.110</w:t>
      </w:r>
    </w:p>
    <w:p w14:paraId="3DF28347" w14:textId="77777777" w:rsidR="00AE3EEA" w:rsidRPr="00D65565" w:rsidRDefault="00AE3EEA" w:rsidP="00AE3EEA">
      <w:pPr>
        <w:pStyle w:val="Headingb"/>
        <w:rPr>
          <w:lang w:val="en-US"/>
        </w:rPr>
      </w:pPr>
      <w:r w:rsidRPr="00D65565">
        <w:rPr>
          <w:lang w:val="en-US"/>
        </w:rPr>
        <w:t>Codec for circuit-switched multimedia telephony service: general description</w:t>
      </w:r>
    </w:p>
    <w:p w14:paraId="1BA31CCD" w14:textId="77777777" w:rsidR="00AE3EEA" w:rsidRPr="00880B6E" w:rsidRDefault="00AE3EEA" w:rsidP="00AE3EEA">
      <w:pPr>
        <w:rPr>
          <w:lang w:val="en-GB"/>
        </w:rPr>
      </w:pPr>
      <w:r w:rsidRPr="00880B6E">
        <w:rPr>
          <w:lang w:val="en-GB"/>
        </w:rPr>
        <w:t>This specification describes an introduction to the set of specifications for the support of circuit</w:t>
      </w:r>
      <w:r w:rsidRPr="00880B6E">
        <w:rPr>
          <w:lang w:val="en-GB"/>
        </w:rPr>
        <w:noBreakHyphen/>
        <w:t>switched 3G-324M multimedia telephony service.</w:t>
      </w:r>
    </w:p>
    <w:p w14:paraId="5B94AE6D" w14:textId="77777777" w:rsidR="00AE3EEA" w:rsidRPr="00880B6E" w:rsidRDefault="00AE3EEA" w:rsidP="00AE3EEA">
      <w:pPr>
        <w:pStyle w:val="Titolo5"/>
        <w:rPr>
          <w:lang w:val="en-GB"/>
        </w:rPr>
      </w:pPr>
      <w:r w:rsidRPr="00880B6E">
        <w:rPr>
          <w:lang w:val="en-GB"/>
        </w:rPr>
        <w:t>1.2.2.2.198</w:t>
      </w:r>
      <w:r w:rsidRPr="00880B6E">
        <w:rPr>
          <w:lang w:val="en-GB"/>
        </w:rPr>
        <w:tab/>
        <w:t>TS 26.111</w:t>
      </w:r>
    </w:p>
    <w:p w14:paraId="71F47026" w14:textId="77777777" w:rsidR="00AE3EEA" w:rsidRPr="00D65565" w:rsidRDefault="00AE3EEA" w:rsidP="00AE3EEA">
      <w:pPr>
        <w:pStyle w:val="Headingb"/>
        <w:rPr>
          <w:lang w:val="en-US"/>
        </w:rPr>
      </w:pPr>
      <w:r w:rsidRPr="00D65565">
        <w:rPr>
          <w:lang w:val="en-US"/>
        </w:rPr>
        <w:t>Codec for circuit-switched multimedia telephony service: modifications to Recommendation ITU-T H.324</w:t>
      </w:r>
    </w:p>
    <w:p w14:paraId="497F58DE" w14:textId="77777777" w:rsidR="00AE3EEA" w:rsidRPr="00880B6E" w:rsidRDefault="00AE3EEA" w:rsidP="00AE3EEA">
      <w:pPr>
        <w:rPr>
          <w:lang w:val="en-GB"/>
        </w:rPr>
      </w:pPr>
      <w:r w:rsidRPr="00880B6E">
        <w:rPr>
          <w:lang w:val="en-GB"/>
        </w:rPr>
        <w:t>This specification describes the modifications applicable to the Recommendation ITU-T H.324, Annex C for the support of circuit-switched 3G-324M multimedia telephony service.</w:t>
      </w:r>
    </w:p>
    <w:p w14:paraId="35810841" w14:textId="77777777" w:rsidR="00AE3EEA" w:rsidRPr="00880B6E" w:rsidRDefault="00AE3EEA" w:rsidP="00AE3EEA">
      <w:pPr>
        <w:pStyle w:val="Titolo5"/>
        <w:rPr>
          <w:lang w:val="en-GB"/>
        </w:rPr>
      </w:pPr>
      <w:r w:rsidRPr="00880B6E">
        <w:rPr>
          <w:lang w:val="en-GB"/>
        </w:rPr>
        <w:t>1.2.2.2.199</w:t>
      </w:r>
      <w:r w:rsidRPr="00880B6E">
        <w:rPr>
          <w:lang w:val="en-GB"/>
        </w:rPr>
        <w:tab/>
        <w:t xml:space="preserve">TS 26.346 </w:t>
      </w:r>
    </w:p>
    <w:p w14:paraId="322663A8" w14:textId="77777777" w:rsidR="00AE3EEA" w:rsidRPr="00880B6E" w:rsidRDefault="00AE3EEA" w:rsidP="00AE3EEA">
      <w:pPr>
        <w:rPr>
          <w:b/>
          <w:lang w:val="en-GB"/>
        </w:rPr>
      </w:pPr>
      <w:r w:rsidRPr="00880B6E">
        <w:rPr>
          <w:b/>
          <w:lang w:val="en-GB"/>
        </w:rPr>
        <w:t>Multimedia Broadcast/Multicast Service (MBMS); Protocols and codecs</w:t>
      </w:r>
    </w:p>
    <w:p w14:paraId="05C9E6CC" w14:textId="77777777" w:rsidR="00AE3EEA" w:rsidRPr="00880B6E" w:rsidRDefault="00AE3EEA" w:rsidP="00AE3EEA">
      <w:pPr>
        <w:rPr>
          <w:lang w:val="en-GB"/>
        </w:rPr>
      </w:pPr>
      <w:r w:rsidRPr="00880B6E">
        <w:rPr>
          <w:lang w:val="en-GB"/>
        </w:rPr>
        <w:t>This document defines a set of media codecs, formats and transport/application protocols to enable the deployment of MBMS user services either over the MBMS bearer service or other UMTS Bearer Services within the 3GPP system.</w:t>
      </w:r>
    </w:p>
    <w:p w14:paraId="2DA7CD84" w14:textId="77777777" w:rsidR="00AE3EEA" w:rsidRPr="00880B6E" w:rsidRDefault="00AE3EEA" w:rsidP="00AE3EEA">
      <w:pPr>
        <w:rPr>
          <w:lang w:val="en-GB"/>
        </w:rPr>
      </w:pPr>
      <w:r w:rsidRPr="00880B6E">
        <w:rPr>
          <w:lang w:val="en-GB"/>
        </w:rPr>
        <w:t>In this version of the specification, only MBMS download and streaming delivery methods are specified. This document does not preclude the use of other delivery methods.</w:t>
      </w:r>
    </w:p>
    <w:p w14:paraId="19841DA4" w14:textId="77777777" w:rsidR="00AE3EEA" w:rsidRPr="00880B6E" w:rsidRDefault="00AE3EEA" w:rsidP="00AE3EEA">
      <w:pPr>
        <w:rPr>
          <w:lang w:val="en-GB"/>
        </w:rPr>
      </w:pPr>
      <w:r w:rsidRPr="00880B6E">
        <w:rPr>
          <w:lang w:val="en-GB"/>
        </w:rPr>
        <w:t>This document includes information applicable to network operators, service providers and manufacturers.</w:t>
      </w:r>
    </w:p>
    <w:p w14:paraId="7C71EA80" w14:textId="77777777" w:rsidR="00AE3EEA" w:rsidRPr="00880B6E" w:rsidRDefault="00AE3EEA" w:rsidP="00AE3EEA">
      <w:pPr>
        <w:pStyle w:val="Titolo5"/>
        <w:rPr>
          <w:lang w:val="en-GB"/>
        </w:rPr>
      </w:pPr>
      <w:r w:rsidRPr="00880B6E">
        <w:rPr>
          <w:lang w:val="en-GB"/>
        </w:rPr>
        <w:t>1.2.2.2.200</w:t>
      </w:r>
      <w:r w:rsidRPr="00880B6E">
        <w:rPr>
          <w:lang w:val="en-GB"/>
        </w:rPr>
        <w:tab/>
        <w:t xml:space="preserve">TS 26.441 </w:t>
      </w:r>
    </w:p>
    <w:p w14:paraId="393E2D1B" w14:textId="77777777" w:rsidR="00AE3EEA" w:rsidRPr="00880B6E" w:rsidRDefault="00AE3EEA" w:rsidP="00AE3EEA">
      <w:pPr>
        <w:rPr>
          <w:b/>
          <w:lang w:val="en-GB"/>
        </w:rPr>
      </w:pPr>
      <w:r w:rsidRPr="00880B6E">
        <w:rPr>
          <w:b/>
          <w:lang w:val="en-GB"/>
        </w:rPr>
        <w:t>Codec for Enhanced Voice Services (EVS); General overview</w:t>
      </w:r>
    </w:p>
    <w:p w14:paraId="21554159" w14:textId="77777777" w:rsidR="00AE3EEA" w:rsidRPr="00880B6E" w:rsidRDefault="00AE3EEA" w:rsidP="00AE3EEA">
      <w:pPr>
        <w:rPr>
          <w:lang w:val="en-GB"/>
        </w:rPr>
      </w:pPr>
      <w:r w:rsidRPr="00880B6E">
        <w:rPr>
          <w:lang w:val="en-GB"/>
        </w:rPr>
        <w:t>This document is an introduction to the audio processing parts of the Enhanced Voice Services coder. A general overview of the audio processing functions is given, with reference to the documents where each function is specified in detail.</w:t>
      </w:r>
    </w:p>
    <w:p w14:paraId="5EB8B352" w14:textId="77777777" w:rsidR="00AE3EEA" w:rsidRPr="00880B6E" w:rsidRDefault="00AE3EEA" w:rsidP="00AE3EEA">
      <w:pPr>
        <w:pStyle w:val="Titolo5"/>
        <w:rPr>
          <w:lang w:val="en-GB"/>
        </w:rPr>
      </w:pPr>
      <w:r w:rsidRPr="00880B6E">
        <w:rPr>
          <w:lang w:val="en-GB"/>
        </w:rPr>
        <w:t>1.2.2.2.201</w:t>
      </w:r>
      <w:r w:rsidRPr="00880B6E">
        <w:rPr>
          <w:lang w:val="en-GB"/>
        </w:rPr>
        <w:tab/>
        <w:t xml:space="preserve">TS 26.442 </w:t>
      </w:r>
    </w:p>
    <w:p w14:paraId="6EC42F45" w14:textId="77777777" w:rsidR="00AE3EEA" w:rsidRPr="00880B6E" w:rsidRDefault="00AE3EEA" w:rsidP="00AE3EEA">
      <w:pPr>
        <w:rPr>
          <w:b/>
          <w:lang w:val="en-GB"/>
        </w:rPr>
      </w:pPr>
      <w:r w:rsidRPr="00880B6E">
        <w:rPr>
          <w:b/>
          <w:lang w:val="en-GB"/>
        </w:rPr>
        <w:t>Codec for Enhanced Voice Services (EVS); ANSI C code (fixed-point)</w:t>
      </w:r>
    </w:p>
    <w:p w14:paraId="77566C24" w14:textId="77777777" w:rsidR="00AE3EEA" w:rsidRPr="00880B6E" w:rsidRDefault="00AE3EEA" w:rsidP="00AE3EEA">
      <w:pPr>
        <w:rPr>
          <w:lang w:val="en-GB" w:eastAsia="ja-JP"/>
        </w:rPr>
      </w:pPr>
      <w:r w:rsidRPr="00880B6E">
        <w:rPr>
          <w:lang w:val="en-GB"/>
        </w:rPr>
        <w:t>This document contains an electronic copy of the ANSI</w:t>
      </w:r>
      <w:r w:rsidRPr="00880B6E">
        <w:rPr>
          <w:lang w:val="en-GB"/>
        </w:rPr>
        <w:noBreakHyphen/>
        <w:t>C code for the Enhanced Voice Services (EVS) Codec. The ANSI</w:t>
      </w:r>
      <w:r w:rsidRPr="00880B6E">
        <w:rPr>
          <w:lang w:val="en-GB"/>
        </w:rPr>
        <w:noBreakHyphen/>
        <w:t>C code is necessary for a bit exact implementation of the EVS Codec (3GPP TS 26.</w:t>
      </w:r>
      <w:r w:rsidRPr="00880B6E">
        <w:rPr>
          <w:rFonts w:hint="eastAsia"/>
          <w:lang w:val="en-GB" w:eastAsia="ja-JP"/>
        </w:rPr>
        <w:t>445</w:t>
      </w:r>
      <w:r w:rsidRPr="00880B6E">
        <w:rPr>
          <w:lang w:val="en-GB"/>
        </w:rPr>
        <w:t>), Voice Activity Detection (VAD) (3GPP TS 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eastAsia="ja-JP"/>
        </w:rPr>
        <w:t xml:space="preserve"> (CNG)</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rPr>
        <w:t xml:space="preserve"> (DTX) (3GPP TS 26.</w:t>
      </w:r>
      <w:r w:rsidRPr="00880B6E">
        <w:rPr>
          <w:rFonts w:hint="eastAsia"/>
          <w:lang w:val="en-GB" w:eastAsia="ja-JP"/>
        </w:rPr>
        <w:t>450</w:t>
      </w:r>
      <w:r w:rsidRPr="00880B6E">
        <w:rPr>
          <w:lang w:val="en-GB"/>
        </w:rPr>
        <w:t xml:space="preserve">), Packet Loss </w:t>
      </w:r>
      <w:r w:rsidRPr="00880B6E">
        <w:rPr>
          <w:lang w:val="en-GB" w:eastAsia="ja-JP"/>
        </w:rPr>
        <w:t>C</w:t>
      </w:r>
      <w:r w:rsidRPr="00880B6E">
        <w:rPr>
          <w:rFonts w:hint="eastAsia"/>
          <w:lang w:val="en-GB" w:eastAsia="ja-JP"/>
        </w:rPr>
        <w:t xml:space="preserve">oncealment </w:t>
      </w:r>
      <w:r w:rsidRPr="00880B6E">
        <w:rPr>
          <w:lang w:val="en-GB" w:eastAsia="ja-JP"/>
        </w:rPr>
        <w:t xml:space="preserve">(PLC) </w:t>
      </w:r>
      <w:r w:rsidRPr="00880B6E">
        <w:rPr>
          <w:rFonts w:hint="eastAsia"/>
          <w:lang w:val="en-GB" w:eastAsia="ja-JP"/>
        </w:rPr>
        <w:t xml:space="preserve">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p>
    <w:p w14:paraId="497F8781" w14:textId="77777777" w:rsidR="00AE3EEA" w:rsidRPr="00880B6E" w:rsidRDefault="00AE3EEA" w:rsidP="00AE3EEA">
      <w:pPr>
        <w:pStyle w:val="Titolo5"/>
        <w:rPr>
          <w:lang w:val="en-GB"/>
        </w:rPr>
      </w:pPr>
      <w:r w:rsidRPr="00880B6E">
        <w:rPr>
          <w:lang w:val="en-GB"/>
        </w:rPr>
        <w:t>1.2.2.2.202</w:t>
      </w:r>
      <w:r w:rsidRPr="00880B6E">
        <w:rPr>
          <w:lang w:val="en-GB"/>
        </w:rPr>
        <w:tab/>
        <w:t xml:space="preserve">TS 26.444 </w:t>
      </w:r>
    </w:p>
    <w:p w14:paraId="3C7E4564" w14:textId="77777777" w:rsidR="00AE3EEA" w:rsidRPr="00880B6E" w:rsidRDefault="00AE3EEA" w:rsidP="00AE3EEA">
      <w:pPr>
        <w:rPr>
          <w:b/>
          <w:lang w:val="en-GB"/>
        </w:rPr>
      </w:pPr>
      <w:r w:rsidRPr="00880B6E">
        <w:rPr>
          <w:b/>
          <w:lang w:val="en-GB"/>
        </w:rPr>
        <w:t>Codec for Enhanced Voice Services (EVS); Test sequences</w:t>
      </w:r>
    </w:p>
    <w:p w14:paraId="5338EBE3" w14:textId="77777777" w:rsidR="00AE3EEA" w:rsidRPr="00880B6E" w:rsidRDefault="00AE3EEA" w:rsidP="00AE3EEA">
      <w:pPr>
        <w:rPr>
          <w:lang w:val="en-GB" w:eastAsia="ja-JP"/>
        </w:rPr>
      </w:pPr>
      <w:r w:rsidRPr="00880B6E">
        <w:rPr>
          <w:lang w:val="en-GB"/>
        </w:rPr>
        <w:t>This document specifies the digital test sequences for the</w:t>
      </w:r>
      <w:r w:rsidRPr="00880B6E">
        <w:rPr>
          <w:rFonts w:hint="eastAsia"/>
          <w:lang w:val="en-GB" w:eastAsia="ja-JP"/>
        </w:rPr>
        <w:t xml:space="preserve"> Enhanced Voice Services</w:t>
      </w:r>
      <w:r w:rsidRPr="00880B6E">
        <w:rPr>
          <w:lang w:val="en-GB" w:eastAsia="ja-JP"/>
        </w:rPr>
        <w:t xml:space="preserve"> (EVS) Codec</w:t>
      </w:r>
      <w:r w:rsidRPr="00880B6E">
        <w:rPr>
          <w:lang w:val="en-GB"/>
        </w:rPr>
        <w:t>. These sequences test for a bit-exact implementation of the EVS Codec (3GPP TS 26.</w:t>
      </w:r>
      <w:r w:rsidRPr="00880B6E">
        <w:rPr>
          <w:rFonts w:hint="eastAsia"/>
          <w:lang w:val="en-GB" w:eastAsia="ja-JP"/>
        </w:rPr>
        <w:t>445</w:t>
      </w:r>
      <w:r w:rsidRPr="00880B6E">
        <w:rPr>
          <w:lang w:val="en-GB"/>
        </w:rPr>
        <w:t>), Voice Activity Detection (VAD) (3GPP TS.26.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eastAsia="ja-JP"/>
        </w:rPr>
        <w:t xml:space="preserve"> (DTX)</w:t>
      </w:r>
      <w:r w:rsidRPr="00880B6E">
        <w:rPr>
          <w:lang w:val="en-GB"/>
        </w:rPr>
        <w:t xml:space="preserve"> (3GPP TS 26.</w:t>
      </w:r>
      <w:r w:rsidRPr="00880B6E">
        <w:rPr>
          <w:rFonts w:hint="eastAsia"/>
          <w:lang w:val="en-GB" w:eastAsia="ja-JP"/>
        </w:rPr>
        <w:t>450)</w:t>
      </w:r>
      <w:r w:rsidRPr="00880B6E">
        <w:rPr>
          <w:lang w:val="en-GB" w:eastAsia="ja-JP"/>
        </w:rPr>
        <w:t>,</w:t>
      </w:r>
      <w:r w:rsidRPr="00880B6E">
        <w:rPr>
          <w:rFonts w:hint="eastAsia"/>
          <w:lang w:val="en-GB" w:eastAsia="ja-JP"/>
        </w:rPr>
        <w:t xml:space="preserve"> </w:t>
      </w:r>
      <w:r w:rsidRPr="00880B6E">
        <w:rPr>
          <w:lang w:val="en-GB" w:eastAsia="ja-JP"/>
        </w:rPr>
        <w:t>E</w:t>
      </w:r>
      <w:r w:rsidRPr="00880B6E">
        <w:rPr>
          <w:rFonts w:hint="eastAsia"/>
          <w:lang w:val="en-GB" w:eastAsia="ja-JP"/>
        </w:rPr>
        <w:t xml:space="preserve">rror </w:t>
      </w:r>
      <w:r w:rsidRPr="00880B6E">
        <w:rPr>
          <w:lang w:val="en-GB" w:eastAsia="ja-JP"/>
        </w:rPr>
        <w:t>C</w:t>
      </w:r>
      <w:r w:rsidRPr="00880B6E">
        <w:rPr>
          <w:rFonts w:hint="eastAsia"/>
          <w:lang w:val="en-GB" w:eastAsia="ja-JP"/>
        </w:rPr>
        <w:t xml:space="preserve">oncealment 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lang w:val="en-GB" w:eastAsia="ja-JP"/>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r w:rsidRPr="00880B6E">
        <w:rPr>
          <w:lang w:val="en-GB" w:eastAsia="ja-JP"/>
        </w:rPr>
        <w:t xml:space="preserve"> </w:t>
      </w:r>
    </w:p>
    <w:p w14:paraId="49BE4625" w14:textId="77777777" w:rsidR="00AE3EEA" w:rsidRPr="006777EB" w:rsidRDefault="00AE3EEA" w:rsidP="00AE3EEA">
      <w:pPr>
        <w:pStyle w:val="Titolo5"/>
        <w:rPr>
          <w:bCs/>
          <w:lang w:val="en-GB"/>
        </w:rPr>
      </w:pPr>
      <w:r w:rsidRPr="006777EB">
        <w:rPr>
          <w:bCs/>
          <w:lang w:val="en-GB"/>
        </w:rPr>
        <w:lastRenderedPageBreak/>
        <w:t>1.2.2.2.203</w:t>
      </w:r>
      <w:r w:rsidRPr="006777EB">
        <w:rPr>
          <w:bCs/>
          <w:lang w:val="en-GB"/>
        </w:rPr>
        <w:tab/>
        <w:t xml:space="preserve">TS 26.445 </w:t>
      </w:r>
    </w:p>
    <w:p w14:paraId="2395DBC0" w14:textId="77777777" w:rsidR="00AE3EEA" w:rsidRPr="00880B6E" w:rsidRDefault="00AE3EEA" w:rsidP="00AE3EEA">
      <w:pPr>
        <w:pStyle w:val="Headingb"/>
        <w:rPr>
          <w:lang w:val="en-GB"/>
        </w:rPr>
      </w:pPr>
      <w:r w:rsidRPr="00880B6E">
        <w:rPr>
          <w:lang w:val="en-GB"/>
        </w:rPr>
        <w:t>Codec for Enhanced Voice Services (EVS); Detailed algorithmic description</w:t>
      </w:r>
    </w:p>
    <w:p w14:paraId="471C1437" w14:textId="77777777" w:rsidR="00AE3EEA" w:rsidRPr="00880B6E" w:rsidRDefault="00AE3EEA" w:rsidP="00AE3EEA">
      <w:pPr>
        <w:rPr>
          <w:lang w:val="en-GB"/>
        </w:rPr>
      </w:pPr>
      <w:r w:rsidRPr="00880B6E">
        <w:rPr>
          <w:lang w:val="en-GB"/>
        </w:rPr>
        <w:t>This document is a detailed description of the signal processing algorithms of the Enhanced Voice Services coder.</w:t>
      </w:r>
    </w:p>
    <w:p w14:paraId="1B40560D" w14:textId="77777777" w:rsidR="00AE3EEA" w:rsidRPr="00880B6E" w:rsidRDefault="00AE3EEA" w:rsidP="00AE3EEA">
      <w:pPr>
        <w:pStyle w:val="Titolo5"/>
        <w:rPr>
          <w:lang w:val="en-GB"/>
        </w:rPr>
      </w:pPr>
      <w:r w:rsidRPr="00880B6E">
        <w:rPr>
          <w:lang w:val="en-GB"/>
        </w:rPr>
        <w:t>1.2.2.2.204</w:t>
      </w:r>
      <w:r w:rsidRPr="00880B6E">
        <w:rPr>
          <w:lang w:val="en-GB"/>
        </w:rPr>
        <w:tab/>
        <w:t xml:space="preserve">TS 26.446 </w:t>
      </w:r>
    </w:p>
    <w:p w14:paraId="0E3202EC" w14:textId="77777777" w:rsidR="00AE3EEA" w:rsidRPr="00880B6E" w:rsidRDefault="00AE3EEA" w:rsidP="00AE3EEA">
      <w:pPr>
        <w:rPr>
          <w:b/>
          <w:lang w:val="en-GB"/>
        </w:rPr>
      </w:pPr>
      <w:r w:rsidRPr="00880B6E">
        <w:rPr>
          <w:b/>
          <w:lang w:val="en-GB"/>
        </w:rPr>
        <w:t>Codec for Enhanced Voice Services (EVS); Adaptive Multi-Rate - Wideband (AMR-WB) backward compatible functions</w:t>
      </w:r>
    </w:p>
    <w:p w14:paraId="2FA6D52D" w14:textId="77777777" w:rsidR="00AE3EEA" w:rsidRPr="00880B6E" w:rsidRDefault="00AE3EEA" w:rsidP="00AE3EEA">
      <w:pPr>
        <w:rPr>
          <w:lang w:val="en-GB"/>
        </w:rPr>
      </w:pPr>
      <w:r w:rsidRPr="00880B6E">
        <w:rPr>
          <w:lang w:val="en-GB"/>
        </w:rPr>
        <w:t xml:space="preserve">This document specifies the AMR-WB </w:t>
      </w:r>
      <w:r w:rsidRPr="00880B6E">
        <w:rPr>
          <w:rFonts w:eastAsia="SimSun"/>
          <w:lang w:val="en-GB"/>
        </w:rPr>
        <w:t xml:space="preserve">backward compatible functions </w:t>
      </w:r>
      <w:r w:rsidRPr="00880B6E">
        <w:rPr>
          <w:lang w:val="en-GB"/>
        </w:rPr>
        <w:t>of the EVS codec.</w:t>
      </w:r>
    </w:p>
    <w:p w14:paraId="2E4CF717" w14:textId="77777777" w:rsidR="00AE3EEA" w:rsidRPr="00880B6E" w:rsidRDefault="00AE3EEA" w:rsidP="00AE3EEA">
      <w:pPr>
        <w:rPr>
          <w:lang w:val="en-GB"/>
        </w:rPr>
      </w:pPr>
      <w:r w:rsidRPr="00880B6E">
        <w:rPr>
          <w:lang w:val="en-GB"/>
        </w:rPr>
        <w:t>This document is a high level overview of the functionality with reference to the Codec Detailed Algorithmic Description where the functionality is specified in detail.</w:t>
      </w:r>
    </w:p>
    <w:p w14:paraId="59AFFBBB" w14:textId="77777777" w:rsidR="00AE3EEA" w:rsidRPr="00880B6E" w:rsidRDefault="00AE3EEA" w:rsidP="00AE3EEA">
      <w:pPr>
        <w:pStyle w:val="Titolo5"/>
        <w:rPr>
          <w:lang w:val="en-GB"/>
        </w:rPr>
      </w:pPr>
      <w:r w:rsidRPr="00880B6E">
        <w:rPr>
          <w:lang w:val="en-GB"/>
        </w:rPr>
        <w:t>1.2.2.2.205</w:t>
      </w:r>
      <w:r w:rsidRPr="00880B6E">
        <w:rPr>
          <w:lang w:val="en-GB"/>
        </w:rPr>
        <w:tab/>
        <w:t xml:space="preserve">TS 26.447 </w:t>
      </w:r>
    </w:p>
    <w:p w14:paraId="4F590E9F" w14:textId="77777777" w:rsidR="00AE3EEA" w:rsidRPr="00880B6E" w:rsidRDefault="00AE3EEA" w:rsidP="00AE3EEA">
      <w:pPr>
        <w:rPr>
          <w:b/>
          <w:lang w:val="en-GB"/>
        </w:rPr>
      </w:pPr>
      <w:r w:rsidRPr="00880B6E">
        <w:rPr>
          <w:b/>
          <w:lang w:val="en-GB"/>
        </w:rPr>
        <w:t>Codec for Enhanced Voice Services (EVS); Error concealment of lost packets</w:t>
      </w:r>
    </w:p>
    <w:p w14:paraId="2692D3DD" w14:textId="77777777" w:rsidR="00AE3EEA" w:rsidRPr="00880B6E" w:rsidRDefault="00AE3EEA" w:rsidP="00AE3EEA">
      <w:pPr>
        <w:rPr>
          <w:lang w:val="en-GB"/>
        </w:rPr>
      </w:pPr>
      <w:r w:rsidRPr="00880B6E">
        <w:rPr>
          <w:lang w:val="en-GB"/>
        </w:rPr>
        <w:t>This document 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14:paraId="69D6808D" w14:textId="77777777" w:rsidR="00AE3EEA" w:rsidRPr="00880B6E" w:rsidRDefault="00AE3EEA" w:rsidP="00AE3EEA">
      <w:pPr>
        <w:pStyle w:val="Titolo5"/>
        <w:rPr>
          <w:lang w:val="en-GB"/>
        </w:rPr>
      </w:pPr>
      <w:r w:rsidRPr="00880B6E">
        <w:rPr>
          <w:lang w:val="en-GB"/>
        </w:rPr>
        <w:t>1.2.2.2.206</w:t>
      </w:r>
      <w:r w:rsidRPr="00880B6E">
        <w:rPr>
          <w:lang w:val="en-GB"/>
        </w:rPr>
        <w:tab/>
        <w:t xml:space="preserve">TS 26.448 </w:t>
      </w:r>
    </w:p>
    <w:p w14:paraId="650E950F" w14:textId="77777777" w:rsidR="00AE3EEA" w:rsidRPr="00880B6E" w:rsidRDefault="00AE3EEA" w:rsidP="00AE3EEA">
      <w:pPr>
        <w:rPr>
          <w:b/>
          <w:lang w:val="en-GB"/>
        </w:rPr>
      </w:pPr>
      <w:r w:rsidRPr="00880B6E">
        <w:rPr>
          <w:b/>
          <w:lang w:val="en-GB"/>
        </w:rPr>
        <w:t>Codec for Enhanced Voice Services (EVS); Jitter buffer management</w:t>
      </w:r>
    </w:p>
    <w:p w14:paraId="7B79599B" w14:textId="77777777" w:rsidR="00AE3EEA" w:rsidRPr="00880B6E" w:rsidRDefault="00AE3EEA" w:rsidP="00AE3EEA">
      <w:pPr>
        <w:rPr>
          <w:rFonts w:eastAsia="SimSun"/>
          <w:lang w:val="en-GB"/>
        </w:rPr>
      </w:pPr>
      <w:r w:rsidRPr="00880B6E">
        <w:rPr>
          <w:lang w:val="en-GB"/>
        </w:rPr>
        <w:t>This document defines the Jitter Buffer Management solution for the Codec for Enhanced Voice Services (EVS).</w:t>
      </w:r>
    </w:p>
    <w:p w14:paraId="796F847E" w14:textId="77777777" w:rsidR="00AE3EEA" w:rsidRPr="00880B6E" w:rsidRDefault="00AE3EEA" w:rsidP="00AE3EEA">
      <w:pPr>
        <w:pStyle w:val="Titolo5"/>
        <w:rPr>
          <w:lang w:val="en-GB"/>
        </w:rPr>
      </w:pPr>
      <w:r w:rsidRPr="00880B6E">
        <w:rPr>
          <w:lang w:val="en-GB"/>
        </w:rPr>
        <w:t>1.2.2.2.207</w:t>
      </w:r>
      <w:r w:rsidRPr="00880B6E">
        <w:rPr>
          <w:lang w:val="en-GB"/>
        </w:rPr>
        <w:tab/>
        <w:t xml:space="preserve">TS 26.449 </w:t>
      </w:r>
    </w:p>
    <w:p w14:paraId="463AD946" w14:textId="77777777" w:rsidR="00AE3EEA" w:rsidRPr="00880B6E" w:rsidRDefault="00AE3EEA" w:rsidP="00AE3EEA">
      <w:pPr>
        <w:rPr>
          <w:b/>
          <w:lang w:val="en-GB"/>
        </w:rPr>
      </w:pPr>
      <w:r w:rsidRPr="00880B6E">
        <w:rPr>
          <w:b/>
          <w:lang w:val="en-GB"/>
        </w:rPr>
        <w:t>Codec for Enhanced Voice Services (EVS); Comfort Noise Generation (CNG) aspects</w:t>
      </w:r>
    </w:p>
    <w:p w14:paraId="5AAE23E0" w14:textId="77777777" w:rsidR="00AE3EEA" w:rsidRPr="00880B6E" w:rsidRDefault="00AE3EEA" w:rsidP="00AE3EEA">
      <w:pPr>
        <w:rPr>
          <w:lang w:val="en-GB"/>
        </w:rPr>
      </w:pPr>
      <w:r w:rsidRPr="00880B6E">
        <w:rPr>
          <w:lang w:val="en-GB"/>
        </w:rPr>
        <w:t>This document gives an overview for the requirements of the background acoustic noise evaluation, noise parameter encoding/decoding and comfort noise generation for the Enhanced Voice Services (EVS) speech codec during Discontinuous Transmission (DTX) operation.</w:t>
      </w:r>
    </w:p>
    <w:p w14:paraId="65A33339" w14:textId="77777777" w:rsidR="00AE3EEA" w:rsidRPr="00880B6E" w:rsidRDefault="00AE3EEA" w:rsidP="00AE3EEA">
      <w:pPr>
        <w:pStyle w:val="Titolo5"/>
        <w:rPr>
          <w:lang w:val="en-GB"/>
        </w:rPr>
      </w:pPr>
      <w:r w:rsidRPr="00880B6E">
        <w:rPr>
          <w:lang w:val="en-GB"/>
        </w:rPr>
        <w:t>1.2.2.2.208</w:t>
      </w:r>
      <w:r w:rsidRPr="00880B6E">
        <w:rPr>
          <w:lang w:val="en-GB"/>
        </w:rPr>
        <w:tab/>
        <w:t xml:space="preserve">TS 26.450 </w:t>
      </w:r>
    </w:p>
    <w:p w14:paraId="40F0EC4C" w14:textId="77777777" w:rsidR="00AE3EEA" w:rsidRPr="00880B6E" w:rsidRDefault="00AE3EEA" w:rsidP="00AE3EEA">
      <w:pPr>
        <w:rPr>
          <w:b/>
          <w:lang w:val="en-GB"/>
        </w:rPr>
      </w:pPr>
      <w:r w:rsidRPr="00880B6E">
        <w:rPr>
          <w:b/>
          <w:lang w:val="en-GB"/>
        </w:rPr>
        <w:t>Codec for Enhanced Voice Services (EVS); Discontinuous Transmission (DTX)</w:t>
      </w:r>
    </w:p>
    <w:p w14:paraId="75A5EA3C" w14:textId="77777777" w:rsidR="00AE3EEA" w:rsidRPr="00D65565" w:rsidRDefault="00AE3EEA" w:rsidP="00AE3EEA">
      <w:pPr>
        <w:rPr>
          <w:lang w:val="en-US"/>
        </w:rPr>
      </w:pPr>
      <w:r w:rsidRPr="00880B6E">
        <w:rPr>
          <w:lang w:val="en-GB"/>
        </w:rPr>
        <w:t xml:space="preserve">This document specifies the system level aspects of the Discontinuous Transmission (DTX) function of the EVS codec.  </w:t>
      </w:r>
    </w:p>
    <w:p w14:paraId="7917FCB3" w14:textId="77777777" w:rsidR="00AE3EEA" w:rsidRPr="00880B6E" w:rsidRDefault="00AE3EEA" w:rsidP="00AE3EEA">
      <w:pPr>
        <w:pStyle w:val="Titolo5"/>
        <w:rPr>
          <w:lang w:val="en-GB"/>
        </w:rPr>
      </w:pPr>
      <w:r w:rsidRPr="00880B6E">
        <w:rPr>
          <w:lang w:val="en-GB"/>
        </w:rPr>
        <w:t>1.2.2.2.209</w:t>
      </w:r>
      <w:r w:rsidRPr="00880B6E">
        <w:rPr>
          <w:lang w:val="en-GB"/>
        </w:rPr>
        <w:tab/>
        <w:t xml:space="preserve">TS 26.451 </w:t>
      </w:r>
    </w:p>
    <w:p w14:paraId="28465770" w14:textId="77777777" w:rsidR="00AE3EEA" w:rsidRPr="00880B6E" w:rsidRDefault="00AE3EEA" w:rsidP="00AE3EEA">
      <w:pPr>
        <w:rPr>
          <w:b/>
          <w:lang w:val="en-GB"/>
        </w:rPr>
      </w:pPr>
      <w:r w:rsidRPr="00880B6E">
        <w:rPr>
          <w:b/>
          <w:lang w:val="en-GB"/>
        </w:rPr>
        <w:t>Codec for Enhanced Voice Services (EVS); Voice Activity Detection (VAD)</w:t>
      </w:r>
    </w:p>
    <w:p w14:paraId="2D9539A2" w14:textId="77777777" w:rsidR="00AE3EEA" w:rsidRPr="00880B6E" w:rsidRDefault="00AE3EEA" w:rsidP="00AE3EEA">
      <w:pPr>
        <w:spacing w:line="240" w:lineRule="atLeast"/>
        <w:rPr>
          <w:lang w:val="en-GB"/>
        </w:rPr>
      </w:pPr>
      <w:r w:rsidRPr="00880B6E">
        <w:rPr>
          <w:lang w:val="en-GB"/>
        </w:rPr>
        <w:t>This document 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p>
    <w:p w14:paraId="50D0BC70" w14:textId="77777777" w:rsidR="00AE3EEA" w:rsidRPr="00880B6E" w:rsidRDefault="00AE3EEA" w:rsidP="00AE3EEA">
      <w:pPr>
        <w:rPr>
          <w:lang w:val="en-GB"/>
        </w:rPr>
      </w:pPr>
      <w:r w:rsidRPr="00880B6E">
        <w:rPr>
          <w:lang w:val="en-GB"/>
        </w:rPr>
        <w:t>This document is a high level overview of the functionality with reference to the Codec Detailed Algorithmic Description where the functionality is specified in detail.</w:t>
      </w:r>
    </w:p>
    <w:p w14:paraId="72DA048D" w14:textId="77777777" w:rsidR="00AE3EEA" w:rsidRPr="00880B6E" w:rsidRDefault="00AE3EEA" w:rsidP="00AE3EEA">
      <w:pPr>
        <w:pStyle w:val="Titolo5"/>
        <w:rPr>
          <w:lang w:val="en-GB"/>
        </w:rPr>
      </w:pPr>
      <w:r w:rsidRPr="00880B6E">
        <w:rPr>
          <w:lang w:val="en-GB"/>
        </w:rPr>
        <w:lastRenderedPageBreak/>
        <w:t>1.2.2.2.210</w:t>
      </w:r>
      <w:r w:rsidRPr="00880B6E">
        <w:rPr>
          <w:lang w:val="en-GB"/>
        </w:rPr>
        <w:tab/>
        <w:t>TS 27.005</w:t>
      </w:r>
    </w:p>
    <w:p w14:paraId="30ED9CB2" w14:textId="77777777" w:rsidR="00AE3EEA" w:rsidRPr="00D65565" w:rsidRDefault="00AE3EEA" w:rsidP="00AE3EEA">
      <w:pPr>
        <w:pStyle w:val="Headingb"/>
        <w:rPr>
          <w:lang w:val="en-US"/>
        </w:rPr>
      </w:pPr>
      <w:r w:rsidRPr="00D65565">
        <w:rPr>
          <w:lang w:val="en-US"/>
        </w:rPr>
        <w:t>Use of Data Terminal Equipment – Data Circuit terminating Equipment (DTE-DCE) interface for Short Message Service (SMS) and Cell Broadcast Service (CBS)</w:t>
      </w:r>
    </w:p>
    <w:p w14:paraId="26A11BBA" w14:textId="77777777" w:rsidR="00AE3EEA" w:rsidRPr="00880B6E" w:rsidRDefault="00AE3EEA" w:rsidP="00AE3EEA">
      <w:pPr>
        <w:rPr>
          <w:lang w:val="en-GB"/>
        </w:rPr>
      </w:pPr>
      <w:r w:rsidRPr="00880B6E">
        <w:rPr>
          <w:lang w:val="en-GB"/>
        </w:rPr>
        <w:t>This specification describes three interface protocols for control of SMS functions within a GSM mobile telephone from a remote terminal via an asynchronous interface.</w:t>
      </w:r>
    </w:p>
    <w:p w14:paraId="0DB177DB" w14:textId="77777777" w:rsidR="00AE3EEA" w:rsidRPr="00880B6E" w:rsidRDefault="00AE3EEA" w:rsidP="00AE3EEA">
      <w:pPr>
        <w:pStyle w:val="Titolo5"/>
        <w:rPr>
          <w:lang w:val="en-GB"/>
        </w:rPr>
      </w:pPr>
      <w:r w:rsidRPr="00880B6E">
        <w:rPr>
          <w:lang w:val="en-GB"/>
        </w:rPr>
        <w:t>1.2.2.2.211</w:t>
      </w:r>
      <w:r w:rsidRPr="00880B6E">
        <w:rPr>
          <w:lang w:val="en-GB"/>
        </w:rPr>
        <w:tab/>
        <w:t>TS 27.007</w:t>
      </w:r>
    </w:p>
    <w:p w14:paraId="6C4FB265" w14:textId="77777777" w:rsidR="00AE3EEA" w:rsidRPr="00D65565" w:rsidRDefault="00AE3EEA" w:rsidP="00AE3EEA">
      <w:pPr>
        <w:pStyle w:val="Headingb"/>
        <w:rPr>
          <w:lang w:val="en-US"/>
        </w:rPr>
      </w:pPr>
      <w:r w:rsidRPr="00D65565">
        <w:rPr>
          <w:lang w:val="en-US"/>
        </w:rPr>
        <w:t>AT command set for User Equipment (UE)</w:t>
      </w:r>
    </w:p>
    <w:p w14:paraId="487BC27A" w14:textId="77777777" w:rsidR="00AE3EEA" w:rsidRPr="00880B6E" w:rsidRDefault="00AE3EEA" w:rsidP="00AE3EEA">
      <w:pPr>
        <w:rPr>
          <w:lang w:val="en-GB"/>
        </w:rPr>
      </w:pPr>
      <w:r w:rsidRPr="00880B6E">
        <w:rPr>
          <w:lang w:val="en-GB"/>
        </w:rPr>
        <w:t>This specification describes a profile of AT commands and recommends that this profile be used for controlling mobile equipment (ME) functions and GSM network services from a terminal equipment (TE) through terminal adaptor (TA).</w:t>
      </w:r>
    </w:p>
    <w:p w14:paraId="4EE0B0D7" w14:textId="77777777" w:rsidR="00AE3EEA" w:rsidRPr="00880B6E" w:rsidRDefault="00AE3EEA" w:rsidP="00AE3EEA">
      <w:pPr>
        <w:pStyle w:val="Titolo5"/>
        <w:rPr>
          <w:lang w:val="en-GB"/>
        </w:rPr>
      </w:pPr>
      <w:r w:rsidRPr="00880B6E">
        <w:rPr>
          <w:lang w:val="en-GB"/>
        </w:rPr>
        <w:t>1.2.2.2.212</w:t>
      </w:r>
      <w:r w:rsidRPr="00880B6E">
        <w:rPr>
          <w:lang w:val="en-GB"/>
        </w:rPr>
        <w:tab/>
        <w:t>TS 27.010</w:t>
      </w:r>
    </w:p>
    <w:p w14:paraId="1CECFEE0" w14:textId="77777777" w:rsidR="00AE3EEA" w:rsidRPr="00D65565" w:rsidRDefault="00AE3EEA" w:rsidP="00AE3EEA">
      <w:pPr>
        <w:pStyle w:val="Headingb"/>
        <w:rPr>
          <w:lang w:val="en-US"/>
        </w:rPr>
      </w:pPr>
      <w:r w:rsidRPr="00D65565">
        <w:rPr>
          <w:lang w:val="en-US"/>
        </w:rPr>
        <w:t>Terminal Equipment to User Equipment (TE-UE) multiplexer protocol</w:t>
      </w:r>
    </w:p>
    <w:p w14:paraId="4AFA97E3" w14:textId="77777777" w:rsidR="00AE3EEA" w:rsidRPr="00880B6E" w:rsidRDefault="00AE3EEA" w:rsidP="00AE3EEA">
      <w:pPr>
        <w:rPr>
          <w:lang w:val="en-GB"/>
        </w:rPr>
      </w:pPr>
      <w:r w:rsidRPr="00880B6E">
        <w:rPr>
          <w:lang w:val="en-GB"/>
        </w:rPr>
        <w:t>This specification describes a multiplexing protocol between a mobile station and an external data terminal for the purposes of enabling multiple channels to be established for different purposes (e.g. simultaneous SMS and data call).</w:t>
      </w:r>
    </w:p>
    <w:p w14:paraId="0AA1C85E" w14:textId="77777777" w:rsidR="00AE3EEA" w:rsidRPr="00880B6E" w:rsidRDefault="00AE3EEA" w:rsidP="00AE3EEA">
      <w:pPr>
        <w:pStyle w:val="Titolo5"/>
        <w:rPr>
          <w:lang w:val="en-GB"/>
        </w:rPr>
      </w:pPr>
      <w:r w:rsidRPr="00880B6E">
        <w:rPr>
          <w:lang w:val="en-GB"/>
        </w:rPr>
        <w:t>1.2.2.2.213</w:t>
      </w:r>
      <w:r w:rsidRPr="00880B6E">
        <w:rPr>
          <w:lang w:val="en-GB"/>
        </w:rPr>
        <w:tab/>
        <w:t xml:space="preserve">TS 28.390 </w:t>
      </w:r>
    </w:p>
    <w:p w14:paraId="7B907D03" w14:textId="77777777" w:rsidR="00AE3EEA" w:rsidRPr="00880B6E" w:rsidRDefault="00AE3EEA" w:rsidP="00AE3EEA">
      <w:pPr>
        <w:rPr>
          <w:b/>
          <w:lang w:val="en-GB"/>
        </w:rPr>
      </w:pPr>
      <w:r w:rsidRPr="00880B6E">
        <w:rPr>
          <w:b/>
          <w:lang w:val="en-GB"/>
        </w:rPr>
        <w:t>Telecommunication management; Fixed Mobile Convergence (FMC); Interface Integration Reference Point (IRP) Solution Profiles (SPs)</w:t>
      </w:r>
    </w:p>
    <w:p w14:paraId="7118C523" w14:textId="77777777" w:rsidR="00AE3EEA" w:rsidRPr="00880B6E" w:rsidRDefault="00AE3EEA" w:rsidP="00AE3EEA">
      <w:pPr>
        <w:rPr>
          <w:lang w:val="en-GB"/>
        </w:rPr>
      </w:pPr>
      <w:r w:rsidRPr="00880B6E">
        <w:rPr>
          <w:lang w:val="en-GB"/>
        </w:rP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p>
    <w:p w14:paraId="5E4FC307" w14:textId="77777777" w:rsidR="00AE3EEA" w:rsidRPr="00880B6E" w:rsidRDefault="00AE3EEA" w:rsidP="00AE3EEA">
      <w:pPr>
        <w:rPr>
          <w:lang w:val="en-GB"/>
        </w:rPr>
      </w:pPr>
      <w:r w:rsidRPr="00880B6E">
        <w:rPr>
          <w:lang w:val="en-GB"/>
        </w:rPr>
        <w:t>A specific operating environment or domain is characterised by a set of Requirement statements. In other words, the solutions identified in a specific SP would satisfy the Requirements listed in that same SP.</w:t>
      </w:r>
    </w:p>
    <w:p w14:paraId="34F9D25D" w14:textId="77777777" w:rsidR="00AE3EEA" w:rsidRPr="00880B6E" w:rsidRDefault="00AE3EEA" w:rsidP="00AE3EEA">
      <w:pPr>
        <w:rPr>
          <w:lang w:val="en-GB"/>
        </w:rPr>
      </w:pPr>
      <w:r w:rsidRPr="00880B6E">
        <w:rPr>
          <w:lang w:val="en-GB"/>
        </w:rPr>
        <w:t xml:space="preserve">An SP, in its simplest form, is nothing else than a list of solutions (e.g. 3GPP IRP defined operations). The purpose is to place a combination of solutions under a common (SP) name so that: </w:t>
      </w:r>
    </w:p>
    <w:p w14:paraId="6F08060F"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Operators and vendors need not decide arbitrarily which solutions are to be used to satisfy the Requirements;</w:t>
      </w:r>
    </w:p>
    <w:p w14:paraId="21DD6A3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There is one document where readers can have a clear view of solutions, specified in various IRP specifications, required to satisfy the Requirements.</w:t>
      </w:r>
    </w:p>
    <w:p w14:paraId="4640375D" w14:textId="77777777" w:rsidR="00AE3EEA" w:rsidRPr="00D65565" w:rsidRDefault="00AE3EEA" w:rsidP="00AE3EEA">
      <w:pPr>
        <w:pStyle w:val="Corpotesto"/>
        <w:spacing w:before="120" w:after="0"/>
        <w:rPr>
          <w:sz w:val="24"/>
          <w:lang w:val="en-US"/>
        </w:rPr>
      </w:pPr>
      <w:r w:rsidRPr="00D65565">
        <w:rPr>
          <w:sz w:val="24"/>
          <w:lang w:val="en-US"/>
        </w:rPr>
        <w:t>This version of the TS contains a number of SPs defined in clause 4 and onwards, one clause for each SP.</w:t>
      </w:r>
    </w:p>
    <w:p w14:paraId="2898C8E6" w14:textId="77777777" w:rsidR="00AE3EEA" w:rsidRPr="00880B6E" w:rsidRDefault="00AE3EEA" w:rsidP="00AE3EEA">
      <w:pPr>
        <w:pStyle w:val="Titolo5"/>
        <w:rPr>
          <w:lang w:val="en-GB"/>
        </w:rPr>
      </w:pPr>
      <w:r w:rsidRPr="00880B6E">
        <w:rPr>
          <w:lang w:val="en-GB"/>
        </w:rPr>
        <w:t>1.2.2.2.214</w:t>
      </w:r>
      <w:r w:rsidRPr="00880B6E">
        <w:rPr>
          <w:lang w:val="en-GB"/>
        </w:rPr>
        <w:tab/>
        <w:t xml:space="preserve">TS 28.402 </w:t>
      </w:r>
    </w:p>
    <w:p w14:paraId="085FD86E" w14:textId="77777777" w:rsidR="00AE3EEA" w:rsidRPr="00880B6E" w:rsidRDefault="00AE3EEA" w:rsidP="00AE3EEA">
      <w:pPr>
        <w:rPr>
          <w:b/>
          <w:lang w:val="en-GB"/>
        </w:rPr>
      </w:pPr>
      <w:r w:rsidRPr="00880B6E">
        <w:rPr>
          <w:b/>
          <w:lang w:val="en-GB"/>
        </w:rPr>
        <w:t>Telecommunication management; Performance Management (PM); Performance measurements for Evolved Packet Core (EPC) and non-3GPP access interworking system</w:t>
      </w:r>
    </w:p>
    <w:p w14:paraId="5FFEA244" w14:textId="77777777" w:rsidR="00AE3EEA" w:rsidRPr="00880B6E" w:rsidRDefault="00AE3EEA" w:rsidP="00AE3EEA">
      <w:pPr>
        <w:rPr>
          <w:lang w:val="en-GB"/>
        </w:rPr>
      </w:pPr>
      <w:r w:rsidRPr="00880B6E">
        <w:rPr>
          <w:lang w:val="en-GB"/>
        </w:rPr>
        <w:t>This document describes the measurements for EPC and non-3GPP access network interworking.</w:t>
      </w:r>
    </w:p>
    <w:p w14:paraId="46A3EE48" w14:textId="77777777" w:rsidR="00AE3EEA" w:rsidRPr="00880B6E" w:rsidRDefault="00AE3EEA" w:rsidP="00AE3EEA">
      <w:pPr>
        <w:rPr>
          <w:lang w:val="en-GB"/>
        </w:rPr>
      </w:pPr>
      <w:r w:rsidRPr="00880B6E">
        <w:rPr>
          <w:lang w:val="en-GB"/>
        </w:rPr>
        <w:t>TS 32.401 describes Performance Management concepts and requirements.</w:t>
      </w:r>
    </w:p>
    <w:p w14:paraId="19F9295C" w14:textId="77777777" w:rsidR="00AE3EEA" w:rsidRPr="00880B6E" w:rsidRDefault="00AE3EEA" w:rsidP="00AE3EEA">
      <w:pPr>
        <w:rPr>
          <w:lang w:val="en-GB"/>
        </w:rPr>
      </w:pPr>
      <w:r w:rsidRPr="00880B6E">
        <w:rPr>
          <w:lang w:val="en-GB"/>
        </w:rPr>
        <w:t xml:space="preserve">This document is valid for all measurement types provided by an implementation of EPC and non-3GPP access Interworking System. Only measurement types that are specific to EPC and non-3GPP </w:t>
      </w:r>
      <w:r w:rsidRPr="00880B6E">
        <w:rPr>
          <w:lang w:val="en-GB"/>
        </w:rPr>
        <w:lastRenderedPageBreak/>
        <w:t>access interworking are defined within this documents. Vendor specific measurement types used in EPC and non-3GPP access Interworking System are not covered. Instead, these could be applied according to manufacturer's documentation.</w:t>
      </w:r>
    </w:p>
    <w:p w14:paraId="06B462CD" w14:textId="77777777" w:rsidR="00AE3EEA" w:rsidRPr="00880B6E" w:rsidRDefault="00AE3EEA" w:rsidP="00AE3EEA">
      <w:pPr>
        <w:rPr>
          <w:lang w:val="en-GB"/>
        </w:rPr>
      </w:pPr>
      <w:r w:rsidRPr="00880B6E">
        <w:rPr>
          <w:lang w:val="en-GB"/>
        </w:rPr>
        <w:t>Measurements related to "external" technologies (such as ATM or IP) as described by "external" standards bodies (e.g. ITU-T or IETF) are only be referenced within this specification, wherever there is a need identified for the existence of such a reference.</w:t>
      </w:r>
    </w:p>
    <w:p w14:paraId="513F04AD" w14:textId="77777777"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79A32F25" w14:textId="77777777" w:rsidR="00AE3EEA" w:rsidRPr="00880B6E" w:rsidRDefault="00AE3EEA" w:rsidP="00AE3EEA">
      <w:pPr>
        <w:rPr>
          <w:lang w:val="en-GB"/>
        </w:rPr>
      </w:pPr>
      <w:r w:rsidRPr="00880B6E">
        <w:rPr>
          <w:lang w:val="en-GB"/>
        </w:rPr>
        <w:t>The structure of this document is as follows:</w:t>
      </w:r>
    </w:p>
    <w:p w14:paraId="04549788"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1: Network Element (e.g. measurements related to </w:t>
      </w:r>
      <w:proofErr w:type="spellStart"/>
      <w:r w:rsidRPr="00D65565">
        <w:rPr>
          <w:lang w:val="en-US"/>
        </w:rPr>
        <w:t>ePDG</w:t>
      </w:r>
      <w:proofErr w:type="spellEnd"/>
      <w:r w:rsidRPr="00D65565">
        <w:rPr>
          <w:lang w:val="en-US"/>
        </w:rPr>
        <w:t>);</w:t>
      </w:r>
    </w:p>
    <w:p w14:paraId="3C45DDE6"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 (e.g. Tunnel establishment);</w:t>
      </w:r>
    </w:p>
    <w:p w14:paraId="5F5EA1CF"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4C72798F" w14:textId="77777777" w:rsidR="00AE3EEA" w:rsidRPr="00880B6E" w:rsidRDefault="00AE3EEA" w:rsidP="00AE3EEA">
      <w:pPr>
        <w:pStyle w:val="Titolo5"/>
        <w:rPr>
          <w:lang w:val="en-GB"/>
        </w:rPr>
      </w:pPr>
      <w:r w:rsidRPr="00880B6E">
        <w:rPr>
          <w:lang w:val="en-GB"/>
        </w:rPr>
        <w:t>1.2.2.2.215</w:t>
      </w:r>
      <w:r w:rsidRPr="00880B6E">
        <w:rPr>
          <w:lang w:val="en-GB"/>
        </w:rPr>
        <w:tab/>
        <w:t xml:space="preserve">TS 28.611 </w:t>
      </w:r>
    </w:p>
    <w:p w14:paraId="5EAE4A59" w14:textId="77777777"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Requirements</w:t>
      </w:r>
    </w:p>
    <w:p w14:paraId="5F672BA5" w14:textId="77777777" w:rsidR="00AE3EEA" w:rsidRPr="00D65565" w:rsidRDefault="00AE3EEA" w:rsidP="00AE3EEA">
      <w:pPr>
        <w:rPr>
          <w:kern w:val="2"/>
          <w:lang w:val="en-US" w:eastAsia="zh-CN"/>
        </w:rPr>
      </w:pPr>
      <w:r w:rsidRPr="00880B6E">
        <w:rPr>
          <w:lang w:val="en-GB" w:eastAsia="zh-CN"/>
        </w:rPr>
        <w:t xml:space="preserve">This document describes the Network Resource Model (NRM) Integration Reference Point (IRP) requirements for the EPC and WLAN interworking system according to the structure defined in 3GPP TS 23.402 (e.g. </w:t>
      </w:r>
      <w:proofErr w:type="spellStart"/>
      <w:r w:rsidRPr="00880B6E">
        <w:rPr>
          <w:lang w:val="en-GB" w:eastAsia="zh-CN"/>
        </w:rPr>
        <w:t>ePDG</w:t>
      </w:r>
      <w:proofErr w:type="spellEnd"/>
      <w:r w:rsidRPr="00880B6E">
        <w:rPr>
          <w:lang w:val="en-GB" w:eastAsia="zh-CN"/>
        </w:rPr>
        <w:t xml:space="preserve">, 3GPP AAA, </w:t>
      </w:r>
      <w:proofErr w:type="spellStart"/>
      <w:r w:rsidRPr="00880B6E">
        <w:rPr>
          <w:lang w:val="en-GB" w:eastAsia="zh-CN"/>
        </w:rPr>
        <w:t>etc</w:t>
      </w:r>
      <w:proofErr w:type="spellEnd"/>
      <w:r w:rsidRPr="00880B6E">
        <w:rPr>
          <w:lang w:val="en-GB" w:eastAsia="zh-CN"/>
        </w:rPr>
        <w:t xml:space="preserve">). </w:t>
      </w:r>
    </w:p>
    <w:p w14:paraId="140247B0" w14:textId="77777777" w:rsidR="00AE3EEA" w:rsidRPr="00880B6E" w:rsidRDefault="00AE3EEA" w:rsidP="00AE3EEA">
      <w:pPr>
        <w:pStyle w:val="Titolo5"/>
        <w:rPr>
          <w:lang w:val="en-GB"/>
        </w:rPr>
      </w:pPr>
      <w:r w:rsidRPr="00880B6E">
        <w:rPr>
          <w:lang w:val="en-GB"/>
        </w:rPr>
        <w:t>1.2.2.2.216</w:t>
      </w:r>
      <w:r w:rsidRPr="00880B6E">
        <w:rPr>
          <w:lang w:val="en-GB"/>
        </w:rPr>
        <w:tab/>
        <w:t xml:space="preserve">TS 28.612 </w:t>
      </w:r>
    </w:p>
    <w:p w14:paraId="3684F03F" w14:textId="77777777"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Information Service (IS)</w:t>
      </w:r>
    </w:p>
    <w:p w14:paraId="25017B67" w14:textId="77777777" w:rsidR="00AE3EEA" w:rsidRPr="00880B6E" w:rsidRDefault="00AE3EEA" w:rsidP="00AE3EEA">
      <w:pPr>
        <w:rPr>
          <w:lang w:val="en-GB" w:eastAsia="zh-CN"/>
        </w:rPr>
      </w:pPr>
      <w:r w:rsidRPr="00880B6E">
        <w:rPr>
          <w:lang w:val="en-GB"/>
        </w:rPr>
        <w:t>This document is an Integration Reference Point (IRP) named "</w:t>
      </w:r>
      <w:r w:rsidRPr="00880B6E">
        <w:rPr>
          <w:lang w:val="en-GB" w:eastAsia="zh-CN"/>
        </w:rPr>
        <w:t xml:space="preserve">Evolved Packet Core (EPC) and </w:t>
      </w:r>
      <w:r w:rsidRPr="00880B6E">
        <w:rPr>
          <w:lang w:val="en-GB"/>
        </w:rPr>
        <w:t xml:space="preserve">non-3GPP access </w:t>
      </w:r>
      <w:r w:rsidRPr="00880B6E">
        <w:rPr>
          <w:lang w:val="en-GB" w:eastAsia="zh-CN"/>
        </w:rPr>
        <w:t xml:space="preserve">interworking system Network resource </w:t>
      </w:r>
      <w:r w:rsidRPr="00880B6E">
        <w:rPr>
          <w:lang w:val="en-GB"/>
        </w:rPr>
        <w:t>Model (NRM) IRP; Information Service (IS)", through which an '</w:t>
      </w:r>
      <w:proofErr w:type="spellStart"/>
      <w:r w:rsidRPr="00880B6E">
        <w:rPr>
          <w:rFonts w:ascii="Courier New" w:hAnsi="Courier New" w:cs="Courier New"/>
          <w:lang w:val="en-GB"/>
        </w:rPr>
        <w:t>IRPAgent</w:t>
      </w:r>
      <w:proofErr w:type="spellEnd"/>
      <w:r w:rsidRPr="00880B6E">
        <w:rPr>
          <w:lang w:val="en-GB"/>
        </w:rPr>
        <w:t>' (typically an Element Manager or Network Element) can communicate configuration management information to one or several '</w:t>
      </w:r>
      <w:proofErr w:type="spellStart"/>
      <w:r w:rsidRPr="00880B6E">
        <w:rPr>
          <w:rFonts w:ascii="Courier New" w:hAnsi="Courier New" w:cs="Courier New"/>
          <w:lang w:val="en-GB"/>
        </w:rPr>
        <w:t>IRPManagers</w:t>
      </w:r>
      <w:proofErr w:type="spellEnd"/>
      <w:r w:rsidRPr="00880B6E">
        <w:rPr>
          <w:lang w:val="en-GB"/>
        </w:rPr>
        <w:t xml:space="preserve">' (typically Network Managers) concerning </w:t>
      </w:r>
      <w:r w:rsidRPr="00880B6E">
        <w:rPr>
          <w:lang w:val="en-GB" w:eastAsia="zh-CN"/>
        </w:rPr>
        <w:t>interworking network</w:t>
      </w:r>
      <w:r w:rsidRPr="00880B6E">
        <w:rPr>
          <w:lang w:val="en-GB"/>
        </w:rPr>
        <w:t xml:space="preserve"> resources. </w:t>
      </w:r>
    </w:p>
    <w:p w14:paraId="44E7E214" w14:textId="77777777" w:rsidR="00AE3EEA" w:rsidRPr="00880B6E" w:rsidRDefault="00AE3EEA" w:rsidP="00AE3EEA">
      <w:pPr>
        <w:rPr>
          <w:lang w:val="en-GB" w:eastAsia="zh-CN"/>
        </w:rPr>
      </w:pPr>
      <w:r w:rsidRPr="00880B6E">
        <w:rPr>
          <w:snapToGrid w:val="0"/>
          <w:lang w:val="en-GB"/>
        </w:rPr>
        <w:t>This document specifies the semantics and behaviour of Information Object Class (IOC) attributes and relations visible across the reference point in a protocol and technology neutral way.  It does not define their syntax and encoding.</w:t>
      </w:r>
    </w:p>
    <w:p w14:paraId="0ED8F3EF" w14:textId="77777777" w:rsidR="00AE3EEA" w:rsidRPr="00880B6E" w:rsidRDefault="00AE3EEA" w:rsidP="00AE3EEA">
      <w:pPr>
        <w:rPr>
          <w:lang w:val="en-GB"/>
        </w:rPr>
      </w:pPr>
      <w:r w:rsidRPr="00880B6E">
        <w:rPr>
          <w:lang w:val="en-GB"/>
        </w:rPr>
        <w:t xml:space="preserve">It reuses relevant parts of the generic NRM in 3GPP TS </w:t>
      </w:r>
      <w:r w:rsidRPr="00880B6E">
        <w:rPr>
          <w:lang w:val="en-GB" w:eastAsia="zh-CN"/>
        </w:rPr>
        <w:t>28</w:t>
      </w:r>
      <w:r w:rsidRPr="00880B6E">
        <w:rPr>
          <w:lang w:val="en-GB"/>
        </w:rPr>
        <w:t>.622, either by direct reuse or sub-classing, and in addition to that defines specific IOCs</w:t>
      </w:r>
      <w:r w:rsidRPr="00880B6E">
        <w:rPr>
          <w:lang w:val="en-GB" w:eastAsia="zh-CN"/>
        </w:rPr>
        <w:t xml:space="preserve"> in EPC and non-3GPP access interworking systems</w:t>
      </w:r>
      <w:r w:rsidRPr="00880B6E">
        <w:rPr>
          <w:lang w:val="en-GB"/>
        </w:rPr>
        <w:t xml:space="preserve">. </w:t>
      </w:r>
    </w:p>
    <w:p w14:paraId="3412C30F" w14:textId="77777777" w:rsidR="00AE3EEA" w:rsidRPr="00880B6E" w:rsidRDefault="00AE3EEA" w:rsidP="00AE3EEA">
      <w:pPr>
        <w:rPr>
          <w:lang w:val="en-GB"/>
        </w:rPr>
      </w:pPr>
      <w:r w:rsidRPr="00880B6E">
        <w:rPr>
          <w:lang w:val="en-GB"/>
        </w:rPr>
        <w:t>In order to access the information defined by this NRM, an i</w:t>
      </w:r>
      <w:r w:rsidRPr="00880B6E">
        <w:rPr>
          <w:lang w:val="en-GB" w:eastAsia="zh-CN"/>
        </w:rPr>
        <w:t xml:space="preserve">nterface </w:t>
      </w:r>
      <w:r w:rsidRPr="00880B6E">
        <w:rPr>
          <w:lang w:val="en-GB"/>
        </w:rPr>
        <w:t>IRP is needed, such as the Basic CM IRP IS (3GPP TS 32.602) or the Bulk CM IRP IS (3GPP TS 32.612). However, which i</w:t>
      </w:r>
      <w:r w:rsidRPr="00880B6E">
        <w:rPr>
          <w:lang w:val="en-GB" w:eastAsia="zh-CN"/>
        </w:rPr>
        <w:t>nterface IRP</w:t>
      </w:r>
      <w:r w:rsidRPr="00880B6E">
        <w:rPr>
          <w:lang w:val="en-GB"/>
        </w:rPr>
        <w:t xml:space="preserve"> is applicable is outside the scope of the present document.</w:t>
      </w:r>
    </w:p>
    <w:p w14:paraId="4ED1E8DF" w14:textId="77777777" w:rsidR="00AE3EEA" w:rsidRPr="00880B6E" w:rsidRDefault="00AE3EEA" w:rsidP="00AE3EEA">
      <w:pPr>
        <w:pStyle w:val="Titolo5"/>
        <w:rPr>
          <w:lang w:val="en-GB"/>
        </w:rPr>
      </w:pPr>
      <w:r w:rsidRPr="00880B6E">
        <w:rPr>
          <w:lang w:val="en-GB"/>
        </w:rPr>
        <w:lastRenderedPageBreak/>
        <w:t>1.2.2.2.217</w:t>
      </w:r>
      <w:r w:rsidRPr="00880B6E">
        <w:rPr>
          <w:lang w:val="en-GB"/>
        </w:rPr>
        <w:tab/>
        <w:t>TS 28.616</w:t>
      </w:r>
    </w:p>
    <w:p w14:paraId="65DF855B" w14:textId="77777777" w:rsidR="00AE3EEA" w:rsidRPr="0045603C" w:rsidRDefault="00AE3EEA" w:rsidP="00AE3EEA">
      <w:pPr>
        <w:pStyle w:val="Headingb"/>
        <w:rPr>
          <w:lang w:val="en-US"/>
        </w:rPr>
      </w:pPr>
      <w:r w:rsidRPr="0045603C">
        <w:rPr>
          <w:lang w:val="en-US"/>
        </w:rPr>
        <w:t>Telecommunication management; Evolved Packet Core (EPC) and non-3GPP access interworking system Network Resource Model (NRM) Integration Reference Point (IRP); Solution Set (SS) definitions</w:t>
      </w:r>
    </w:p>
    <w:p w14:paraId="4B0BE5CD" w14:textId="77777777" w:rsidR="00AE3EEA" w:rsidRPr="00880B6E" w:rsidRDefault="00AE3EEA" w:rsidP="00AE3EEA">
      <w:pPr>
        <w:rPr>
          <w:lang w:val="en-GB"/>
        </w:rPr>
      </w:pPr>
      <w:r w:rsidRPr="00880B6E">
        <w:rPr>
          <w:lang w:val="en-GB"/>
        </w:rPr>
        <w:t xml:space="preserve">This document is part of an Integration Reference Point (IRP) named Evolved Packet Core (EPC) and non-3GPP access Interworking System Network Resource Model (NRM) IRP, through which an </w:t>
      </w:r>
      <w:proofErr w:type="spellStart"/>
      <w:r w:rsidRPr="00880B6E">
        <w:rPr>
          <w:rFonts w:ascii="Courier New" w:hAnsi="Courier New"/>
          <w:lang w:val="en-GB"/>
        </w:rPr>
        <w:t>IRPAgent</w:t>
      </w:r>
      <w:proofErr w:type="spellEnd"/>
      <w:r w:rsidRPr="00880B6E">
        <w:rPr>
          <w:lang w:val="en-GB"/>
        </w:rPr>
        <w:t xml:space="preserve"> can communicate configuration management information to one or several </w:t>
      </w:r>
      <w:proofErr w:type="spellStart"/>
      <w:r w:rsidRPr="00880B6E">
        <w:rPr>
          <w:rFonts w:ascii="Courier New" w:hAnsi="Courier New"/>
          <w:lang w:val="en-GB"/>
        </w:rPr>
        <w:t>IRPManager</w:t>
      </w:r>
      <w:r w:rsidRPr="00880B6E">
        <w:rPr>
          <w:rFonts w:ascii="Courier New" w:hAnsi="Courier New" w:cs="Courier New"/>
          <w:lang w:val="en-GB"/>
        </w:rPr>
        <w:t>s</w:t>
      </w:r>
      <w:proofErr w:type="spellEnd"/>
      <w:r w:rsidRPr="00880B6E">
        <w:rPr>
          <w:rFonts w:ascii="Courier New" w:hAnsi="Courier New" w:cs="Courier New"/>
          <w:lang w:val="en-GB"/>
        </w:rPr>
        <w:t xml:space="preserve"> </w:t>
      </w:r>
      <w:r w:rsidRPr="00880B6E">
        <w:rPr>
          <w:lang w:val="en-GB"/>
        </w:rPr>
        <w:t>concerning EPC and non-3GPP access interworking system resources. The EPC and non-3GPP access Interworking System NRM IRP comprises a set of specifications defining requirements, a protocol neutral information service and one or more solution sets.</w:t>
      </w:r>
    </w:p>
    <w:p w14:paraId="227BB8F9" w14:textId="77777777" w:rsidR="00AE3EEA" w:rsidRPr="00880B6E" w:rsidRDefault="00AE3EEA" w:rsidP="00AE3EEA">
      <w:pPr>
        <w:rPr>
          <w:lang w:val="en-GB" w:eastAsia="zh-CN"/>
        </w:rPr>
      </w:pPr>
      <w:r w:rsidRPr="00880B6E">
        <w:rPr>
          <w:lang w:val="en-GB"/>
        </w:rPr>
        <w:t>This document specifies the solution sets for the EPC and non-3GPP access interworking system NRM IRP.</w:t>
      </w:r>
    </w:p>
    <w:p w14:paraId="7F73F794" w14:textId="77777777" w:rsidR="00AE3EEA" w:rsidRPr="00880B6E" w:rsidRDefault="00AE3EEA" w:rsidP="00AE3EEA">
      <w:pPr>
        <w:rPr>
          <w:lang w:val="en-GB" w:eastAsia="zh-CN"/>
        </w:rPr>
      </w:pPr>
      <w:r w:rsidRPr="00880B6E">
        <w:rPr>
          <w:lang w:val="en-GB"/>
        </w:rPr>
        <w:t>This solution set specification is related to 3GPP TS 2</w:t>
      </w:r>
      <w:r w:rsidRPr="00880B6E">
        <w:rPr>
          <w:rFonts w:hint="eastAsia"/>
          <w:lang w:val="en-GB" w:eastAsia="zh-CN"/>
        </w:rPr>
        <w:t>8</w:t>
      </w:r>
      <w:r w:rsidRPr="00880B6E">
        <w:rPr>
          <w:lang w:val="en-GB"/>
        </w:rPr>
        <w:t>.6</w:t>
      </w:r>
      <w:r w:rsidRPr="00880B6E">
        <w:rPr>
          <w:rFonts w:hint="eastAsia"/>
          <w:lang w:val="en-GB" w:eastAsia="zh-CN"/>
        </w:rPr>
        <w:t>12</w:t>
      </w:r>
      <w:r w:rsidRPr="00880B6E">
        <w:rPr>
          <w:lang w:val="en-GB"/>
        </w:rPr>
        <w:t>.</w:t>
      </w:r>
    </w:p>
    <w:p w14:paraId="1EEDE1C7" w14:textId="77777777" w:rsidR="00AE3EEA" w:rsidRPr="00880B6E" w:rsidRDefault="00AE3EEA" w:rsidP="00AE3EEA">
      <w:pPr>
        <w:pStyle w:val="Titolo5"/>
        <w:rPr>
          <w:lang w:val="en-GB"/>
        </w:rPr>
      </w:pPr>
      <w:r w:rsidRPr="00880B6E">
        <w:rPr>
          <w:lang w:val="en-GB"/>
        </w:rPr>
        <w:t>1.2.2.2.218</w:t>
      </w:r>
      <w:r w:rsidRPr="00880B6E">
        <w:rPr>
          <w:lang w:val="en-GB"/>
        </w:rPr>
        <w:tab/>
        <w:t xml:space="preserve">TS 28.622 </w:t>
      </w:r>
    </w:p>
    <w:p w14:paraId="26FB5042" w14:textId="77777777" w:rsidR="00AE3EEA" w:rsidRPr="00880B6E" w:rsidRDefault="00AE3EEA" w:rsidP="00AE3EEA">
      <w:pPr>
        <w:rPr>
          <w:b/>
          <w:lang w:val="en-GB"/>
        </w:rPr>
      </w:pPr>
      <w:r w:rsidRPr="00880B6E">
        <w:rPr>
          <w:b/>
          <w:lang w:val="en-GB"/>
        </w:rPr>
        <w:t>Telecommunication management; Generic Network Resource Model (NRM) Integration Reference Point (IRP); Information Service (IS)</w:t>
      </w:r>
    </w:p>
    <w:p w14:paraId="1242B9F6" w14:textId="77777777" w:rsidR="00AE3EEA" w:rsidRPr="00880B6E" w:rsidRDefault="00AE3EEA" w:rsidP="00AE3EEA">
      <w:pPr>
        <w:rPr>
          <w:lang w:val="en-GB"/>
        </w:rPr>
      </w:pPr>
      <w:r w:rsidRPr="00880B6E">
        <w:rPr>
          <w:lang w:val="en-GB"/>
        </w:rPr>
        <w:t xml:space="preserve">This document specifies the </w:t>
      </w:r>
      <w:r w:rsidRPr="00D65565">
        <w:rPr>
          <w:lang w:val="en-US"/>
        </w:rPr>
        <w:t xml:space="preserve">Generic </w:t>
      </w:r>
      <w:r w:rsidRPr="00880B6E">
        <w:rPr>
          <w:lang w:val="en-GB"/>
        </w:rPr>
        <w:t xml:space="preserve">network resource information that can be communicated between an </w:t>
      </w:r>
      <w:proofErr w:type="spellStart"/>
      <w:r w:rsidRPr="00880B6E">
        <w:rPr>
          <w:lang w:val="en-GB"/>
        </w:rPr>
        <w:t>IRPAgent</w:t>
      </w:r>
      <w:proofErr w:type="spellEnd"/>
      <w:r w:rsidRPr="00880B6E">
        <w:rPr>
          <w:lang w:val="en-GB"/>
        </w:rPr>
        <w:t xml:space="preserve"> and an </w:t>
      </w:r>
      <w:proofErr w:type="spellStart"/>
      <w:r w:rsidRPr="00880B6E">
        <w:rPr>
          <w:lang w:val="en-GB"/>
        </w:rPr>
        <w:t>IRPManager</w:t>
      </w:r>
      <w:proofErr w:type="spellEnd"/>
      <w:r w:rsidRPr="00880B6E">
        <w:rPr>
          <w:lang w:val="en-GB"/>
        </w:rPr>
        <w:t xml:space="preserve"> for </w:t>
      </w:r>
      <w:r w:rsidRPr="00D65565">
        <w:rPr>
          <w:lang w:val="en-US"/>
        </w:rPr>
        <w:t xml:space="preserve">telecommunication network management purposes, including management of </w:t>
      </w:r>
      <w:r w:rsidRPr="00880B6E">
        <w:rPr>
          <w:lang w:val="en-GB"/>
        </w:rPr>
        <w:t xml:space="preserve">converged </w:t>
      </w:r>
      <w:r w:rsidRPr="00D65565">
        <w:rPr>
          <w:lang w:val="en-US"/>
        </w:rPr>
        <w:t>networks</w:t>
      </w:r>
      <w:r w:rsidRPr="00880B6E">
        <w:rPr>
          <w:lang w:val="en-GB"/>
        </w:rPr>
        <w:t>.</w:t>
      </w:r>
    </w:p>
    <w:p w14:paraId="24E4DEDF" w14:textId="77777777" w:rsidR="00AE3EEA" w:rsidRPr="00880B6E" w:rsidRDefault="00AE3EEA" w:rsidP="00AE3EEA">
      <w:pPr>
        <w:rPr>
          <w:snapToGrid w:val="0"/>
          <w:lang w:val="en-GB"/>
        </w:rPr>
      </w:pPr>
      <w:r w:rsidRPr="00880B6E">
        <w:rPr>
          <w:snapToGrid w:val="0"/>
          <w:lang w:val="en-GB"/>
        </w:rPr>
        <w:t>This document specifies the semantics of information object class attributes and relations visible across the reference point in a protocol and technology neutral way.  It does not define their syntax and encoding.</w:t>
      </w:r>
    </w:p>
    <w:p w14:paraId="7B46D5F1" w14:textId="77777777" w:rsidR="00AE3EEA" w:rsidRPr="00D65565" w:rsidRDefault="00AE3EEA" w:rsidP="00AE3EEA">
      <w:pPr>
        <w:pStyle w:val="Titolo5"/>
        <w:rPr>
          <w:lang w:val="en-US"/>
        </w:rPr>
      </w:pPr>
      <w:r w:rsidRPr="00D65565">
        <w:rPr>
          <w:lang w:val="en-US"/>
        </w:rPr>
        <w:t>1.2.2.2.219</w:t>
      </w:r>
      <w:r w:rsidRPr="00D65565">
        <w:rPr>
          <w:lang w:val="en-US"/>
        </w:rPr>
        <w:tab/>
        <w:t>TS 29.002</w:t>
      </w:r>
    </w:p>
    <w:p w14:paraId="678A82F2" w14:textId="77777777" w:rsidR="00AE3EEA" w:rsidRPr="00D65565" w:rsidRDefault="00AE3EEA" w:rsidP="00AE3EEA">
      <w:pPr>
        <w:pStyle w:val="Headingb"/>
        <w:rPr>
          <w:lang w:val="en-US"/>
        </w:rPr>
      </w:pPr>
      <w:r w:rsidRPr="00D65565">
        <w:rPr>
          <w:lang w:val="en-US"/>
        </w:rPr>
        <w:t>Mobile Application Part (MAP) specification</w:t>
      </w:r>
    </w:p>
    <w:p w14:paraId="47CE7C9E" w14:textId="77777777" w:rsidR="00AE3EEA" w:rsidRPr="00880B6E" w:rsidRDefault="00AE3EEA" w:rsidP="00AE3EEA">
      <w:pPr>
        <w:rPr>
          <w:lang w:val="en-GB"/>
        </w:rPr>
      </w:pPr>
      <w:r w:rsidRPr="00880B6E">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578F9928" w14:textId="77777777" w:rsidR="00AE3EEA" w:rsidRPr="00880B6E" w:rsidRDefault="00AE3EEA" w:rsidP="00AE3EEA">
      <w:pPr>
        <w:pStyle w:val="Titolo5"/>
        <w:rPr>
          <w:lang w:val="en-GB"/>
        </w:rPr>
      </w:pPr>
      <w:r w:rsidRPr="00880B6E">
        <w:rPr>
          <w:lang w:val="en-GB"/>
        </w:rPr>
        <w:t>1.2.2.2.220</w:t>
      </w:r>
      <w:r w:rsidRPr="00880B6E">
        <w:rPr>
          <w:lang w:val="en-GB"/>
        </w:rPr>
        <w:tab/>
        <w:t>TS 29.016</w:t>
      </w:r>
    </w:p>
    <w:p w14:paraId="3AF3729E" w14:textId="77777777" w:rsidR="00AE3EEA" w:rsidRPr="00D65565" w:rsidRDefault="00AE3EEA" w:rsidP="00AE3EEA">
      <w:pPr>
        <w:pStyle w:val="Headingb"/>
        <w:rPr>
          <w:lang w:val="en-US"/>
        </w:rPr>
      </w:pPr>
      <w:r w:rsidRPr="00D65565">
        <w:rPr>
          <w:lang w:val="en-US"/>
        </w:rPr>
        <w:t xml:space="preserve">General Packet Radio Service (GPRS); Serving GPRS Support Node (SGSN) – Visitors Location Register (VLR); </w:t>
      </w:r>
      <w:proofErr w:type="spellStart"/>
      <w:r w:rsidRPr="00D65565">
        <w:rPr>
          <w:lang w:val="en-US"/>
        </w:rPr>
        <w:t>Gs</w:t>
      </w:r>
      <w:proofErr w:type="spellEnd"/>
      <w:r w:rsidRPr="00D65565">
        <w:rPr>
          <w:lang w:val="en-US"/>
        </w:rPr>
        <w:t xml:space="preserve"> interface network service specification</w:t>
      </w:r>
    </w:p>
    <w:p w14:paraId="2880DE22" w14:textId="77777777" w:rsidR="00AE3EEA" w:rsidRPr="00880B6E" w:rsidRDefault="00AE3EEA" w:rsidP="00AE3EEA">
      <w:pPr>
        <w:rPr>
          <w:lang w:val="en-GB"/>
        </w:rPr>
      </w:pPr>
      <w:r w:rsidRPr="00880B6E">
        <w:rPr>
          <w:lang w:val="en-GB"/>
        </w:rPr>
        <w:t xml:space="preserve">This document specifies or references the subset of MTP and SCCP which is used for the reliable transport of BSSAP+ messages in the </w:t>
      </w:r>
      <w:proofErr w:type="spellStart"/>
      <w:r w:rsidRPr="00880B6E">
        <w:rPr>
          <w:lang w:val="en-GB"/>
        </w:rPr>
        <w:t>Gs</w:t>
      </w:r>
      <w:proofErr w:type="spellEnd"/>
      <w:r w:rsidRPr="00880B6E">
        <w:rPr>
          <w:lang w:val="en-GB"/>
        </w:rPr>
        <w:t xml:space="preserve"> interface. This document references the 3GPP TS 29.202 which specifies alternative transport layers that can be applied instead of the MTP. This document also specifies the SCCP addressing capabilities to be provided in the </w:t>
      </w:r>
      <w:proofErr w:type="spellStart"/>
      <w:r w:rsidRPr="00880B6E">
        <w:rPr>
          <w:lang w:val="en-GB"/>
        </w:rPr>
        <w:t>Gs</w:t>
      </w:r>
      <w:proofErr w:type="spellEnd"/>
      <w:r w:rsidRPr="00880B6E">
        <w:rPr>
          <w:lang w:val="en-GB"/>
        </w:rPr>
        <w:t xml:space="preserve">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w:t>
      </w:r>
      <w:proofErr w:type="spellStart"/>
      <w:r w:rsidRPr="00880B6E">
        <w:rPr>
          <w:lang w:val="en-GB"/>
        </w:rPr>
        <w:t>Gs</w:t>
      </w:r>
      <w:proofErr w:type="spellEnd"/>
      <w:r w:rsidRPr="00880B6E">
        <w:rPr>
          <w:lang w:val="en-GB"/>
        </w:rPr>
        <w:t xml:space="preserve"> interface. Only SCCP class 0 is used on the </w:t>
      </w:r>
      <w:proofErr w:type="spellStart"/>
      <w:r w:rsidRPr="00880B6E">
        <w:rPr>
          <w:lang w:val="en-GB"/>
        </w:rPr>
        <w:t>Gs</w:t>
      </w:r>
      <w:proofErr w:type="spellEnd"/>
      <w:r w:rsidRPr="00880B6E">
        <w:rPr>
          <w:lang w:val="en-GB"/>
        </w:rPr>
        <w:t xml:space="preserve"> interface. Clauses 6 and 7 identify the SCCP subset that should be used between an SGSN and a VLR.</w:t>
      </w:r>
    </w:p>
    <w:p w14:paraId="72D683CF" w14:textId="77777777" w:rsidR="00AE3EEA" w:rsidRPr="00880B6E" w:rsidRDefault="00AE3EEA" w:rsidP="00AE3EEA">
      <w:pPr>
        <w:pStyle w:val="Titolo5"/>
        <w:rPr>
          <w:lang w:val="en-GB"/>
        </w:rPr>
      </w:pPr>
      <w:r w:rsidRPr="00880B6E">
        <w:rPr>
          <w:lang w:val="en-GB"/>
        </w:rPr>
        <w:lastRenderedPageBreak/>
        <w:t>1.2.2.2.221</w:t>
      </w:r>
      <w:r w:rsidRPr="00880B6E">
        <w:rPr>
          <w:lang w:val="en-GB"/>
        </w:rPr>
        <w:tab/>
        <w:t>TS 29.018</w:t>
      </w:r>
    </w:p>
    <w:p w14:paraId="2A8B84A7" w14:textId="77777777" w:rsidR="00AE3EEA" w:rsidRPr="00D65565" w:rsidRDefault="00AE3EEA" w:rsidP="00AE3EEA">
      <w:pPr>
        <w:pStyle w:val="Headingb"/>
        <w:rPr>
          <w:lang w:val="en-US"/>
        </w:rPr>
      </w:pPr>
      <w:r w:rsidRPr="00D65565">
        <w:rPr>
          <w:lang w:val="en-US"/>
        </w:rPr>
        <w:t xml:space="preserve">General Packet Radio Service (GPRS); Serving GPRS Support Node (SGSN) – Visitors Location Register (VLR); </w:t>
      </w:r>
      <w:proofErr w:type="spellStart"/>
      <w:r w:rsidRPr="00D65565">
        <w:rPr>
          <w:lang w:val="en-US"/>
        </w:rPr>
        <w:t>Gs</w:t>
      </w:r>
      <w:proofErr w:type="spellEnd"/>
      <w:r w:rsidRPr="00D65565">
        <w:rPr>
          <w:lang w:val="en-US"/>
        </w:rPr>
        <w:t xml:space="preserve"> interface layer 3 specification</w:t>
      </w:r>
    </w:p>
    <w:p w14:paraId="456CB63C" w14:textId="77777777" w:rsidR="00AE3EEA" w:rsidRPr="00880B6E" w:rsidRDefault="00AE3EEA" w:rsidP="00AE3EEA">
      <w:pPr>
        <w:rPr>
          <w:lang w:val="en-GB"/>
        </w:rPr>
      </w:pPr>
      <w:r w:rsidRPr="00880B6E">
        <w:rPr>
          <w:lang w:val="en-GB"/>
        </w:rPr>
        <w:t xml:space="preserve">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w:t>
      </w:r>
      <w:proofErr w:type="spellStart"/>
      <w:r w:rsidRPr="00880B6E">
        <w:rPr>
          <w:lang w:val="en-GB"/>
        </w:rPr>
        <w:t>Gs</w:t>
      </w:r>
      <w:proofErr w:type="spellEnd"/>
      <w:r w:rsidRPr="00880B6E">
        <w:rPr>
          <w:lang w:val="en-GB"/>
        </w:rPr>
        <w:t xml:space="preserve">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14:paraId="76980525" w14:textId="77777777" w:rsidR="00AE3EEA" w:rsidRPr="00880B6E" w:rsidRDefault="00AE3EEA" w:rsidP="00AE3EEA">
      <w:pPr>
        <w:pStyle w:val="Titolo5"/>
        <w:rPr>
          <w:lang w:val="en-GB"/>
        </w:rPr>
      </w:pPr>
      <w:r w:rsidRPr="00880B6E">
        <w:rPr>
          <w:lang w:val="en-GB"/>
        </w:rPr>
        <w:t>1.2.2.2.222</w:t>
      </w:r>
      <w:r w:rsidRPr="00880B6E">
        <w:rPr>
          <w:lang w:val="en-GB"/>
        </w:rPr>
        <w:tab/>
        <w:t>TS 29.060</w:t>
      </w:r>
    </w:p>
    <w:p w14:paraId="410A451E" w14:textId="77777777" w:rsidR="00AE3EEA" w:rsidRPr="00D65565" w:rsidRDefault="00AE3EEA" w:rsidP="00AE3EEA">
      <w:pPr>
        <w:pStyle w:val="Headingb"/>
        <w:rPr>
          <w:lang w:val="en-US"/>
        </w:rPr>
      </w:pPr>
      <w:r w:rsidRPr="00D65565">
        <w:rPr>
          <w:lang w:val="en-US"/>
        </w:rPr>
        <w:t xml:space="preserve">General Packet Radio Service (GPRS); GPRS </w:t>
      </w:r>
      <w:proofErr w:type="spellStart"/>
      <w:r w:rsidRPr="00D65565">
        <w:rPr>
          <w:lang w:val="en-US"/>
        </w:rPr>
        <w:t>Tunnelling</w:t>
      </w:r>
      <w:proofErr w:type="spellEnd"/>
      <w:r w:rsidRPr="00D65565">
        <w:rPr>
          <w:lang w:val="en-US"/>
        </w:rPr>
        <w:t xml:space="preserve"> Protocol (GTP) across the </w:t>
      </w:r>
      <w:proofErr w:type="spellStart"/>
      <w:r w:rsidRPr="00D65565">
        <w:rPr>
          <w:lang w:val="en-US"/>
        </w:rPr>
        <w:t>Gn</w:t>
      </w:r>
      <w:proofErr w:type="spellEnd"/>
      <w:r w:rsidRPr="00D65565">
        <w:rPr>
          <w:lang w:val="en-US"/>
        </w:rPr>
        <w:t xml:space="preserve"> and </w:t>
      </w:r>
      <w:proofErr w:type="spellStart"/>
      <w:r w:rsidRPr="00D65565">
        <w:rPr>
          <w:lang w:val="en-US"/>
        </w:rPr>
        <w:t>Gp</w:t>
      </w:r>
      <w:proofErr w:type="spellEnd"/>
      <w:r w:rsidRPr="00D65565">
        <w:rPr>
          <w:lang w:val="en-US"/>
        </w:rPr>
        <w:t xml:space="preserve"> interface</w:t>
      </w:r>
    </w:p>
    <w:p w14:paraId="420A604C" w14:textId="77777777" w:rsidR="00AE3EEA" w:rsidRPr="00880B6E" w:rsidRDefault="00AE3EEA" w:rsidP="00AE3EEA">
      <w:pPr>
        <w:rPr>
          <w:lang w:val="en-GB"/>
        </w:rPr>
      </w:pPr>
      <w:r w:rsidRPr="00880B6E">
        <w:rPr>
          <w:lang w:val="en-GB"/>
        </w:rPr>
        <w:t xml:space="preserve">This document defines the second version of GTP used on: the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General Packet Radio Service (GPRS); the </w:t>
      </w:r>
      <w:proofErr w:type="spellStart"/>
      <w:r w:rsidRPr="00880B6E">
        <w:rPr>
          <w:lang w:val="en-GB"/>
        </w:rPr>
        <w:t>Iu</w:t>
      </w:r>
      <w:proofErr w:type="spellEnd"/>
      <w:r w:rsidRPr="00880B6E">
        <w:rPr>
          <w:lang w:val="en-GB"/>
        </w:rPr>
        <w:t xml:space="preserv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UMTS system.</w:t>
      </w:r>
    </w:p>
    <w:p w14:paraId="231D19A1" w14:textId="77777777" w:rsidR="00AE3EEA" w:rsidRPr="00880B6E" w:rsidRDefault="00AE3EEA" w:rsidP="00AE3EEA">
      <w:pPr>
        <w:pStyle w:val="Titolo5"/>
        <w:rPr>
          <w:lang w:val="en-GB"/>
        </w:rPr>
      </w:pPr>
      <w:r w:rsidRPr="00880B6E">
        <w:rPr>
          <w:lang w:val="en-GB"/>
        </w:rPr>
        <w:t>1.2.2.2.223</w:t>
      </w:r>
      <w:r w:rsidRPr="00880B6E">
        <w:rPr>
          <w:lang w:val="en-GB"/>
        </w:rPr>
        <w:tab/>
        <w:t>TS 29.061</w:t>
      </w:r>
    </w:p>
    <w:p w14:paraId="2E6CFD0C" w14:textId="77777777" w:rsidR="00AE3EEA" w:rsidRPr="00D65565" w:rsidRDefault="00AE3EEA" w:rsidP="00AE3EEA">
      <w:pPr>
        <w:pStyle w:val="Headingb"/>
        <w:rPr>
          <w:lang w:val="en-US"/>
        </w:rPr>
      </w:pPr>
      <w:r w:rsidRPr="00D65565">
        <w:rPr>
          <w:lang w:val="en-US"/>
        </w:rPr>
        <w:t>Interworking between the Public Land Mobile Network (PLMN) supporting packet based services and Packet Data Networks (PDN)</w:t>
      </w:r>
    </w:p>
    <w:p w14:paraId="26347ABF" w14:textId="77777777" w:rsidR="00AE3EEA" w:rsidRPr="00880B6E" w:rsidRDefault="00AE3EEA" w:rsidP="00AE3EEA">
      <w:pPr>
        <w:rPr>
          <w:lang w:val="en-GB"/>
        </w:rPr>
      </w:pPr>
      <w:r w:rsidRPr="00880B6E">
        <w:rPr>
          <w:lang w:val="en-GB"/>
        </w:rPr>
        <w:t>This document defines the requirements for Packet Domain interworking between a:</w:t>
      </w:r>
    </w:p>
    <w:p w14:paraId="4655AC81" w14:textId="77777777" w:rsidR="00AE3EEA" w:rsidRPr="00880B6E" w:rsidRDefault="00AE3EEA" w:rsidP="00AE3EEA">
      <w:pPr>
        <w:pStyle w:val="enumlev1"/>
        <w:rPr>
          <w:lang w:val="en-GB"/>
        </w:rPr>
      </w:pPr>
      <w:r w:rsidRPr="00880B6E">
        <w:rPr>
          <w:lang w:val="en-GB"/>
        </w:rPr>
        <w:t>a)</w:t>
      </w:r>
      <w:r w:rsidRPr="00880B6E">
        <w:rPr>
          <w:lang w:val="en-GB"/>
        </w:rPr>
        <w:tab/>
        <w:t>PLMN and PDN;</w:t>
      </w:r>
    </w:p>
    <w:p w14:paraId="5FC7B6C4" w14:textId="77777777" w:rsidR="00AE3EEA" w:rsidRPr="00880B6E" w:rsidRDefault="00AE3EEA" w:rsidP="00AE3EEA">
      <w:pPr>
        <w:pStyle w:val="enumlev1"/>
        <w:rPr>
          <w:lang w:val="en-GB"/>
        </w:rPr>
      </w:pPr>
      <w:r w:rsidRPr="00880B6E">
        <w:rPr>
          <w:lang w:val="en-GB"/>
        </w:rPr>
        <w:t>b)</w:t>
      </w:r>
      <w:r w:rsidRPr="00880B6E">
        <w:rPr>
          <w:lang w:val="en-GB"/>
        </w:rPr>
        <w:tab/>
        <w:t>PLMN and PLMN.</w:t>
      </w:r>
    </w:p>
    <w:p w14:paraId="0BBB583F" w14:textId="77777777" w:rsidR="00AE3EEA" w:rsidRPr="00880B6E" w:rsidRDefault="00AE3EEA" w:rsidP="00AE3EEA">
      <w:pPr>
        <w:rPr>
          <w:lang w:val="en-GB"/>
        </w:rPr>
      </w:pPr>
      <w:r w:rsidRPr="00880B6E">
        <w:rPr>
          <w:lang w:val="en-GB"/>
        </w:rPr>
        <w:t xml:space="preserve">This document is valid for a PLMN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as well as for a PLMN in </w:t>
      </w:r>
      <w:proofErr w:type="spellStart"/>
      <w:r w:rsidRPr="00880B6E">
        <w:rPr>
          <w:i/>
          <w:iCs/>
          <w:lang w:val="en-GB"/>
        </w:rPr>
        <w:t>I</w:t>
      </w:r>
      <w:r w:rsidRPr="00880B6E">
        <w:rPr>
          <w:i/>
          <w:iCs/>
          <w:vertAlign w:val="subscript"/>
          <w:lang w:val="en-GB"/>
        </w:rPr>
        <w:t>u</w:t>
      </w:r>
      <w:proofErr w:type="spellEnd"/>
      <w:r w:rsidRPr="00880B6E">
        <w:rPr>
          <w:lang w:val="en-GB"/>
        </w:rPr>
        <w:t xml:space="preserve"> mode. If text applies only for one of these systems it is explicitly mentioned by using the terms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mode” and “</w:t>
      </w:r>
      <w:proofErr w:type="spellStart"/>
      <w:r w:rsidRPr="00880B6E">
        <w:rPr>
          <w:i/>
          <w:iCs/>
          <w:lang w:val="en-GB"/>
        </w:rPr>
        <w:t>I</w:t>
      </w:r>
      <w:r w:rsidRPr="00880B6E">
        <w:rPr>
          <w:i/>
          <w:iCs/>
          <w:vertAlign w:val="subscript"/>
          <w:lang w:val="en-GB"/>
        </w:rPr>
        <w:t>u</w:t>
      </w:r>
      <w:proofErr w:type="spellEnd"/>
      <w:r w:rsidRPr="00880B6E">
        <w:rPr>
          <w:lang w:val="en-GB"/>
        </w:rPr>
        <w:t> mode”. Please note, that the A interface does not play any role in the scope of this document although the term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is used. </w:t>
      </w:r>
    </w:p>
    <w:p w14:paraId="2D35109A" w14:textId="77777777" w:rsidR="00AE3EEA" w:rsidRPr="00880B6E" w:rsidRDefault="00AE3EEA" w:rsidP="00AE3EEA">
      <w:pPr>
        <w:pStyle w:val="Titolo5"/>
        <w:rPr>
          <w:lang w:val="en-GB"/>
        </w:rPr>
      </w:pPr>
      <w:r w:rsidRPr="00880B6E">
        <w:rPr>
          <w:lang w:val="en-GB"/>
        </w:rPr>
        <w:t>1.2.2.2.</w:t>
      </w:r>
      <w:r w:rsidRPr="00880B6E">
        <w:rPr>
          <w:lang w:val="en-GB" w:eastAsia="ja-JP"/>
        </w:rPr>
        <w:t>224</w:t>
      </w:r>
      <w:r w:rsidRPr="00880B6E">
        <w:rPr>
          <w:lang w:val="en-GB"/>
        </w:rPr>
        <w:tab/>
        <w:t>TS 29.078</w:t>
      </w:r>
    </w:p>
    <w:p w14:paraId="67CAA1C2" w14:textId="77777777" w:rsidR="00AE3EEA" w:rsidRPr="00D65565" w:rsidRDefault="00AE3EEA" w:rsidP="00AE3EEA">
      <w:pPr>
        <w:pStyle w:val="Headingb"/>
        <w:rPr>
          <w:lang w:val="en-US"/>
        </w:rPr>
      </w:pPr>
      <w:r w:rsidRPr="00D65565">
        <w:rPr>
          <w:lang w:val="en-US"/>
        </w:rPr>
        <w:t xml:space="preserve">Customized Applications for Mobile network Enhanced Logic (CAMEL) Phase </w:t>
      </w:r>
      <w:r w:rsidRPr="00D65565">
        <w:rPr>
          <w:lang w:val="en-US" w:eastAsia="ja-JP"/>
        </w:rPr>
        <w:t>4</w:t>
      </w:r>
      <w:r w:rsidRPr="00D65565">
        <w:rPr>
          <w:lang w:val="en-US"/>
        </w:rPr>
        <w:t>; CAMEL Application Part (CAP) specification</w:t>
      </w:r>
    </w:p>
    <w:p w14:paraId="63AC8A0F" w14:textId="77777777" w:rsidR="00AE3EEA" w:rsidRPr="00880B6E" w:rsidRDefault="00AE3EEA" w:rsidP="00AE3EEA">
      <w:pPr>
        <w:rPr>
          <w:lang w:val="en-GB" w:eastAsia="ja-JP"/>
        </w:rPr>
      </w:pPr>
      <w:r w:rsidRPr="00880B6E">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14:paraId="6D394194" w14:textId="77777777" w:rsidR="00AE3EEA" w:rsidRPr="00880B6E" w:rsidRDefault="00AE3EEA" w:rsidP="00AE3EEA">
      <w:pPr>
        <w:pStyle w:val="Titolo5"/>
        <w:rPr>
          <w:lang w:val="en-GB" w:eastAsia="ja-JP"/>
        </w:rPr>
      </w:pPr>
      <w:r w:rsidRPr="00880B6E">
        <w:rPr>
          <w:lang w:val="en-GB"/>
        </w:rPr>
        <w:t>1.2.2.2.</w:t>
      </w:r>
      <w:r w:rsidRPr="00880B6E">
        <w:rPr>
          <w:lang w:val="en-GB" w:eastAsia="ja-JP"/>
        </w:rPr>
        <w:t>225</w:t>
      </w:r>
      <w:r w:rsidRPr="00880B6E">
        <w:rPr>
          <w:lang w:val="en-GB" w:eastAsia="ja-JP"/>
        </w:rPr>
        <w:tab/>
      </w:r>
      <w:r w:rsidRPr="00880B6E">
        <w:rPr>
          <w:lang w:val="en-GB"/>
        </w:rPr>
        <w:t>TS 29.07</w:t>
      </w:r>
      <w:r w:rsidRPr="00880B6E">
        <w:rPr>
          <w:lang w:val="en-GB" w:eastAsia="ja-JP"/>
        </w:rPr>
        <w:t>9</w:t>
      </w:r>
    </w:p>
    <w:p w14:paraId="4895CCB1" w14:textId="77777777" w:rsidR="00AE3EEA" w:rsidRPr="00D65565" w:rsidRDefault="00AE3EEA" w:rsidP="00AE3EEA">
      <w:pPr>
        <w:pStyle w:val="Headingb"/>
        <w:rPr>
          <w:lang w:val="en-US"/>
        </w:rPr>
      </w:pPr>
      <w:r w:rsidRPr="00D65565">
        <w:rPr>
          <w:lang w:val="en-US"/>
        </w:rPr>
        <w:t xml:space="preserve">Optimal media </w:t>
      </w:r>
      <w:proofErr w:type="spellStart"/>
      <w:r w:rsidRPr="00D65565">
        <w:rPr>
          <w:lang w:val="en-US"/>
        </w:rPr>
        <w:t>routeing</w:t>
      </w:r>
      <w:proofErr w:type="spellEnd"/>
      <w:r w:rsidRPr="00D65565">
        <w:rPr>
          <w:lang w:val="en-US"/>
        </w:rPr>
        <w:t xml:space="preserve"> within the IP Multimedia Subsystem (IMS); Stage 3</w:t>
      </w:r>
    </w:p>
    <w:p w14:paraId="35DA7AF1" w14:textId="77777777" w:rsidR="00AE3EEA" w:rsidRPr="00880B6E" w:rsidRDefault="00AE3EEA" w:rsidP="00AE3EEA">
      <w:pPr>
        <w:rPr>
          <w:lang w:val="en-GB" w:eastAsia="ja-JP"/>
        </w:rPr>
      </w:pPr>
      <w:r w:rsidRPr="00880B6E">
        <w:rPr>
          <w:lang w:val="en-GB"/>
        </w:rPr>
        <w:t>This document defines optional Optimal Media Routeing (OMR) procedures that can be applied by entities in the IP Multimedia Subsystem (IMS) that control media resources and are capable of manipulating the Session Description Protocol (SDP).</w:t>
      </w:r>
    </w:p>
    <w:p w14:paraId="19AB44D2" w14:textId="77777777" w:rsidR="00AE3EEA" w:rsidRPr="00880B6E" w:rsidRDefault="00AE3EEA" w:rsidP="00AE3EEA">
      <w:pPr>
        <w:pStyle w:val="Titolo5"/>
        <w:rPr>
          <w:lang w:val="en-GB"/>
        </w:rPr>
      </w:pPr>
      <w:r w:rsidRPr="00880B6E">
        <w:rPr>
          <w:lang w:val="en-GB"/>
        </w:rPr>
        <w:lastRenderedPageBreak/>
        <w:t>1.2.2.2.226</w:t>
      </w:r>
      <w:r w:rsidRPr="00880B6E">
        <w:rPr>
          <w:lang w:val="en-GB"/>
        </w:rPr>
        <w:tab/>
        <w:t>TS 29.118</w:t>
      </w:r>
    </w:p>
    <w:p w14:paraId="5A7BFAE3" w14:textId="77777777" w:rsidR="00AE3EEA" w:rsidRPr="00D65565" w:rsidRDefault="00AE3EEA" w:rsidP="00AE3EEA">
      <w:pPr>
        <w:pStyle w:val="Headingb"/>
        <w:rPr>
          <w:lang w:val="en-US"/>
        </w:rPr>
      </w:pPr>
      <w:r w:rsidRPr="00D65565">
        <w:rPr>
          <w:lang w:val="en-US"/>
        </w:rPr>
        <w:t>Mobility Management Entity (MME) – Visitor Location Register (VLR) SGs interface specification</w:t>
      </w:r>
    </w:p>
    <w:p w14:paraId="6154C50F" w14:textId="77777777" w:rsidR="00AE3EEA" w:rsidRPr="00880B6E" w:rsidRDefault="00AE3EEA" w:rsidP="00AE3EEA">
      <w:pPr>
        <w:rPr>
          <w:lang w:val="en-GB"/>
        </w:rPr>
      </w:pPr>
      <w:r w:rsidRPr="00880B6E">
        <w:rPr>
          <w:lang w:val="en-GB"/>
        </w:rPr>
        <w:t xml:space="preserve">CS </w:t>
      </w:r>
      <w:proofErr w:type="spellStart"/>
      <w:r w:rsidRPr="00880B6E">
        <w:rPr>
          <w:lang w:val="en-GB"/>
        </w:rPr>
        <w:t>Fallback</w:t>
      </w:r>
      <w:proofErr w:type="spellEnd"/>
      <w:r w:rsidRPr="00880B6E">
        <w:rPr>
          <w:lang w:val="en-GB"/>
        </w:rPr>
        <w:t xml:space="preserve"> in the Evolved Packet System (EPS) enables the provisioning of CS-domain services (e.g. voice call, Location Services (LCS) or supplementary services) by reuse of CS infrastructure when the UE is served by E-UTRAN. Additionally, SMS delivery via the CS core network is realized without CS </w:t>
      </w:r>
      <w:proofErr w:type="spellStart"/>
      <w:r w:rsidRPr="00880B6E">
        <w:rPr>
          <w:lang w:val="en-GB"/>
        </w:rPr>
        <w:t>fallback</w:t>
      </w:r>
      <w:proofErr w:type="spellEnd"/>
      <w:r w:rsidRPr="00880B6E">
        <w:rPr>
          <w:lang w:val="en-GB"/>
        </w:rPr>
        <w:t>. This document specifies the procedures and the SGs Application Part (</w:t>
      </w:r>
      <w:proofErr w:type="spellStart"/>
      <w:r w:rsidRPr="00880B6E">
        <w:rPr>
          <w:lang w:val="en-GB"/>
        </w:rPr>
        <w:t>SGsAP</w:t>
      </w:r>
      <w:proofErr w:type="spellEnd"/>
      <w:r w:rsidRPr="00880B6E">
        <w:rPr>
          <w:lang w:val="en-GB"/>
        </w:rPr>
        <w:t xml:space="preserve">)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w:t>
      </w:r>
      <w:proofErr w:type="spellStart"/>
      <w:r w:rsidRPr="00880B6E">
        <w:rPr>
          <w:lang w:val="en-GB"/>
        </w:rPr>
        <w:t>SGsAP</w:t>
      </w:r>
      <w:proofErr w:type="spellEnd"/>
      <w:r w:rsidRPr="00880B6E">
        <w:rPr>
          <w:lang w:val="en-GB"/>
        </w:rPr>
        <w:t xml:space="preserve"> messages.</w:t>
      </w:r>
    </w:p>
    <w:p w14:paraId="0C18AE30" w14:textId="77777777" w:rsidR="00AE3EEA" w:rsidRPr="00880B6E" w:rsidRDefault="00AE3EEA" w:rsidP="00AE3EEA">
      <w:pPr>
        <w:pStyle w:val="Titolo5"/>
        <w:rPr>
          <w:lang w:val="en-GB"/>
        </w:rPr>
      </w:pPr>
      <w:r w:rsidRPr="00880B6E">
        <w:rPr>
          <w:lang w:val="en-GB"/>
        </w:rPr>
        <w:t>1.2.2.2.227</w:t>
      </w:r>
      <w:r w:rsidRPr="00880B6E">
        <w:rPr>
          <w:lang w:val="en-GB"/>
        </w:rPr>
        <w:tab/>
        <w:t>TS 29.162</w:t>
      </w:r>
    </w:p>
    <w:p w14:paraId="29DF23D5" w14:textId="77777777" w:rsidR="00AE3EEA" w:rsidRPr="00D65565" w:rsidRDefault="00AE3EEA" w:rsidP="00AE3EEA">
      <w:pPr>
        <w:pStyle w:val="Headingb"/>
        <w:rPr>
          <w:lang w:val="en-US"/>
        </w:rPr>
      </w:pPr>
      <w:r w:rsidRPr="00D65565">
        <w:rPr>
          <w:lang w:val="en-US"/>
        </w:rPr>
        <w:t>Interworking between the IM CN subsystem and IP networks</w:t>
      </w:r>
    </w:p>
    <w:p w14:paraId="706E654A" w14:textId="77777777" w:rsidR="00AE3EEA" w:rsidRPr="00880B6E" w:rsidRDefault="00AE3EEA" w:rsidP="00AE3EEA">
      <w:pPr>
        <w:rPr>
          <w:lang w:val="en-GB"/>
        </w:rPr>
      </w:pPr>
      <w:r w:rsidRPr="00880B6E">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14:paraId="5630A997" w14:textId="77777777" w:rsidR="00AE3EEA" w:rsidRPr="00880B6E" w:rsidRDefault="00AE3EEA" w:rsidP="00AE3EEA">
      <w:pPr>
        <w:pStyle w:val="Titolo5"/>
        <w:rPr>
          <w:lang w:val="en-GB"/>
        </w:rPr>
      </w:pPr>
      <w:r w:rsidRPr="00880B6E">
        <w:rPr>
          <w:lang w:val="en-GB"/>
        </w:rPr>
        <w:t>1.2.2.2.228</w:t>
      </w:r>
      <w:r w:rsidRPr="00880B6E">
        <w:rPr>
          <w:lang w:val="en-GB"/>
        </w:rPr>
        <w:tab/>
        <w:t>TS 29.163</w:t>
      </w:r>
    </w:p>
    <w:p w14:paraId="23E6DA4D" w14:textId="77777777" w:rsidR="00AE3EEA" w:rsidRPr="00D65565" w:rsidRDefault="00AE3EEA" w:rsidP="00AE3EEA">
      <w:pPr>
        <w:pStyle w:val="Headingb"/>
        <w:rPr>
          <w:lang w:val="en-US"/>
        </w:rPr>
      </w:pPr>
      <w:r w:rsidRPr="00D65565">
        <w:rPr>
          <w:lang w:val="en-US"/>
        </w:rPr>
        <w:t>Interworking between the IP Multimedia (IM) Core Network (CN) subsystem and Circuit Switched (CS) networks</w:t>
      </w:r>
    </w:p>
    <w:p w14:paraId="6A518AA5" w14:textId="77777777" w:rsidR="00AE3EEA" w:rsidRPr="00880B6E" w:rsidRDefault="00AE3EEA" w:rsidP="00AE3EEA">
      <w:pPr>
        <w:rPr>
          <w:lang w:val="en-GB"/>
        </w:rPr>
      </w:pPr>
      <w:r w:rsidRPr="00880B6E">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Pr="00880B6E">
        <w:rPr>
          <w:lang w:val="en-GB"/>
        </w:rPr>
        <w:noBreakHyphen/>
        <w:t xml:space="preserve">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w:t>
      </w:r>
      <w:proofErr w:type="spellStart"/>
      <w:r w:rsidRPr="00880B6E">
        <w:rPr>
          <w:lang w:val="en-GB"/>
        </w:rPr>
        <w:t>QoS</w:t>
      </w:r>
      <w:proofErr w:type="spellEnd"/>
      <w:r w:rsidRPr="00880B6E">
        <w:rPr>
          <w:lang w:val="en-GB"/>
        </w:rPr>
        <w:t xml:space="preserve"> information.</w:t>
      </w:r>
    </w:p>
    <w:p w14:paraId="5540D181" w14:textId="77777777" w:rsidR="00AE3EEA" w:rsidRPr="00880B6E" w:rsidRDefault="00AE3EEA" w:rsidP="00AE3EEA">
      <w:pPr>
        <w:pStyle w:val="Titolo5"/>
        <w:rPr>
          <w:lang w:val="en-GB"/>
        </w:rPr>
      </w:pPr>
      <w:r w:rsidRPr="00880B6E">
        <w:rPr>
          <w:lang w:val="en-GB"/>
        </w:rPr>
        <w:t>1.2.2.2.229</w:t>
      </w:r>
      <w:r w:rsidRPr="00880B6E">
        <w:rPr>
          <w:lang w:val="en-GB"/>
        </w:rPr>
        <w:tab/>
        <w:t>TS 29.164</w:t>
      </w:r>
    </w:p>
    <w:p w14:paraId="32B21B7B" w14:textId="77777777" w:rsidR="00AE3EEA" w:rsidRPr="00D65565" w:rsidRDefault="00AE3EEA" w:rsidP="00AE3EEA">
      <w:pPr>
        <w:pStyle w:val="Headingb"/>
        <w:rPr>
          <w:lang w:val="en-US"/>
        </w:rPr>
      </w:pPr>
      <w:r w:rsidRPr="00D65565">
        <w:rPr>
          <w:lang w:val="en-US"/>
        </w:rPr>
        <w:t xml:space="preserve">Interworking between the 3GPP CS domain with BICC or ISUP as </w:t>
      </w:r>
      <w:proofErr w:type="spellStart"/>
      <w:r w:rsidRPr="00D65565">
        <w:rPr>
          <w:lang w:val="en-US"/>
        </w:rPr>
        <w:t>signalling</w:t>
      </w:r>
      <w:proofErr w:type="spellEnd"/>
      <w:r w:rsidRPr="00D65565">
        <w:rPr>
          <w:lang w:val="en-US"/>
        </w:rPr>
        <w:t xml:space="preserve"> protocol and external SIP-I networks</w:t>
      </w:r>
    </w:p>
    <w:p w14:paraId="75D4FA73" w14:textId="77777777" w:rsidR="00AE3EEA" w:rsidRPr="00880B6E" w:rsidRDefault="00AE3EEA" w:rsidP="00AE3EEA">
      <w:pPr>
        <w:rPr>
          <w:lang w:val="en-GB"/>
        </w:rPr>
      </w:pPr>
      <w:r w:rsidRPr="00880B6E">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14:paraId="0698F389" w14:textId="77777777" w:rsidR="00AE3EEA" w:rsidRPr="00880B6E" w:rsidRDefault="00AE3EEA" w:rsidP="00AE3EEA">
      <w:pPr>
        <w:pStyle w:val="Titolo5"/>
        <w:rPr>
          <w:lang w:val="en-GB"/>
        </w:rPr>
      </w:pPr>
      <w:r w:rsidRPr="00880B6E">
        <w:rPr>
          <w:lang w:val="en-GB"/>
        </w:rPr>
        <w:t>1.2.2.2.230</w:t>
      </w:r>
      <w:r w:rsidRPr="00880B6E">
        <w:rPr>
          <w:lang w:val="en-GB"/>
        </w:rPr>
        <w:tab/>
        <w:t>TS 29.165</w:t>
      </w:r>
    </w:p>
    <w:p w14:paraId="34C375A9" w14:textId="77777777" w:rsidR="00AE3EEA" w:rsidRPr="00D65565" w:rsidRDefault="00AE3EEA" w:rsidP="00AE3EEA">
      <w:pPr>
        <w:pStyle w:val="Headingb"/>
        <w:rPr>
          <w:lang w:val="en-US"/>
        </w:rPr>
      </w:pPr>
      <w:r w:rsidRPr="00D65565">
        <w:rPr>
          <w:lang w:val="en-US"/>
        </w:rPr>
        <w:t>Inter-IMS Network to Network Interface (NNI)</w:t>
      </w:r>
    </w:p>
    <w:p w14:paraId="49859249" w14:textId="77777777" w:rsidR="00AE3EEA" w:rsidRPr="00880B6E" w:rsidRDefault="00AE3EEA" w:rsidP="00AE3EEA">
      <w:pPr>
        <w:rPr>
          <w:lang w:val="en-GB"/>
        </w:rPr>
      </w:pPr>
      <w:r w:rsidRPr="00880B6E">
        <w:rPr>
          <w:lang w:val="en-GB"/>
        </w:rPr>
        <w:t xml:space="preserve">The objective of this document is to address the Inter-IMS Network to Network Interface (II-NNI) consisting of </w:t>
      </w:r>
      <w:proofErr w:type="spellStart"/>
      <w:r w:rsidRPr="00880B6E">
        <w:rPr>
          <w:lang w:val="en-GB"/>
        </w:rPr>
        <w:t>Ici</w:t>
      </w:r>
      <w:proofErr w:type="spellEnd"/>
      <w:r w:rsidRPr="00880B6E">
        <w:rPr>
          <w:lang w:val="en-GB"/>
        </w:rPr>
        <w:t xml:space="preserve"> and </w:t>
      </w:r>
      <w:proofErr w:type="spellStart"/>
      <w:r w:rsidRPr="00880B6E">
        <w:rPr>
          <w:lang w:val="en-GB"/>
        </w:rPr>
        <w:t>Izi</w:t>
      </w:r>
      <w:proofErr w:type="spellEnd"/>
      <w:r w:rsidRPr="00880B6E">
        <w:rPr>
          <w:lang w:val="en-GB"/>
        </w:rPr>
        <w:t xml:space="preserve"> reference points between IMS networks in order to support end-to-end service interoperability. This document will address the issues related to control plane signalling </w:t>
      </w:r>
      <w:r w:rsidRPr="00880B6E">
        <w:rPr>
          <w:lang w:val="en-GB"/>
        </w:rPr>
        <w:lastRenderedPageBreak/>
        <w:t>(3GPP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14:paraId="2449D5B6" w14:textId="77777777" w:rsidR="00AE3EEA" w:rsidRPr="00880B6E" w:rsidRDefault="00AE3EEA" w:rsidP="00AE3EEA">
      <w:pPr>
        <w:pStyle w:val="Titolo5"/>
        <w:rPr>
          <w:lang w:val="en-GB"/>
        </w:rPr>
      </w:pPr>
      <w:r w:rsidRPr="00880B6E">
        <w:rPr>
          <w:lang w:val="en-GB"/>
        </w:rPr>
        <w:t>1.2.2.2.231</w:t>
      </w:r>
      <w:r w:rsidRPr="00880B6E">
        <w:rPr>
          <w:lang w:val="en-GB"/>
        </w:rPr>
        <w:tab/>
        <w:t>TS 29.168</w:t>
      </w:r>
    </w:p>
    <w:p w14:paraId="3F985CC4" w14:textId="77777777" w:rsidR="00AE3EEA" w:rsidRPr="00D65565" w:rsidRDefault="00AE3EEA" w:rsidP="00AE3EEA">
      <w:pPr>
        <w:pStyle w:val="Headingb"/>
        <w:rPr>
          <w:lang w:val="en-US"/>
        </w:rPr>
      </w:pPr>
      <w:r w:rsidRPr="00D65565">
        <w:rPr>
          <w:lang w:val="en-US"/>
        </w:rPr>
        <w:t>Cell Broadcast Centre interfaces with the Evolved Packet Core; Stage 3</w:t>
      </w:r>
    </w:p>
    <w:p w14:paraId="532BA724" w14:textId="77777777" w:rsidR="00AE3EEA" w:rsidRPr="00880B6E" w:rsidRDefault="00AE3EEA" w:rsidP="00AE3EEA">
      <w:pPr>
        <w:rPr>
          <w:lang w:val="en-GB"/>
        </w:rPr>
      </w:pPr>
      <w:r w:rsidRPr="00880B6E">
        <w:rPr>
          <w:lang w:val="en-GB"/>
        </w:rPr>
        <w:t xml:space="preserve">This document specifies the procedures and the </w:t>
      </w:r>
      <w:proofErr w:type="spellStart"/>
      <w:r w:rsidRPr="00880B6E">
        <w:rPr>
          <w:lang w:val="en-GB"/>
        </w:rPr>
        <w:t>SBc</w:t>
      </w:r>
      <w:proofErr w:type="spellEnd"/>
      <w:r w:rsidRPr="00880B6E">
        <w:rPr>
          <w:lang w:val="en-GB"/>
        </w:rPr>
        <w:t xml:space="preserve"> Application Part (</w:t>
      </w:r>
      <w:proofErr w:type="spellStart"/>
      <w:r w:rsidRPr="00880B6E">
        <w:rPr>
          <w:lang w:val="en-GB"/>
        </w:rPr>
        <w:t>SBc</w:t>
      </w:r>
      <w:proofErr w:type="spellEnd"/>
      <w:r w:rsidRPr="00880B6E">
        <w:rPr>
          <w:lang w:val="en-GB"/>
        </w:rPr>
        <w:t xml:space="preserve">-AP) messages used on the </w:t>
      </w:r>
      <w:proofErr w:type="spellStart"/>
      <w:r w:rsidRPr="00880B6E">
        <w:rPr>
          <w:lang w:val="en-GB"/>
        </w:rPr>
        <w:t>SBc</w:t>
      </w:r>
      <w:proofErr w:type="spellEnd"/>
      <w:r w:rsidRPr="00880B6E">
        <w:rPr>
          <w:lang w:val="en-GB"/>
        </w:rPr>
        <w:t>-AP interface between the Mobility Management Entity (MME) and the Cell Broadcast Centre (CBC). This document supports the following functions. Warning Message Transmission function in the EPS.</w:t>
      </w:r>
    </w:p>
    <w:p w14:paraId="4CB7E50C" w14:textId="77777777" w:rsidR="00AE3EEA" w:rsidRPr="00880B6E" w:rsidRDefault="00AE3EEA" w:rsidP="00AE3EEA">
      <w:pPr>
        <w:pStyle w:val="Titolo5"/>
        <w:rPr>
          <w:lang w:val="en-GB"/>
        </w:rPr>
      </w:pPr>
      <w:r w:rsidRPr="00880B6E">
        <w:rPr>
          <w:lang w:val="en-GB"/>
        </w:rPr>
        <w:t>1.2.2.2.232</w:t>
      </w:r>
      <w:r w:rsidRPr="00880B6E">
        <w:rPr>
          <w:lang w:val="en-GB"/>
        </w:rPr>
        <w:tab/>
        <w:t>TS 29.171</w:t>
      </w:r>
    </w:p>
    <w:p w14:paraId="45DAD673" w14:textId="77777777" w:rsidR="00AE3EEA" w:rsidRPr="00D65565" w:rsidRDefault="00AE3EEA" w:rsidP="00AE3EEA">
      <w:pPr>
        <w:pStyle w:val="Headingb"/>
        <w:rPr>
          <w:lang w:val="en-US"/>
        </w:rPr>
      </w:pPr>
      <w:r w:rsidRPr="00D65565">
        <w:rPr>
          <w:lang w:val="en-US"/>
        </w:rPr>
        <w:t>Location Services (LCS); LCS Application Protocol (LCS-AP) between the Mobile Management Entity (MME) and Evolved Serving Mobile Location Centre (E-SMLC); SLs interface</w:t>
      </w:r>
    </w:p>
    <w:p w14:paraId="7761D27D" w14:textId="77777777" w:rsidR="00AE3EEA" w:rsidRPr="00880B6E" w:rsidRDefault="00AE3EEA" w:rsidP="00AE3EEA">
      <w:pPr>
        <w:rPr>
          <w:lang w:val="en-GB"/>
        </w:rPr>
      </w:pPr>
      <w:r w:rsidRPr="00880B6E">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14:paraId="7ED50802" w14:textId="77777777" w:rsidR="00AE3EEA" w:rsidRPr="00880B6E" w:rsidRDefault="00AE3EEA" w:rsidP="00AE3EEA">
      <w:pPr>
        <w:pStyle w:val="Titolo5"/>
        <w:rPr>
          <w:lang w:val="en-GB"/>
        </w:rPr>
      </w:pPr>
      <w:r w:rsidRPr="00880B6E">
        <w:rPr>
          <w:lang w:val="en-GB"/>
        </w:rPr>
        <w:t>1.2.2.2.233</w:t>
      </w:r>
      <w:r w:rsidRPr="00880B6E">
        <w:rPr>
          <w:lang w:val="en-GB"/>
        </w:rPr>
        <w:tab/>
        <w:t>TS 29.172</w:t>
      </w:r>
    </w:p>
    <w:p w14:paraId="4DA125A5" w14:textId="77777777" w:rsidR="00AE3EEA" w:rsidRPr="00D65565" w:rsidRDefault="00AE3EEA" w:rsidP="00AE3EEA">
      <w:pPr>
        <w:pStyle w:val="Headingb"/>
        <w:rPr>
          <w:lang w:val="en-US"/>
        </w:rPr>
      </w:pPr>
      <w:r w:rsidRPr="00D65565">
        <w:rPr>
          <w:lang w:val="en-US"/>
        </w:rPr>
        <w:t xml:space="preserve">Location Services (LCS); Evolved Packet Core (EPC) LCS Protocol (ELP) between the Gateway Mobile Location Centre (GMLC) and the Mobile Management Entity (MME); </w:t>
      </w:r>
      <w:proofErr w:type="spellStart"/>
      <w:r w:rsidRPr="00D65565">
        <w:rPr>
          <w:lang w:val="en-US"/>
        </w:rPr>
        <w:t>SLg</w:t>
      </w:r>
      <w:proofErr w:type="spellEnd"/>
      <w:r w:rsidRPr="00D65565">
        <w:rPr>
          <w:lang w:val="en-US"/>
        </w:rPr>
        <w:t xml:space="preserve"> interface</w:t>
      </w:r>
    </w:p>
    <w:p w14:paraId="3A2DFA97" w14:textId="77777777" w:rsidR="00AE3EEA" w:rsidRPr="00880B6E" w:rsidRDefault="00AE3EEA" w:rsidP="00AE3EEA">
      <w:pPr>
        <w:rPr>
          <w:lang w:val="en-GB"/>
        </w:rPr>
      </w:pPr>
      <w:r w:rsidRPr="00880B6E">
        <w:rPr>
          <w:lang w:val="en-GB"/>
        </w:rPr>
        <w:t xml:space="preserve">This document specifies the procedures and information coding for the EPC LCS Protocol (ELP) that is needed to support the location services in E-UTRAN. The ELP message set is applicable to the </w:t>
      </w:r>
      <w:proofErr w:type="spellStart"/>
      <w:r w:rsidRPr="00880B6E">
        <w:rPr>
          <w:lang w:val="en-GB"/>
        </w:rPr>
        <w:t>SLg</w:t>
      </w:r>
      <w:proofErr w:type="spellEnd"/>
      <w:r w:rsidRPr="00880B6E">
        <w:rPr>
          <w:lang w:val="en-GB"/>
        </w:rPr>
        <w:t xml:space="preserve"> interface between the MME and the GMLC. ELP is developed in accordance to the general principles stated in 3GPP TS 23.271.</w:t>
      </w:r>
    </w:p>
    <w:p w14:paraId="10F34FEB" w14:textId="77777777" w:rsidR="00AE3EEA" w:rsidRPr="00880B6E" w:rsidRDefault="00AE3EEA" w:rsidP="00AE3EEA">
      <w:pPr>
        <w:pStyle w:val="Titolo5"/>
        <w:rPr>
          <w:lang w:val="en-GB"/>
        </w:rPr>
      </w:pPr>
      <w:r w:rsidRPr="00880B6E">
        <w:rPr>
          <w:lang w:val="en-GB"/>
        </w:rPr>
        <w:t>1.2.2.2.234</w:t>
      </w:r>
      <w:r w:rsidRPr="00880B6E">
        <w:rPr>
          <w:lang w:val="en-GB"/>
        </w:rPr>
        <w:tab/>
        <w:t>TS 29.173</w:t>
      </w:r>
    </w:p>
    <w:p w14:paraId="614DB4C6" w14:textId="77777777" w:rsidR="00AE3EEA" w:rsidRPr="00D65565" w:rsidRDefault="00AE3EEA" w:rsidP="00AE3EEA">
      <w:pPr>
        <w:pStyle w:val="Headingb"/>
        <w:rPr>
          <w:lang w:val="en-US"/>
        </w:rPr>
      </w:pPr>
      <w:r w:rsidRPr="00D65565">
        <w:rPr>
          <w:lang w:val="en-US"/>
        </w:rPr>
        <w:t xml:space="preserve">Location Services (LCS); Diameter-based </w:t>
      </w:r>
      <w:proofErr w:type="spellStart"/>
      <w:r w:rsidRPr="00D65565">
        <w:rPr>
          <w:lang w:val="en-US"/>
        </w:rPr>
        <w:t>SLh</w:t>
      </w:r>
      <w:proofErr w:type="spellEnd"/>
      <w:r w:rsidRPr="00D65565">
        <w:rPr>
          <w:lang w:val="en-US"/>
        </w:rPr>
        <w:t xml:space="preserve"> interface for Control Plane LCS</w:t>
      </w:r>
    </w:p>
    <w:p w14:paraId="7D1CF7ED" w14:textId="77777777" w:rsidR="00AE3EEA" w:rsidRPr="00880B6E" w:rsidRDefault="00AE3EEA" w:rsidP="00AE3EEA">
      <w:pPr>
        <w:rPr>
          <w:lang w:val="en-GB"/>
        </w:rPr>
      </w:pPr>
      <w:r w:rsidRPr="00880B6E">
        <w:rPr>
          <w:lang w:val="en-GB"/>
        </w:rPr>
        <w:t xml:space="preserve">This document describes the Diameter-based </w:t>
      </w:r>
      <w:proofErr w:type="spellStart"/>
      <w:r w:rsidRPr="00880B6E">
        <w:rPr>
          <w:lang w:val="en-GB"/>
        </w:rPr>
        <w:t>SLh</w:t>
      </w:r>
      <w:proofErr w:type="spellEnd"/>
      <w:r w:rsidRPr="00880B6E">
        <w:rPr>
          <w:lang w:val="en-GB"/>
        </w:rPr>
        <w:t xml:space="preserve"> interface between the GMLC and the HSS defined for the Control Plane LCS in EPC.</w:t>
      </w:r>
    </w:p>
    <w:p w14:paraId="5B6043CB" w14:textId="77777777" w:rsidR="00AE3EEA" w:rsidRPr="00880B6E" w:rsidRDefault="00AE3EEA" w:rsidP="00AE3EEA">
      <w:pPr>
        <w:pStyle w:val="Titolo5"/>
        <w:rPr>
          <w:lang w:val="en-GB"/>
        </w:rPr>
      </w:pPr>
      <w:r w:rsidRPr="00880B6E">
        <w:rPr>
          <w:lang w:val="en-GB"/>
        </w:rPr>
        <w:t>1.2.2.2.235</w:t>
      </w:r>
      <w:r w:rsidRPr="00880B6E">
        <w:rPr>
          <w:lang w:val="en-GB"/>
        </w:rPr>
        <w:tab/>
        <w:t>TS 29.201</w:t>
      </w:r>
    </w:p>
    <w:p w14:paraId="1715B6F6" w14:textId="77777777" w:rsidR="00AE3EEA" w:rsidRPr="00880B6E" w:rsidRDefault="00AE3EEA" w:rsidP="00AE3EEA">
      <w:pPr>
        <w:rPr>
          <w:b/>
          <w:lang w:val="en-GB"/>
        </w:rPr>
      </w:pPr>
      <w:r w:rsidRPr="00880B6E">
        <w:rPr>
          <w:b/>
          <w:lang w:val="en-GB"/>
        </w:rPr>
        <w:t>Representational State Transfer (REST) reference point between Application Function (AF) and Protocol Converter (PC)</w:t>
      </w:r>
    </w:p>
    <w:p w14:paraId="3718CAA4" w14:textId="77777777" w:rsidR="00AE3EEA" w:rsidRPr="00880B6E" w:rsidRDefault="00AE3EEA" w:rsidP="00AE3EEA">
      <w:pPr>
        <w:rPr>
          <w:lang w:val="en-GB"/>
        </w:rPr>
      </w:pPr>
      <w:r w:rsidRPr="00880B6E">
        <w:rPr>
          <w:lang w:val="en-GB"/>
        </w:rPr>
        <w:t>This document describes the Representational State Transfer (REST) reference point, which is used to exchange application level session information between the Protocol Converter (PC) and the Application Function (AF). REST shall be used as an architectural style as appropriate.</w:t>
      </w:r>
    </w:p>
    <w:p w14:paraId="4D22D629" w14:textId="77777777" w:rsidR="00AE3EEA" w:rsidRPr="00880B6E" w:rsidRDefault="00AE3EEA" w:rsidP="00AE3EEA">
      <w:pPr>
        <w:pStyle w:val="Titolo5"/>
        <w:rPr>
          <w:lang w:val="en-GB"/>
        </w:rPr>
      </w:pPr>
      <w:r w:rsidRPr="00880B6E">
        <w:rPr>
          <w:lang w:val="en-GB"/>
        </w:rPr>
        <w:t>1.2.2.2.236</w:t>
      </w:r>
      <w:r w:rsidRPr="00880B6E">
        <w:rPr>
          <w:lang w:val="en-GB"/>
        </w:rPr>
        <w:tab/>
        <w:t>TS 29.202</w:t>
      </w:r>
    </w:p>
    <w:p w14:paraId="4C7EC1E7" w14:textId="77777777" w:rsidR="00AE3EEA" w:rsidRPr="00D65565" w:rsidRDefault="00AE3EEA" w:rsidP="00AE3EEA">
      <w:pPr>
        <w:pStyle w:val="Headingb"/>
        <w:rPr>
          <w:lang w:val="en-US"/>
        </w:rPr>
      </w:pPr>
      <w:proofErr w:type="spellStart"/>
      <w:r w:rsidRPr="00D65565">
        <w:rPr>
          <w:lang w:val="en-US"/>
        </w:rPr>
        <w:t>Signalling</w:t>
      </w:r>
      <w:proofErr w:type="spellEnd"/>
      <w:r w:rsidRPr="00D65565">
        <w:rPr>
          <w:lang w:val="en-US"/>
        </w:rPr>
        <w:t xml:space="preserve"> system No. 7 (SS7) </w:t>
      </w:r>
      <w:proofErr w:type="spellStart"/>
      <w:r w:rsidRPr="00D65565">
        <w:rPr>
          <w:lang w:val="en-US"/>
        </w:rPr>
        <w:t>signalling</w:t>
      </w:r>
      <w:proofErr w:type="spellEnd"/>
      <w:r w:rsidRPr="00D65565">
        <w:rPr>
          <w:lang w:val="en-US"/>
        </w:rPr>
        <w:t xml:space="preserve"> transport in core network; Stage 3</w:t>
      </w:r>
    </w:p>
    <w:p w14:paraId="35E1A10C" w14:textId="77777777" w:rsidR="00AE3EEA" w:rsidRPr="00880B6E" w:rsidRDefault="00AE3EEA" w:rsidP="00AE3EEA">
      <w:pPr>
        <w:rPr>
          <w:lang w:val="en-GB"/>
        </w:rPr>
      </w:pPr>
      <w:r w:rsidRPr="00880B6E">
        <w:rPr>
          <w:lang w:val="en-GB"/>
        </w:rPr>
        <w:t>This document defines the possible protocol architectures for transport of SS7 signalling protocols in Core Network.</w:t>
      </w:r>
    </w:p>
    <w:p w14:paraId="2BEC12F1" w14:textId="77777777" w:rsidR="00AE3EEA" w:rsidRPr="00880B6E" w:rsidRDefault="00AE3EEA" w:rsidP="00AE3EEA">
      <w:pPr>
        <w:pStyle w:val="Titolo5"/>
        <w:rPr>
          <w:lang w:val="en-GB"/>
        </w:rPr>
      </w:pPr>
      <w:r w:rsidRPr="00880B6E">
        <w:rPr>
          <w:lang w:val="en-GB"/>
        </w:rPr>
        <w:lastRenderedPageBreak/>
        <w:t>1.2.2.2.237</w:t>
      </w:r>
      <w:r w:rsidRPr="00880B6E">
        <w:rPr>
          <w:lang w:val="en-GB"/>
        </w:rPr>
        <w:tab/>
        <w:t>TS 29.204</w:t>
      </w:r>
    </w:p>
    <w:p w14:paraId="1A9F6944" w14:textId="77777777" w:rsidR="00AE3EEA" w:rsidRPr="00D65565" w:rsidRDefault="00AE3EEA" w:rsidP="00AE3EEA">
      <w:pPr>
        <w:pStyle w:val="Headingb"/>
        <w:rPr>
          <w:lang w:val="en-US"/>
        </w:rPr>
      </w:pPr>
      <w:proofErr w:type="spellStart"/>
      <w:r w:rsidRPr="00D65565">
        <w:rPr>
          <w:lang w:val="en-US"/>
        </w:rPr>
        <w:t>Signalling</w:t>
      </w:r>
      <w:proofErr w:type="spellEnd"/>
      <w:r w:rsidRPr="00D65565">
        <w:rPr>
          <w:lang w:val="en-US"/>
        </w:rPr>
        <w:t xml:space="preserve"> System No. 7 (SS7) security gateway; Architecture, functional description and protocol details</w:t>
      </w:r>
    </w:p>
    <w:p w14:paraId="709614A4" w14:textId="77777777" w:rsidR="00AE3EEA" w:rsidRPr="00880B6E" w:rsidRDefault="00AE3EEA" w:rsidP="00AE3EEA">
      <w:pPr>
        <w:rPr>
          <w:lang w:val="en-GB"/>
        </w:rPr>
      </w:pPr>
      <w:r w:rsidRPr="00880B6E">
        <w:rPr>
          <w:lang w:val="en-GB"/>
        </w:rPr>
        <w:t xml:space="preserve">This specification provides functional description of the SS7 Security Gateway. The document covers also network architecture, routing considerations, and protocol details. </w:t>
      </w:r>
    </w:p>
    <w:p w14:paraId="48A2C799" w14:textId="77777777" w:rsidR="00AE3EEA" w:rsidRPr="00880B6E" w:rsidRDefault="00AE3EEA" w:rsidP="00AE3EEA">
      <w:pPr>
        <w:pStyle w:val="Titolo5"/>
        <w:rPr>
          <w:lang w:val="en-GB"/>
        </w:rPr>
      </w:pPr>
      <w:r w:rsidRPr="00880B6E">
        <w:rPr>
          <w:lang w:val="en-GB"/>
        </w:rPr>
        <w:t>1.2.2.2.238</w:t>
      </w:r>
      <w:r w:rsidRPr="00880B6E">
        <w:rPr>
          <w:lang w:val="en-GB"/>
        </w:rPr>
        <w:tab/>
        <w:t>TS 29.205</w:t>
      </w:r>
    </w:p>
    <w:p w14:paraId="27D00157" w14:textId="77777777" w:rsidR="00AE3EEA" w:rsidRPr="00D65565" w:rsidRDefault="00AE3EEA" w:rsidP="00AE3EEA">
      <w:pPr>
        <w:pStyle w:val="Headingb"/>
        <w:rPr>
          <w:lang w:val="en-US"/>
        </w:rPr>
      </w:pPr>
      <w:r w:rsidRPr="00D65565">
        <w:rPr>
          <w:lang w:val="en-US"/>
        </w:rPr>
        <w:t>Application of Q.1900 series to bearer-independent Circuit Switched (CS) core network architecture; Stage 3</w:t>
      </w:r>
    </w:p>
    <w:p w14:paraId="71D02864" w14:textId="77777777" w:rsidR="00AE3EEA" w:rsidRPr="00880B6E" w:rsidRDefault="00AE3EEA" w:rsidP="00AE3EEA">
      <w:pPr>
        <w:rPr>
          <w:lang w:val="en-GB"/>
        </w:rPr>
      </w:pPr>
      <w:r w:rsidRPr="00880B6E">
        <w:rPr>
          <w:lang w:val="en-GB"/>
        </w:rPr>
        <w:t>This document describes the protocols to be used when ITU</w:t>
      </w:r>
      <w:r w:rsidRPr="00880B6E">
        <w:rPr>
          <w:lang w:val="en-GB"/>
        </w:rPr>
        <w:noBreakHyphen/>
        <w:t>T Q.1902 “Bearer Independent Call Control” is used as call control protocol in a 3GPP Bearer Independent CS core network 3GPP TS 23.205. The Q.1902 operates between (G)MSC servers. The BICC architecture as described in ITU</w:t>
      </w:r>
      <w:r w:rsidRPr="00880B6E">
        <w:rPr>
          <w:lang w:val="en-GB"/>
        </w:rPr>
        <w:noBreakHyphen/>
        <w:t>T Q.1902 consists of a number of protocols. The following types of protocols are described: call control protocol, bearer control protocols and a resource control protocol for this architecture. The architecture complies with the requirements imposed by 3GPP TS 23.205 and TS 23.153.</w:t>
      </w:r>
    </w:p>
    <w:p w14:paraId="59AA7099" w14:textId="77777777" w:rsidR="00AE3EEA" w:rsidRPr="00880B6E" w:rsidRDefault="00AE3EEA" w:rsidP="00AE3EEA">
      <w:pPr>
        <w:pStyle w:val="Titolo5"/>
        <w:rPr>
          <w:lang w:val="en-GB"/>
        </w:rPr>
      </w:pPr>
      <w:r w:rsidRPr="00880B6E">
        <w:rPr>
          <w:lang w:val="en-GB"/>
        </w:rPr>
        <w:t>1.2.2.2.239</w:t>
      </w:r>
      <w:r w:rsidRPr="00880B6E">
        <w:rPr>
          <w:lang w:val="en-GB"/>
        </w:rPr>
        <w:tab/>
        <w:t>TS 29.212</w:t>
      </w:r>
    </w:p>
    <w:p w14:paraId="7AAE898D" w14:textId="77777777" w:rsidR="00AE3EEA" w:rsidRPr="00D65565" w:rsidRDefault="00AE3EEA" w:rsidP="00AE3EEA">
      <w:pPr>
        <w:pStyle w:val="Headingb"/>
        <w:rPr>
          <w:lang w:val="en-US"/>
        </w:rPr>
      </w:pPr>
      <w:r w:rsidRPr="00D65565">
        <w:rPr>
          <w:lang w:val="en-US"/>
        </w:rPr>
        <w:t xml:space="preserve">Policy and charging control </w:t>
      </w:r>
      <w:r w:rsidRPr="00D65565">
        <w:rPr>
          <w:lang w:val="en-US" w:eastAsia="ja-JP"/>
        </w:rPr>
        <w:t>(</w:t>
      </w:r>
      <w:r w:rsidRPr="00D65565">
        <w:rPr>
          <w:lang w:val="en-US"/>
        </w:rPr>
        <w:t>PCC); Reference points</w:t>
      </w:r>
    </w:p>
    <w:p w14:paraId="14DFDC9D" w14:textId="77777777" w:rsidR="00AE3EEA" w:rsidRPr="00880B6E" w:rsidRDefault="00AE3EEA" w:rsidP="00AE3EEA">
      <w:pPr>
        <w:rPr>
          <w:lang w:val="en-GB"/>
        </w:rPr>
      </w:pPr>
      <w:r w:rsidRPr="00880B6E">
        <w:rPr>
          <w:lang w:val="en-GB"/>
        </w:rPr>
        <w:t xml:space="preserve">This document provides the protocol specification related to the </w:t>
      </w:r>
      <w:proofErr w:type="spellStart"/>
      <w:r w:rsidRPr="00880B6E">
        <w:rPr>
          <w:lang w:val="en-GB"/>
        </w:rPr>
        <w:t>Gx</w:t>
      </w:r>
      <w:proofErr w:type="spellEnd"/>
      <w:r w:rsidRPr="00880B6E">
        <w:rPr>
          <w:lang w:val="en-GB"/>
        </w:rPr>
        <w:t xml:space="preserve">, </w:t>
      </w:r>
      <w:proofErr w:type="spellStart"/>
      <w:r w:rsidRPr="00880B6E">
        <w:rPr>
          <w:lang w:val="en-GB"/>
        </w:rPr>
        <w:t>Gxx</w:t>
      </w:r>
      <w:proofErr w:type="spellEnd"/>
      <w:r w:rsidRPr="00880B6E">
        <w:rPr>
          <w:lang w:val="en-GB"/>
        </w:rPr>
        <w:t xml:space="preserve"> and </w:t>
      </w:r>
      <w:proofErr w:type="spellStart"/>
      <w:r w:rsidRPr="00880B6E">
        <w:rPr>
          <w:lang w:val="en-GB"/>
        </w:rPr>
        <w:t>Sd</w:t>
      </w:r>
      <w:proofErr w:type="spellEnd"/>
      <w:r w:rsidRPr="00880B6E">
        <w:rPr>
          <w:lang w:val="en-GB"/>
        </w:rPr>
        <w:t xml:space="preserve"> reference points.</w:t>
      </w:r>
    </w:p>
    <w:p w14:paraId="6B1F2635" w14:textId="77777777" w:rsidR="00AE3EEA" w:rsidRPr="00880B6E" w:rsidRDefault="00AE3EEA" w:rsidP="00AE3EEA">
      <w:pPr>
        <w:pStyle w:val="Titolo5"/>
        <w:rPr>
          <w:lang w:val="en-GB"/>
        </w:rPr>
      </w:pPr>
      <w:r w:rsidRPr="00880B6E">
        <w:rPr>
          <w:lang w:val="en-GB"/>
        </w:rPr>
        <w:t>1.2.2.2.240</w:t>
      </w:r>
      <w:r w:rsidRPr="00880B6E">
        <w:rPr>
          <w:lang w:val="en-GB"/>
        </w:rPr>
        <w:tab/>
        <w:t>TS 29.213</w:t>
      </w:r>
    </w:p>
    <w:p w14:paraId="2509C1C8" w14:textId="77777777" w:rsidR="00AE3EEA" w:rsidRPr="00D65565" w:rsidRDefault="00AE3EEA" w:rsidP="00AE3EEA">
      <w:pPr>
        <w:pStyle w:val="Headingb"/>
        <w:rPr>
          <w:lang w:val="en-US"/>
        </w:rPr>
      </w:pPr>
      <w:r w:rsidRPr="00D65565">
        <w:rPr>
          <w:lang w:val="en-US"/>
        </w:rPr>
        <w:t xml:space="preserve">Policy and charging control </w:t>
      </w:r>
      <w:proofErr w:type="spellStart"/>
      <w:r w:rsidRPr="00D65565">
        <w:rPr>
          <w:lang w:val="en-US"/>
        </w:rPr>
        <w:t>signalling</w:t>
      </w:r>
      <w:proofErr w:type="spellEnd"/>
      <w:r w:rsidRPr="00D65565">
        <w:rPr>
          <w:lang w:val="en-US"/>
        </w:rPr>
        <w:t xml:space="preserve"> flows and Quality of Service (</w:t>
      </w:r>
      <w:proofErr w:type="spellStart"/>
      <w:r w:rsidRPr="00D65565">
        <w:rPr>
          <w:lang w:val="en-US"/>
        </w:rPr>
        <w:t>QoS</w:t>
      </w:r>
      <w:proofErr w:type="spellEnd"/>
      <w:r w:rsidRPr="00D65565">
        <w:rPr>
          <w:lang w:val="en-US"/>
        </w:rPr>
        <w:t>) parameter mapping</w:t>
      </w:r>
    </w:p>
    <w:p w14:paraId="025BD952" w14:textId="77777777" w:rsidR="00AE3EEA" w:rsidRPr="00880B6E" w:rsidRDefault="00AE3EEA" w:rsidP="00AE3EEA">
      <w:pPr>
        <w:rPr>
          <w:lang w:val="en-GB"/>
        </w:rPr>
      </w:pPr>
      <w:r w:rsidRPr="00880B6E">
        <w:rPr>
          <w:lang w:val="en-GB"/>
        </w:rPr>
        <w:t xml:space="preserve">This specification adds detailed flows of Policy and Charging Control over the Rx and </w:t>
      </w:r>
      <w:proofErr w:type="spellStart"/>
      <w:r w:rsidRPr="00880B6E">
        <w:rPr>
          <w:lang w:val="en-GB"/>
        </w:rPr>
        <w:t>Gx</w:t>
      </w:r>
      <w:proofErr w:type="spellEnd"/>
      <w:r w:rsidRPr="00880B6E">
        <w:rPr>
          <w:lang w:val="en-GB"/>
        </w:rPr>
        <w:t xml:space="preserve"> reference points and their relationship with the bearer level signalling flows over the </w:t>
      </w:r>
      <w:proofErr w:type="spellStart"/>
      <w:r w:rsidRPr="00880B6E">
        <w:rPr>
          <w:lang w:val="en-GB"/>
        </w:rPr>
        <w:t>Gn</w:t>
      </w:r>
      <w:proofErr w:type="spellEnd"/>
      <w:r w:rsidRPr="00880B6E">
        <w:rPr>
          <w:lang w:val="en-GB"/>
        </w:rPr>
        <w:t xml:space="preserve"> interface. This specification also describes the binding and the mapping of </w:t>
      </w:r>
      <w:proofErr w:type="spellStart"/>
      <w:r w:rsidRPr="00880B6E">
        <w:rPr>
          <w:lang w:val="en-GB"/>
        </w:rPr>
        <w:t>QoS</w:t>
      </w:r>
      <w:proofErr w:type="spellEnd"/>
      <w:r w:rsidRPr="00880B6E">
        <w:rPr>
          <w:lang w:val="en-GB"/>
        </w:rPr>
        <w:t xml:space="preserve"> parameters among SDP, UMTS </w:t>
      </w:r>
      <w:proofErr w:type="spellStart"/>
      <w:r w:rsidRPr="00880B6E">
        <w:rPr>
          <w:lang w:val="en-GB"/>
        </w:rPr>
        <w:t>QoS</w:t>
      </w:r>
      <w:proofErr w:type="spellEnd"/>
      <w:r w:rsidRPr="00880B6E">
        <w:rPr>
          <w:lang w:val="en-GB"/>
        </w:rPr>
        <w:t xml:space="preserve"> parameters, and </w:t>
      </w:r>
      <w:proofErr w:type="spellStart"/>
      <w:r w:rsidRPr="00880B6E">
        <w:rPr>
          <w:lang w:val="en-GB"/>
        </w:rPr>
        <w:t>QoS</w:t>
      </w:r>
      <w:proofErr w:type="spellEnd"/>
      <w:r w:rsidRPr="00880B6E">
        <w:rPr>
          <w:lang w:val="en-GB"/>
        </w:rPr>
        <w:t xml:space="preserve"> authorization parameters.</w:t>
      </w:r>
    </w:p>
    <w:p w14:paraId="18ACD317" w14:textId="77777777" w:rsidR="00AE3EEA" w:rsidRPr="00880B6E" w:rsidRDefault="00AE3EEA" w:rsidP="00AE3EEA">
      <w:pPr>
        <w:pStyle w:val="Titolo5"/>
        <w:rPr>
          <w:lang w:val="en-GB"/>
        </w:rPr>
      </w:pPr>
      <w:r w:rsidRPr="00880B6E">
        <w:rPr>
          <w:lang w:val="en-GB"/>
        </w:rPr>
        <w:t>1.2.2.2.241</w:t>
      </w:r>
      <w:r w:rsidRPr="00880B6E">
        <w:rPr>
          <w:lang w:val="en-GB"/>
        </w:rPr>
        <w:tab/>
        <w:t>TS 29.214</w:t>
      </w:r>
    </w:p>
    <w:p w14:paraId="392AEAF5" w14:textId="77777777" w:rsidR="00AE3EEA" w:rsidRPr="00D65565" w:rsidRDefault="00AE3EEA" w:rsidP="00AE3EEA">
      <w:pPr>
        <w:pStyle w:val="Headingb"/>
        <w:rPr>
          <w:lang w:val="en-US"/>
        </w:rPr>
      </w:pPr>
      <w:r w:rsidRPr="00D65565">
        <w:rPr>
          <w:lang w:val="en-US"/>
        </w:rPr>
        <w:t>Policy and charging control over Rx reference point</w:t>
      </w:r>
    </w:p>
    <w:p w14:paraId="3E847C11" w14:textId="77777777" w:rsidR="00AE3EEA" w:rsidRPr="00880B6E" w:rsidRDefault="00AE3EEA" w:rsidP="00AE3EEA">
      <w:pPr>
        <w:rPr>
          <w:lang w:val="en-GB"/>
        </w:rPr>
      </w:pPr>
      <w:r w:rsidRPr="00880B6E">
        <w:rPr>
          <w:lang w:val="en-GB"/>
        </w:rPr>
        <w:t>This specification provides the stage 3 specification of the Rx reference point that lies between the application function and the policy and charging rule function.</w:t>
      </w:r>
    </w:p>
    <w:p w14:paraId="7B986174" w14:textId="77777777" w:rsidR="00AE3EEA" w:rsidRPr="00880B6E" w:rsidRDefault="00AE3EEA" w:rsidP="00AE3EEA">
      <w:pPr>
        <w:pStyle w:val="Titolo5"/>
        <w:rPr>
          <w:lang w:val="en-GB"/>
        </w:rPr>
      </w:pPr>
      <w:r w:rsidRPr="00880B6E">
        <w:rPr>
          <w:lang w:val="en-GB"/>
        </w:rPr>
        <w:t>1.2.2.2.242</w:t>
      </w:r>
      <w:r w:rsidRPr="00880B6E">
        <w:rPr>
          <w:lang w:val="en-GB"/>
        </w:rPr>
        <w:tab/>
        <w:t>TS 29.215</w:t>
      </w:r>
    </w:p>
    <w:p w14:paraId="1FDF91B5" w14:textId="77777777" w:rsidR="00AE3EEA" w:rsidRPr="00D65565" w:rsidRDefault="00AE3EEA" w:rsidP="00AE3EEA">
      <w:pPr>
        <w:pStyle w:val="Headingb"/>
        <w:rPr>
          <w:lang w:val="en-US"/>
        </w:rPr>
      </w:pPr>
      <w:r w:rsidRPr="00D65565">
        <w:rPr>
          <w:lang w:val="en-US"/>
        </w:rPr>
        <w:t>Policy and Charging Control (PCC) over S9 reference point; Stage 3</w:t>
      </w:r>
    </w:p>
    <w:p w14:paraId="5EE59C40" w14:textId="77777777" w:rsidR="00AE3EEA" w:rsidRPr="00880B6E" w:rsidRDefault="00AE3EEA" w:rsidP="00AE3EEA">
      <w:pPr>
        <w:rPr>
          <w:lang w:val="en-GB"/>
        </w:rPr>
      </w:pPr>
      <w:r w:rsidRPr="00880B6E">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Pr="00880B6E">
        <w:rPr>
          <w:lang w:val="en-GB"/>
        </w:rPr>
        <w:noBreakHyphen/>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14:paraId="29A838BD" w14:textId="77777777" w:rsidR="00AE3EEA" w:rsidRPr="00880B6E" w:rsidRDefault="00AE3EEA" w:rsidP="00AE3EEA">
      <w:pPr>
        <w:pStyle w:val="Titolo5"/>
        <w:rPr>
          <w:lang w:val="en-GB"/>
        </w:rPr>
      </w:pPr>
      <w:r w:rsidRPr="00880B6E">
        <w:rPr>
          <w:lang w:val="en-GB"/>
        </w:rPr>
        <w:lastRenderedPageBreak/>
        <w:t>1.2.2.2.243</w:t>
      </w:r>
      <w:r w:rsidRPr="00880B6E">
        <w:rPr>
          <w:lang w:val="en-GB"/>
        </w:rPr>
        <w:tab/>
        <w:t>TS 29.219</w:t>
      </w:r>
    </w:p>
    <w:p w14:paraId="35957D4F" w14:textId="77777777" w:rsidR="00AE3EEA" w:rsidRPr="00D65565" w:rsidRDefault="00AE3EEA" w:rsidP="00AE3EEA">
      <w:pPr>
        <w:pStyle w:val="Headingb"/>
        <w:rPr>
          <w:lang w:val="en-US"/>
        </w:rPr>
      </w:pPr>
      <w:r w:rsidRPr="00D65565">
        <w:rPr>
          <w:lang w:val="en-US"/>
        </w:rPr>
        <w:t xml:space="preserve">Policy and charging control: Spending limit reporting over </w:t>
      </w:r>
      <w:proofErr w:type="spellStart"/>
      <w:r w:rsidRPr="00D65565">
        <w:rPr>
          <w:lang w:val="en-US"/>
        </w:rPr>
        <w:t>Sy</w:t>
      </w:r>
      <w:proofErr w:type="spellEnd"/>
      <w:r w:rsidRPr="00D65565">
        <w:rPr>
          <w:lang w:val="en-US"/>
        </w:rPr>
        <w:t xml:space="preserve"> reference point</w:t>
      </w:r>
    </w:p>
    <w:p w14:paraId="42F50096" w14:textId="77777777" w:rsidR="00AE3EEA" w:rsidRPr="00880B6E" w:rsidRDefault="00AE3EEA" w:rsidP="00AE3EEA">
      <w:pPr>
        <w:rPr>
          <w:lang w:val="en-GB"/>
        </w:rPr>
      </w:pPr>
      <w:r w:rsidRPr="00880B6E">
        <w:rPr>
          <w:lang w:val="en-GB"/>
        </w:rPr>
        <w:t xml:space="preserve">This document provides the protocol specification related to the </w:t>
      </w:r>
      <w:proofErr w:type="spellStart"/>
      <w:r w:rsidRPr="00880B6E">
        <w:rPr>
          <w:lang w:val="en-GB"/>
        </w:rPr>
        <w:t>Sy</w:t>
      </w:r>
      <w:proofErr w:type="spellEnd"/>
      <w:r w:rsidRPr="00880B6E">
        <w:rPr>
          <w:lang w:val="en-GB"/>
        </w:rPr>
        <w:t xml:space="preserve"> reference point. The </w:t>
      </w:r>
      <w:proofErr w:type="spellStart"/>
      <w:r w:rsidRPr="00880B6E">
        <w:rPr>
          <w:lang w:val="en-GB"/>
        </w:rPr>
        <w:t>Sy</w:t>
      </w:r>
      <w:proofErr w:type="spellEnd"/>
      <w:r w:rsidRPr="00880B6E">
        <w:rPr>
          <w:lang w:val="en-GB"/>
        </w:rPr>
        <w:t xml:space="preserve"> reference point lies between the Policy and Charging Rule Function (PCRF) and the Online Charging System (OCS). It enables transfer of policy counter status information relating to subscriber spending from OCS to PCRF.</w:t>
      </w:r>
    </w:p>
    <w:p w14:paraId="4C245FDF" w14:textId="77777777" w:rsidR="00AE3EEA" w:rsidRPr="00880B6E" w:rsidRDefault="00AE3EEA" w:rsidP="00AE3EEA">
      <w:pPr>
        <w:pStyle w:val="Titolo5"/>
        <w:rPr>
          <w:lang w:val="en-GB"/>
        </w:rPr>
      </w:pPr>
      <w:r w:rsidRPr="00880B6E">
        <w:rPr>
          <w:lang w:val="en-GB"/>
        </w:rPr>
        <w:t>1.2.2.2.244</w:t>
      </w:r>
      <w:r w:rsidRPr="00880B6E">
        <w:rPr>
          <w:lang w:val="en-GB"/>
        </w:rPr>
        <w:tab/>
        <w:t>TS 29.228</w:t>
      </w:r>
    </w:p>
    <w:p w14:paraId="2A7EBEA3" w14:textId="77777777" w:rsidR="00AE3EEA" w:rsidRPr="00D65565" w:rsidRDefault="00AE3EEA" w:rsidP="00AE3EEA">
      <w:pPr>
        <w:pStyle w:val="Headingb"/>
        <w:rPr>
          <w:lang w:val="en-US"/>
        </w:rPr>
      </w:pPr>
      <w:r w:rsidRPr="00D65565">
        <w:rPr>
          <w:lang w:val="en-US"/>
        </w:rPr>
        <w:t xml:space="preserve">IP Multimedia (IM) Subsystem </w:t>
      </w:r>
      <w:proofErr w:type="spellStart"/>
      <w:r w:rsidRPr="00D65565">
        <w:rPr>
          <w:lang w:val="en-US"/>
        </w:rPr>
        <w:t>Cx</w:t>
      </w:r>
      <w:proofErr w:type="spellEnd"/>
      <w:r w:rsidRPr="00D65565">
        <w:rPr>
          <w:lang w:val="en-US"/>
        </w:rPr>
        <w:t xml:space="preserve"> and </w:t>
      </w:r>
      <w:proofErr w:type="spellStart"/>
      <w:r w:rsidRPr="00D65565">
        <w:rPr>
          <w:lang w:val="en-US"/>
        </w:rPr>
        <w:t>Dx</w:t>
      </w:r>
      <w:proofErr w:type="spellEnd"/>
      <w:r w:rsidRPr="00D65565">
        <w:rPr>
          <w:lang w:val="en-US"/>
        </w:rPr>
        <w:t xml:space="preserve"> Interfaces; </w:t>
      </w:r>
      <w:proofErr w:type="spellStart"/>
      <w:r w:rsidRPr="00D65565">
        <w:rPr>
          <w:lang w:val="en-US"/>
        </w:rPr>
        <w:t>Signalling</w:t>
      </w:r>
      <w:proofErr w:type="spellEnd"/>
      <w:r w:rsidRPr="00D65565">
        <w:rPr>
          <w:lang w:val="en-US"/>
        </w:rPr>
        <w:t xml:space="preserve"> flows and message contents</w:t>
      </w:r>
    </w:p>
    <w:p w14:paraId="5B6437C6" w14:textId="77777777" w:rsidR="00AE3EEA" w:rsidRPr="00880B6E" w:rsidRDefault="00AE3EEA" w:rsidP="00AE3EEA">
      <w:pPr>
        <w:rPr>
          <w:lang w:val="en-GB"/>
        </w:rPr>
      </w:pPr>
      <w:r w:rsidRPr="00880B6E">
        <w:rPr>
          <w:lang w:val="en-GB"/>
        </w:rPr>
        <w:t xml:space="preserve">This 3GPP technical specification (TS) specifies the interactions between the HSS (Home Subscriber Server) and the CSCF (Call Session Control Functions), referred to as the </w:t>
      </w:r>
      <w:proofErr w:type="spellStart"/>
      <w:r w:rsidRPr="00880B6E">
        <w:rPr>
          <w:lang w:val="en-GB"/>
        </w:rPr>
        <w:t>Cx</w:t>
      </w:r>
      <w:proofErr w:type="spellEnd"/>
      <w:r w:rsidRPr="00880B6E">
        <w:rPr>
          <w:lang w:val="en-GB"/>
        </w:rPr>
        <w:t xml:space="preserve"> interface, and the interactions between the CSCF and the SLF (Server Locator Function), referred to as the </w:t>
      </w:r>
      <w:proofErr w:type="spellStart"/>
      <w:r w:rsidRPr="00880B6E">
        <w:rPr>
          <w:lang w:val="en-GB"/>
        </w:rPr>
        <w:t>Dx</w:t>
      </w:r>
      <w:proofErr w:type="spellEnd"/>
      <w:r w:rsidRPr="00880B6E">
        <w:rPr>
          <w:lang w:val="en-GB"/>
        </w:rPr>
        <w:t xml:space="preserve"> interface.</w:t>
      </w:r>
    </w:p>
    <w:p w14:paraId="2EBC887D" w14:textId="77777777" w:rsidR="00AE3EEA" w:rsidRPr="00880B6E" w:rsidRDefault="00AE3EEA" w:rsidP="00AE3EEA">
      <w:pPr>
        <w:pStyle w:val="Titolo5"/>
        <w:rPr>
          <w:lang w:val="en-GB"/>
        </w:rPr>
      </w:pPr>
      <w:r w:rsidRPr="00880B6E">
        <w:rPr>
          <w:lang w:val="en-GB"/>
        </w:rPr>
        <w:t>1.2.2.2.245</w:t>
      </w:r>
      <w:r w:rsidRPr="00880B6E">
        <w:rPr>
          <w:lang w:val="en-GB"/>
        </w:rPr>
        <w:tab/>
        <w:t>TS 29.229</w:t>
      </w:r>
    </w:p>
    <w:p w14:paraId="11CCE9EC" w14:textId="77777777" w:rsidR="00AE3EEA" w:rsidRPr="00D65565" w:rsidRDefault="00AE3EEA" w:rsidP="00AE3EEA">
      <w:pPr>
        <w:pStyle w:val="Headingb"/>
        <w:rPr>
          <w:lang w:val="en-US"/>
        </w:rPr>
      </w:pPr>
      <w:proofErr w:type="spellStart"/>
      <w:r w:rsidRPr="00D65565">
        <w:rPr>
          <w:lang w:val="en-US"/>
        </w:rPr>
        <w:t>Cx</w:t>
      </w:r>
      <w:proofErr w:type="spellEnd"/>
      <w:r w:rsidRPr="00D65565">
        <w:rPr>
          <w:lang w:val="en-US"/>
        </w:rPr>
        <w:t xml:space="preserve"> and </w:t>
      </w:r>
      <w:proofErr w:type="spellStart"/>
      <w:r w:rsidRPr="00D65565">
        <w:rPr>
          <w:lang w:val="en-US"/>
        </w:rPr>
        <w:t>Dx</w:t>
      </w:r>
      <w:proofErr w:type="spellEnd"/>
      <w:r w:rsidRPr="00D65565">
        <w:rPr>
          <w:lang w:val="en-US"/>
        </w:rPr>
        <w:t xml:space="preserve"> interfaces based on the Diameter protocol; Protocol details</w:t>
      </w:r>
    </w:p>
    <w:p w14:paraId="7D36B349" w14:textId="77777777" w:rsidR="00AE3EEA" w:rsidRPr="00880B6E" w:rsidRDefault="00AE3EEA" w:rsidP="00AE3EEA">
      <w:pPr>
        <w:rPr>
          <w:lang w:val="en-GB"/>
        </w:rPr>
      </w:pPr>
      <w:r w:rsidRPr="00880B6E">
        <w:rPr>
          <w:lang w:val="en-GB"/>
        </w:rPr>
        <w:t>This specification defines a transport protocol for use in the IP multimedia (IM) Core Network (CN) subsystem based on Diameter.</w:t>
      </w:r>
    </w:p>
    <w:p w14:paraId="3688EC55" w14:textId="77777777" w:rsidR="00AE3EEA" w:rsidRPr="00880B6E" w:rsidRDefault="00AE3EEA" w:rsidP="00AE3EEA">
      <w:pPr>
        <w:pStyle w:val="Titolo5"/>
        <w:rPr>
          <w:lang w:val="en-GB" w:eastAsia="ja-JP"/>
        </w:rPr>
      </w:pPr>
      <w:r w:rsidRPr="00880B6E">
        <w:rPr>
          <w:lang w:val="en-GB"/>
        </w:rPr>
        <w:t>1.2.2.2.</w:t>
      </w:r>
      <w:r w:rsidRPr="00880B6E">
        <w:rPr>
          <w:lang w:val="en-GB" w:eastAsia="ja-JP"/>
        </w:rPr>
        <w:t>246</w:t>
      </w:r>
      <w:r w:rsidRPr="00880B6E">
        <w:rPr>
          <w:lang w:val="en-GB" w:eastAsia="ja-JP"/>
        </w:rPr>
        <w:tab/>
      </w:r>
      <w:r w:rsidRPr="00880B6E">
        <w:rPr>
          <w:lang w:val="en-GB"/>
        </w:rPr>
        <w:t>TS 29.</w:t>
      </w:r>
      <w:r w:rsidRPr="00880B6E">
        <w:rPr>
          <w:lang w:val="en-GB" w:eastAsia="ja-JP"/>
        </w:rPr>
        <w:t>230</w:t>
      </w:r>
    </w:p>
    <w:p w14:paraId="3DDF599D" w14:textId="77777777" w:rsidR="00AE3EEA" w:rsidRPr="00D65565" w:rsidRDefault="00AE3EEA" w:rsidP="00AE3EEA">
      <w:pPr>
        <w:pStyle w:val="Headingb"/>
        <w:rPr>
          <w:lang w:val="en-US"/>
        </w:rPr>
      </w:pPr>
      <w:r w:rsidRPr="00D65565">
        <w:rPr>
          <w:lang w:val="en-US"/>
        </w:rPr>
        <w:t>Diameter applications; 3GPP specific codes and identifiers</w:t>
      </w:r>
    </w:p>
    <w:p w14:paraId="3C7DA29E" w14:textId="77777777" w:rsidR="00AE3EEA" w:rsidRPr="00880B6E" w:rsidRDefault="00AE3EEA" w:rsidP="00AE3EEA">
      <w:pPr>
        <w:rPr>
          <w:lang w:val="en-GB" w:eastAsia="ja-JP"/>
        </w:rPr>
      </w:pPr>
      <w:r w:rsidRPr="00880B6E">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14:paraId="3AD46549" w14:textId="77777777" w:rsidR="00AE3EEA" w:rsidRPr="00880B6E" w:rsidRDefault="00AE3EEA" w:rsidP="00AE3EEA">
      <w:pPr>
        <w:pStyle w:val="Titolo5"/>
        <w:rPr>
          <w:lang w:val="en-GB"/>
        </w:rPr>
      </w:pPr>
      <w:r w:rsidRPr="00880B6E">
        <w:rPr>
          <w:lang w:val="en-GB"/>
        </w:rPr>
        <w:t>1.2.2.2.247</w:t>
      </w:r>
      <w:r w:rsidRPr="00880B6E">
        <w:rPr>
          <w:lang w:val="en-GB"/>
        </w:rPr>
        <w:tab/>
        <w:t>TS 29.231</w:t>
      </w:r>
    </w:p>
    <w:p w14:paraId="013E6BDA" w14:textId="77777777" w:rsidR="00AE3EEA" w:rsidRPr="00D65565" w:rsidRDefault="00AE3EEA" w:rsidP="00AE3EEA">
      <w:pPr>
        <w:pStyle w:val="Headingb"/>
        <w:rPr>
          <w:lang w:val="en-US"/>
        </w:rPr>
      </w:pPr>
      <w:r w:rsidRPr="00D65565">
        <w:rPr>
          <w:lang w:val="en-US"/>
        </w:rPr>
        <w:t>Application of SIP-I Protocols to Circuit Switched (CS) core network architecture; Stage 3</w:t>
      </w:r>
    </w:p>
    <w:p w14:paraId="52BC44DD" w14:textId="77777777" w:rsidR="00AE3EEA" w:rsidRPr="00880B6E" w:rsidRDefault="00AE3EEA" w:rsidP="00AE3EEA">
      <w:pPr>
        <w:rPr>
          <w:lang w:val="en-GB"/>
        </w:rPr>
      </w:pPr>
      <w:r w:rsidRPr="00880B6E">
        <w:rPr>
          <w:lang w:val="en-GB"/>
        </w:rPr>
        <w:t xml:space="preserve">This specification describes the protocols to be used when SIP-I is optionally used as call control protocol in a 3GPP CS core network on </w:t>
      </w:r>
      <w:proofErr w:type="spellStart"/>
      <w:r w:rsidRPr="00880B6E">
        <w:rPr>
          <w:lang w:val="en-GB"/>
        </w:rPr>
        <w:t>Nc</w:t>
      </w:r>
      <w:proofErr w:type="spellEnd"/>
      <w:r w:rsidRPr="00880B6E">
        <w:rPr>
          <w:lang w:val="en-GB"/>
        </w:rPr>
        <w:t xml:space="preserve"> interface. The SIP-I protocol operates between (G)MSC servers. The SIP-I architecture consists of a number of protocols. The following types of protocols are described: call control protocol, resource control protocols and user plane protocol for this architecture. </w:t>
      </w:r>
    </w:p>
    <w:p w14:paraId="1BAAB4BF" w14:textId="77777777" w:rsidR="00AE3EEA" w:rsidRPr="00880B6E" w:rsidRDefault="00AE3EEA" w:rsidP="00AE3EEA">
      <w:pPr>
        <w:pStyle w:val="Titolo5"/>
        <w:rPr>
          <w:lang w:val="en-GB"/>
        </w:rPr>
      </w:pPr>
      <w:r w:rsidRPr="00880B6E">
        <w:rPr>
          <w:lang w:val="en-GB"/>
        </w:rPr>
        <w:t>1.2.2.2.248</w:t>
      </w:r>
      <w:r w:rsidRPr="00880B6E">
        <w:rPr>
          <w:lang w:val="en-GB"/>
        </w:rPr>
        <w:tab/>
        <w:t>TS 29.232</w:t>
      </w:r>
    </w:p>
    <w:p w14:paraId="7EE4B5E3" w14:textId="77777777" w:rsidR="00AE3EEA" w:rsidRPr="00D65565" w:rsidRDefault="00AE3EEA" w:rsidP="00AE3EEA">
      <w:pPr>
        <w:pStyle w:val="Headingb"/>
        <w:rPr>
          <w:lang w:val="en-US"/>
        </w:rPr>
      </w:pPr>
      <w:r w:rsidRPr="00D65565">
        <w:rPr>
          <w:lang w:val="en-US"/>
        </w:rPr>
        <w:t>Media Gateway Controller (MGC) – Media Gateway (MGW) interface; Stage 3</w:t>
      </w:r>
    </w:p>
    <w:p w14:paraId="2722AFA4" w14:textId="77777777" w:rsidR="00AE3EEA" w:rsidRPr="00880B6E" w:rsidRDefault="00AE3EEA" w:rsidP="00AE3EEA">
      <w:pPr>
        <w:rPr>
          <w:lang w:val="en-GB"/>
        </w:rPr>
      </w:pPr>
      <w:r w:rsidRPr="00880B6E">
        <w:rPr>
          <w:lang w:val="en-GB"/>
        </w:rPr>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14:paraId="78B8E8E3" w14:textId="77777777" w:rsidR="00AE3EEA" w:rsidRPr="00880B6E" w:rsidRDefault="00AE3EEA" w:rsidP="00AE3EEA">
      <w:pPr>
        <w:pStyle w:val="Titolo5"/>
        <w:rPr>
          <w:lang w:val="en-GB"/>
        </w:rPr>
      </w:pPr>
      <w:r w:rsidRPr="00880B6E">
        <w:rPr>
          <w:lang w:val="en-GB"/>
        </w:rPr>
        <w:t>1.2.2.2.249</w:t>
      </w:r>
      <w:r w:rsidRPr="00880B6E">
        <w:rPr>
          <w:lang w:val="en-GB"/>
        </w:rPr>
        <w:tab/>
        <w:t>TS 29.235</w:t>
      </w:r>
    </w:p>
    <w:p w14:paraId="68CB4326" w14:textId="77777777" w:rsidR="00AE3EEA" w:rsidRPr="00D65565" w:rsidRDefault="00AE3EEA" w:rsidP="00AE3EEA">
      <w:pPr>
        <w:pStyle w:val="Headingb"/>
        <w:rPr>
          <w:lang w:val="en-US"/>
        </w:rPr>
      </w:pPr>
      <w:r w:rsidRPr="00D65565">
        <w:rPr>
          <w:lang w:val="en-US"/>
        </w:rPr>
        <w:t>Interworking between SIP-I based circuit-switched core network and other networks</w:t>
      </w:r>
    </w:p>
    <w:p w14:paraId="58DBFE37" w14:textId="77777777" w:rsidR="00AE3EEA" w:rsidRPr="00880B6E" w:rsidRDefault="00AE3EEA" w:rsidP="00AE3EEA">
      <w:pPr>
        <w:rPr>
          <w:lang w:val="en-GB"/>
        </w:rPr>
      </w:pPr>
      <w:r w:rsidRPr="00880B6E">
        <w:rPr>
          <w:lang w:val="en-GB"/>
        </w:rPr>
        <w:t>This specification defines the interworking between SIP-I based circuit-switched core network with out-of-band transcoder control related procedures and:</w:t>
      </w:r>
    </w:p>
    <w:p w14:paraId="0AB47606" w14:textId="77777777" w:rsidR="00AE3EEA" w:rsidRPr="00880B6E" w:rsidRDefault="00AE3EEA" w:rsidP="00AE3EEA">
      <w:pPr>
        <w:pStyle w:val="enumlev1"/>
        <w:rPr>
          <w:lang w:val="en-GB"/>
        </w:rPr>
      </w:pPr>
      <w:r w:rsidRPr="00880B6E">
        <w:rPr>
          <w:lang w:val="en-GB"/>
        </w:rPr>
        <w:lastRenderedPageBreak/>
        <w:t>–</w:t>
      </w:r>
      <w:r w:rsidRPr="00880B6E">
        <w:rPr>
          <w:lang w:val="en-GB"/>
        </w:rPr>
        <w:tab/>
        <w:t>an external SIP-I based signalling network;</w:t>
      </w:r>
    </w:p>
    <w:p w14:paraId="48208930" w14:textId="77777777" w:rsidR="00AE3EEA" w:rsidRPr="00880B6E" w:rsidRDefault="00AE3EEA" w:rsidP="00AE3EEA">
      <w:pPr>
        <w:pStyle w:val="enumlev1"/>
        <w:rPr>
          <w:lang w:val="en-GB"/>
        </w:rPr>
      </w:pPr>
      <w:r w:rsidRPr="00880B6E">
        <w:rPr>
          <w:lang w:val="en-GB"/>
        </w:rPr>
        <w:t>–</w:t>
      </w:r>
      <w:r w:rsidRPr="00880B6E">
        <w:rPr>
          <w:lang w:val="en-GB"/>
        </w:rPr>
        <w:tab/>
        <w:t>an ISUP based network such as an ISUP based 3GPP CS Domain or an PSTN;</w:t>
      </w:r>
    </w:p>
    <w:p w14:paraId="233BDB71" w14:textId="77777777" w:rsidR="00AE3EEA" w:rsidRPr="00880B6E" w:rsidRDefault="00AE3EEA" w:rsidP="00AE3EEA">
      <w:pPr>
        <w:pStyle w:val="enumlev1"/>
        <w:rPr>
          <w:lang w:val="en-GB"/>
        </w:rPr>
      </w:pPr>
      <w:r w:rsidRPr="00880B6E">
        <w:rPr>
          <w:lang w:val="en-GB"/>
        </w:rPr>
        <w:t>–</w:t>
      </w:r>
      <w:r w:rsidRPr="00880B6E">
        <w:rPr>
          <w:lang w:val="en-GB"/>
        </w:rPr>
        <w:tab/>
        <w:t>an BICC based network such as an BICC based 3GPP CS Domain;</w:t>
      </w:r>
    </w:p>
    <w:p w14:paraId="4A5E5232" w14:textId="77777777" w:rsidR="00AE3EEA" w:rsidRPr="00880B6E" w:rsidRDefault="00AE3EEA" w:rsidP="00AE3EEA">
      <w:pPr>
        <w:pStyle w:val="enumlev1"/>
        <w:rPr>
          <w:lang w:val="en-GB"/>
        </w:rPr>
      </w:pPr>
      <w:r w:rsidRPr="00880B6E">
        <w:rPr>
          <w:lang w:val="en-GB"/>
        </w:rPr>
        <w:t>–</w:t>
      </w:r>
      <w:r w:rsidRPr="00880B6E">
        <w:rPr>
          <w:lang w:val="en-GB"/>
        </w:rPr>
        <w:tab/>
        <w:t>an Internet Multimedia Subsystem.</w:t>
      </w:r>
    </w:p>
    <w:p w14:paraId="1F842155" w14:textId="77777777" w:rsidR="00AE3EEA" w:rsidRPr="00880B6E" w:rsidRDefault="00AE3EEA" w:rsidP="00AE3EEA">
      <w:pPr>
        <w:pStyle w:val="Titolo5"/>
        <w:rPr>
          <w:lang w:val="en-GB"/>
        </w:rPr>
      </w:pPr>
      <w:r w:rsidRPr="00880B6E">
        <w:rPr>
          <w:lang w:val="en-GB"/>
        </w:rPr>
        <w:t>1.2.2.2.250</w:t>
      </w:r>
      <w:r w:rsidRPr="00880B6E">
        <w:rPr>
          <w:lang w:val="en-GB"/>
        </w:rPr>
        <w:tab/>
        <w:t>TS 29.238</w:t>
      </w:r>
    </w:p>
    <w:p w14:paraId="2AFF7333" w14:textId="77777777" w:rsidR="00AE3EEA" w:rsidRPr="00D65565" w:rsidRDefault="00AE3EEA" w:rsidP="00AE3EEA">
      <w:pPr>
        <w:pStyle w:val="Headingb"/>
        <w:rPr>
          <w:lang w:val="en-US"/>
        </w:rPr>
      </w:pPr>
      <w:r w:rsidRPr="00D65565">
        <w:rPr>
          <w:lang w:val="en-US"/>
        </w:rPr>
        <w:t>Interconnection Border Control Functions (IBCF) – Transition Gateway (</w:t>
      </w:r>
      <w:proofErr w:type="spellStart"/>
      <w:r w:rsidRPr="00D65565">
        <w:rPr>
          <w:lang w:val="en-US"/>
        </w:rPr>
        <w:t>TrGW</w:t>
      </w:r>
      <w:proofErr w:type="spellEnd"/>
      <w:r w:rsidRPr="00D65565">
        <w:rPr>
          <w:lang w:val="en-US"/>
        </w:rPr>
        <w:t>) interface; Ix interface; Stage 3</w:t>
      </w:r>
    </w:p>
    <w:p w14:paraId="24F343A5" w14:textId="77777777" w:rsidR="00AE3EEA" w:rsidRPr="00880B6E" w:rsidRDefault="00AE3EEA" w:rsidP="00AE3EEA">
      <w:pPr>
        <w:rPr>
          <w:lang w:val="en-GB"/>
        </w:rPr>
      </w:pPr>
      <w:r w:rsidRPr="00880B6E">
        <w:rPr>
          <w:lang w:val="en-GB"/>
        </w:rPr>
        <w:t>This document describes the protocol to be used on the Interconnection Border Control Function (IBCF) – Transition Gateway (</w:t>
      </w:r>
      <w:proofErr w:type="spellStart"/>
      <w:r w:rsidRPr="00880B6E">
        <w:rPr>
          <w:lang w:val="en-GB"/>
        </w:rPr>
        <w:t>TrGW</w:t>
      </w:r>
      <w:proofErr w:type="spellEnd"/>
      <w:r w:rsidRPr="00880B6E">
        <w:rPr>
          <w:lang w:val="en-GB"/>
        </w:rPr>
        <w:t>) interface and the CS-IBCF – CS-</w:t>
      </w:r>
      <w:proofErr w:type="spellStart"/>
      <w:r w:rsidRPr="00880B6E">
        <w:rPr>
          <w:lang w:val="en-GB"/>
        </w:rPr>
        <w:t>TrGW</w:t>
      </w:r>
      <w:proofErr w:type="spellEnd"/>
      <w:r w:rsidRPr="00880B6E">
        <w:rPr>
          <w:lang w:val="en-GB"/>
        </w:rPr>
        <w:t xml:space="preserve"> interface. The basis for this protocol is the H.248 protocol as specified in ITU-T.</w:t>
      </w:r>
    </w:p>
    <w:p w14:paraId="2376DBCC" w14:textId="77777777" w:rsidR="00AE3EEA" w:rsidRPr="00880B6E" w:rsidRDefault="00AE3EEA" w:rsidP="00AE3EEA">
      <w:pPr>
        <w:pStyle w:val="Titolo5"/>
        <w:rPr>
          <w:lang w:val="en-GB"/>
        </w:rPr>
      </w:pPr>
      <w:r w:rsidRPr="00880B6E">
        <w:rPr>
          <w:lang w:val="en-GB"/>
        </w:rPr>
        <w:t>1.2.2.2.251</w:t>
      </w:r>
      <w:r w:rsidRPr="00880B6E">
        <w:rPr>
          <w:lang w:val="en-GB"/>
        </w:rPr>
        <w:tab/>
        <w:t>TS 29.272</w:t>
      </w:r>
    </w:p>
    <w:p w14:paraId="21DAE632" w14:textId="77777777" w:rsidR="00AE3EEA" w:rsidRPr="00D65565" w:rsidRDefault="00AE3EEA" w:rsidP="00AE3EEA">
      <w:pPr>
        <w:pStyle w:val="Headingb"/>
        <w:rPr>
          <w:lang w:val="en-US"/>
        </w:rPr>
      </w:pPr>
      <w:r w:rsidRPr="00D65565">
        <w:rPr>
          <w:lang w:val="en-US"/>
        </w:rPr>
        <w:t>Evolved Packet System (EPS); Mobility Management Entity (MME) and Serving GPRS Support Node (SGSN) related interfaces based on Diameter protocol</w:t>
      </w:r>
    </w:p>
    <w:p w14:paraId="65BDD1C5" w14:textId="77777777" w:rsidR="00AE3EEA" w:rsidRPr="00880B6E" w:rsidRDefault="00AE3EEA" w:rsidP="00AE3EEA">
      <w:pPr>
        <w:rPr>
          <w:lang w:val="en-GB"/>
        </w:rPr>
      </w:pPr>
      <w:r w:rsidRPr="00880B6E">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14:paraId="3E2568F4" w14:textId="77777777" w:rsidR="00AE3EEA" w:rsidRPr="00880B6E" w:rsidRDefault="00AE3EEA" w:rsidP="00AE3EEA">
      <w:pPr>
        <w:pStyle w:val="Titolo5"/>
        <w:rPr>
          <w:lang w:val="en-GB"/>
        </w:rPr>
      </w:pPr>
      <w:r w:rsidRPr="00880B6E">
        <w:rPr>
          <w:lang w:val="en-GB"/>
        </w:rPr>
        <w:t>1.2.2.2.252</w:t>
      </w:r>
      <w:r w:rsidRPr="00880B6E">
        <w:rPr>
          <w:lang w:val="en-GB"/>
        </w:rPr>
        <w:tab/>
        <w:t>TS 29.273</w:t>
      </w:r>
    </w:p>
    <w:p w14:paraId="3C38322E" w14:textId="77777777" w:rsidR="00AE3EEA" w:rsidRPr="00D65565" w:rsidRDefault="00AE3EEA" w:rsidP="00AE3EEA">
      <w:pPr>
        <w:pStyle w:val="Headingb"/>
        <w:rPr>
          <w:lang w:val="en-US"/>
        </w:rPr>
      </w:pPr>
      <w:r w:rsidRPr="00D65565">
        <w:rPr>
          <w:lang w:val="en-US"/>
        </w:rPr>
        <w:t>Evolved Packet System (EPS); 3GPP EPS AAA interfaces</w:t>
      </w:r>
    </w:p>
    <w:p w14:paraId="52E9EADF" w14:textId="77777777" w:rsidR="00AE3EEA" w:rsidRPr="00880B6E" w:rsidRDefault="00AE3EEA" w:rsidP="00AE3EEA">
      <w:pPr>
        <w:rPr>
          <w:lang w:val="en-GB"/>
        </w:rPr>
      </w:pPr>
      <w:r w:rsidRPr="00880B6E">
        <w:rPr>
          <w:lang w:val="en-GB"/>
        </w:rPr>
        <w:t>This document defines the stage-3 protocol description for several reference points for the non</w:t>
      </w:r>
      <w:r w:rsidRPr="00880B6E">
        <w:rPr>
          <w:lang w:val="en-GB"/>
        </w:rPr>
        <w:noBreakHyphen/>
        <w:t>3GPP access in EPS.</w:t>
      </w:r>
    </w:p>
    <w:p w14:paraId="72E456E2" w14:textId="77777777" w:rsidR="00AE3EEA" w:rsidRPr="00880B6E" w:rsidRDefault="00AE3EEA" w:rsidP="00AE3EEA">
      <w:pPr>
        <w:pStyle w:val="Titolo5"/>
        <w:rPr>
          <w:lang w:val="en-GB"/>
        </w:rPr>
      </w:pPr>
      <w:r w:rsidRPr="00880B6E">
        <w:rPr>
          <w:lang w:val="en-GB"/>
        </w:rPr>
        <w:t>1.2.2.2.253</w:t>
      </w:r>
      <w:r w:rsidRPr="00880B6E">
        <w:rPr>
          <w:lang w:val="en-GB"/>
        </w:rPr>
        <w:tab/>
        <w:t>TS 29.274</w:t>
      </w:r>
    </w:p>
    <w:p w14:paraId="3CE60F31" w14:textId="77777777" w:rsidR="00AE3EEA" w:rsidRPr="00D65565" w:rsidRDefault="00AE3EEA" w:rsidP="00AE3EEA">
      <w:pPr>
        <w:pStyle w:val="Headingb"/>
        <w:rPr>
          <w:lang w:val="en-US"/>
        </w:rPr>
      </w:pPr>
      <w:r w:rsidRPr="00D65565">
        <w:rPr>
          <w:lang w:val="en-US"/>
        </w:rPr>
        <w:t xml:space="preserve">3GPP Evolved Packet System (EPS); Evolved General Packet Radio Service (GPRS) </w:t>
      </w:r>
      <w:proofErr w:type="spellStart"/>
      <w:r w:rsidRPr="00D65565">
        <w:rPr>
          <w:lang w:val="en-US"/>
        </w:rPr>
        <w:t>Tunnelling</w:t>
      </w:r>
      <w:proofErr w:type="spellEnd"/>
      <w:r w:rsidRPr="00D65565">
        <w:rPr>
          <w:lang w:val="en-US"/>
        </w:rPr>
        <w:t xml:space="preserve"> Protocol for Control plane (GTPv2-C); Stage 3</w:t>
      </w:r>
    </w:p>
    <w:p w14:paraId="60E1A4A3" w14:textId="77777777" w:rsidR="00AE3EEA" w:rsidRPr="00880B6E" w:rsidRDefault="00AE3EEA" w:rsidP="00AE3EEA">
      <w:pPr>
        <w:rPr>
          <w:lang w:val="en-GB"/>
        </w:rPr>
      </w:pPr>
      <w:r w:rsidRPr="00880B6E">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Pr="00880B6E">
        <w:rPr>
          <w:lang w:val="en-GB"/>
        </w:rPr>
        <w:noBreakHyphen/>
        <w:t xml:space="preserve">based S8” interface. </w:t>
      </w:r>
    </w:p>
    <w:p w14:paraId="4B75F940" w14:textId="77777777" w:rsidR="00AE3EEA" w:rsidRPr="00880B6E" w:rsidRDefault="00AE3EEA" w:rsidP="00AE3EEA">
      <w:pPr>
        <w:pStyle w:val="Titolo5"/>
        <w:rPr>
          <w:lang w:val="en-GB"/>
        </w:rPr>
      </w:pPr>
      <w:r w:rsidRPr="00880B6E">
        <w:rPr>
          <w:lang w:val="en-GB"/>
        </w:rPr>
        <w:t>1.2.2.2.254</w:t>
      </w:r>
      <w:r w:rsidRPr="00880B6E">
        <w:rPr>
          <w:lang w:val="en-GB"/>
        </w:rPr>
        <w:tab/>
        <w:t>TS 29.275</w:t>
      </w:r>
    </w:p>
    <w:p w14:paraId="07E7E5A5" w14:textId="77777777" w:rsidR="00AE3EEA" w:rsidRPr="00D65565" w:rsidRDefault="00AE3EEA" w:rsidP="00AE3EEA">
      <w:pPr>
        <w:pStyle w:val="Headingb"/>
        <w:rPr>
          <w:lang w:val="en-US"/>
        </w:rPr>
      </w:pPr>
      <w:r w:rsidRPr="00D65565">
        <w:rPr>
          <w:lang w:val="en-US"/>
        </w:rPr>
        <w:t xml:space="preserve">Proxy Mobile IPv6 (PMIPv6) based Mobility and </w:t>
      </w:r>
      <w:proofErr w:type="spellStart"/>
      <w:r w:rsidRPr="00D65565">
        <w:rPr>
          <w:lang w:val="en-US"/>
        </w:rPr>
        <w:t>Tunnelling</w:t>
      </w:r>
      <w:proofErr w:type="spellEnd"/>
      <w:r w:rsidRPr="00D65565">
        <w:rPr>
          <w:lang w:val="en-US"/>
        </w:rPr>
        <w:t xml:space="preserve"> protocols; Stage 3</w:t>
      </w:r>
    </w:p>
    <w:p w14:paraId="666192CD" w14:textId="77777777" w:rsidR="00AE3EEA" w:rsidRPr="00880B6E" w:rsidRDefault="00AE3EEA" w:rsidP="00AE3EEA">
      <w:pPr>
        <w:rPr>
          <w:lang w:val="en-GB"/>
        </w:rPr>
      </w:pPr>
      <w:r w:rsidRPr="00880B6E">
        <w:rPr>
          <w:lang w:val="en-GB"/>
        </w:rPr>
        <w:t xml:space="preserve">This document specifies the stage 3 of the PMIPv6 Based Mobility and Tunnelling Protocols used over the PMIP-based S2a, S2b, S5, and S8 reference points defined in 3GPP TS 23.402, and are thus applicable to the Serving GW, PDN Gateway, </w:t>
      </w:r>
      <w:proofErr w:type="spellStart"/>
      <w:r w:rsidRPr="00880B6E">
        <w:rPr>
          <w:lang w:val="en-GB"/>
        </w:rPr>
        <w:t>ePDG</w:t>
      </w:r>
      <w:proofErr w:type="spellEnd"/>
      <w:r w:rsidRPr="00880B6E">
        <w:rPr>
          <w:lang w:val="en-GB"/>
        </w:rPr>
        <w:t>, and Trusted Non-3GPP Access. Protocols specifications are compliant with relevant IETF RFCs. In this specification PMIP refers to PMIPv6 as defined in IETF RFC5213.</w:t>
      </w:r>
    </w:p>
    <w:p w14:paraId="4849B497" w14:textId="77777777" w:rsidR="00AE3EEA" w:rsidRPr="00880B6E" w:rsidRDefault="00AE3EEA" w:rsidP="00AE3EEA">
      <w:pPr>
        <w:pStyle w:val="Titolo5"/>
        <w:rPr>
          <w:lang w:val="en-GB"/>
        </w:rPr>
      </w:pPr>
      <w:r w:rsidRPr="00880B6E">
        <w:rPr>
          <w:lang w:val="en-GB"/>
        </w:rPr>
        <w:lastRenderedPageBreak/>
        <w:t>1.2.2.2.255</w:t>
      </w:r>
      <w:r w:rsidRPr="00880B6E">
        <w:rPr>
          <w:lang w:val="en-GB"/>
        </w:rPr>
        <w:tab/>
        <w:t>TS 29.276</w:t>
      </w:r>
    </w:p>
    <w:p w14:paraId="4EA1D0D5" w14:textId="77777777" w:rsidR="00AE3EEA" w:rsidRPr="00D65565" w:rsidRDefault="00AE3EEA" w:rsidP="00AE3EEA">
      <w:pPr>
        <w:pStyle w:val="Headingb"/>
        <w:rPr>
          <w:lang w:val="en-US"/>
        </w:rPr>
      </w:pPr>
      <w:r w:rsidRPr="00D65565">
        <w:rPr>
          <w:lang w:val="en-US"/>
        </w:rPr>
        <w:t>3GPP Evolved Packet System (EPS); Optimized handover procedures and protocols between E-UTRAN access and cdma2000 HRPD Access; Stage 3</w:t>
      </w:r>
    </w:p>
    <w:p w14:paraId="30D55C43" w14:textId="77777777" w:rsidR="00AE3EEA" w:rsidRPr="00880B6E" w:rsidRDefault="00AE3EEA" w:rsidP="00AE3EEA">
      <w:pPr>
        <w:rPr>
          <w:lang w:val="en-GB"/>
        </w:rPr>
      </w:pPr>
      <w:r w:rsidRPr="00880B6E">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14:paraId="04414ADD" w14:textId="77777777" w:rsidR="00AE3EEA" w:rsidRPr="00880B6E" w:rsidRDefault="00AE3EEA" w:rsidP="00AE3EEA">
      <w:pPr>
        <w:pStyle w:val="Titolo5"/>
        <w:rPr>
          <w:lang w:val="en-GB" w:eastAsia="ja-JP"/>
        </w:rPr>
      </w:pPr>
      <w:r w:rsidRPr="00880B6E">
        <w:rPr>
          <w:lang w:val="en-GB"/>
        </w:rPr>
        <w:t>1.2.2.2.</w:t>
      </w:r>
      <w:r w:rsidRPr="00880B6E">
        <w:rPr>
          <w:lang w:val="en-GB" w:eastAsia="ja-JP"/>
        </w:rPr>
        <w:t>256</w:t>
      </w:r>
      <w:r w:rsidRPr="00880B6E">
        <w:rPr>
          <w:lang w:val="en-GB" w:eastAsia="ja-JP"/>
        </w:rPr>
        <w:tab/>
      </w:r>
      <w:r w:rsidRPr="00880B6E">
        <w:rPr>
          <w:lang w:val="en-GB"/>
        </w:rPr>
        <w:t>TS 29.</w:t>
      </w:r>
      <w:r w:rsidRPr="00880B6E">
        <w:rPr>
          <w:lang w:val="en-GB" w:eastAsia="ja-JP"/>
        </w:rPr>
        <w:t>278</w:t>
      </w:r>
    </w:p>
    <w:p w14:paraId="57E1AF90" w14:textId="77777777" w:rsidR="00AE3EEA" w:rsidRPr="00D65565" w:rsidRDefault="00AE3EEA" w:rsidP="00AE3EEA">
      <w:pPr>
        <w:pStyle w:val="Headingb"/>
        <w:rPr>
          <w:lang w:val="en-US"/>
        </w:rPr>
      </w:pPr>
      <w:r w:rsidRPr="00D65565">
        <w:rPr>
          <w:lang w:val="en-US"/>
        </w:rPr>
        <w:t>Customized Applications for Mobile network Enhanced Logic (CAMEL) Phase 4; CAMEL Application Part (CAP) specification for IP Multimedia Subsystems (IMS)</w:t>
      </w:r>
    </w:p>
    <w:p w14:paraId="081918C2" w14:textId="77777777" w:rsidR="00AE3EEA" w:rsidRPr="00880B6E" w:rsidRDefault="00AE3EEA" w:rsidP="00AE3EEA">
      <w:pPr>
        <w:rPr>
          <w:lang w:val="en-GB" w:eastAsia="ja-JP"/>
        </w:rPr>
      </w:pPr>
      <w:r w:rsidRPr="00880B6E">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 xml:space="preserve">1. Descriptions and definitions provided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1 are directly referenced by this standard in case no additions or clarifications are needed for the use in the CAP.</w:t>
      </w:r>
    </w:p>
    <w:p w14:paraId="45D77E1A" w14:textId="77777777" w:rsidR="00AE3EEA" w:rsidRPr="00880B6E" w:rsidRDefault="00AE3EEA" w:rsidP="00AE3EEA">
      <w:pPr>
        <w:pStyle w:val="Titolo5"/>
        <w:rPr>
          <w:lang w:val="en-GB"/>
        </w:rPr>
      </w:pPr>
      <w:r w:rsidRPr="00880B6E">
        <w:rPr>
          <w:lang w:val="en-GB"/>
        </w:rPr>
        <w:t>1.2.2.2.257</w:t>
      </w:r>
      <w:r w:rsidRPr="00880B6E">
        <w:rPr>
          <w:lang w:val="en-GB"/>
        </w:rPr>
        <w:tab/>
        <w:t>TS 29.280</w:t>
      </w:r>
    </w:p>
    <w:p w14:paraId="770D8B0D" w14:textId="77777777" w:rsidR="00AE3EEA" w:rsidRPr="00D65565" w:rsidRDefault="00AE3EEA" w:rsidP="00AE3EEA">
      <w:pPr>
        <w:pStyle w:val="Headingb"/>
        <w:rPr>
          <w:lang w:val="en-US"/>
        </w:rPr>
      </w:pPr>
      <w:r w:rsidRPr="00D65565">
        <w:rPr>
          <w:lang w:val="en-US"/>
        </w:rPr>
        <w:t xml:space="preserve">Evolved Packet System (EPS); 3GPP </w:t>
      </w:r>
      <w:proofErr w:type="spellStart"/>
      <w:r w:rsidRPr="00D65565">
        <w:rPr>
          <w:lang w:val="en-US"/>
        </w:rPr>
        <w:t>Sv</w:t>
      </w:r>
      <w:proofErr w:type="spellEnd"/>
      <w:r w:rsidRPr="00D65565">
        <w:rPr>
          <w:lang w:val="en-US"/>
        </w:rPr>
        <w:t xml:space="preserve"> interface (MME to MSC, and SGSN to MSC) for SRVCC</w:t>
      </w:r>
    </w:p>
    <w:p w14:paraId="5D9C693B" w14:textId="77777777" w:rsidR="00AE3EEA" w:rsidRPr="00880B6E" w:rsidRDefault="00AE3EEA" w:rsidP="00AE3EEA">
      <w:pPr>
        <w:rPr>
          <w:lang w:val="en-GB"/>
        </w:rPr>
      </w:pPr>
      <w:r w:rsidRPr="00880B6E">
        <w:rPr>
          <w:lang w:val="en-GB"/>
        </w:rPr>
        <w:t xml:space="preserve">This document describes the </w:t>
      </w:r>
      <w:proofErr w:type="spellStart"/>
      <w:r w:rsidRPr="00880B6E">
        <w:rPr>
          <w:lang w:val="en-GB"/>
        </w:rPr>
        <w:t>Sv</w:t>
      </w:r>
      <w:proofErr w:type="spellEnd"/>
      <w:r w:rsidRPr="00880B6E">
        <w:rPr>
          <w:lang w:val="en-GB"/>
        </w:rPr>
        <w:t xml:space="preserve"> interface between the Mobility Management Entity (MME) or Serving GPRS Support Node (SGSN) and 3GPP MSC server enhanced for SRVCC. </w:t>
      </w:r>
      <w:proofErr w:type="spellStart"/>
      <w:r w:rsidRPr="00880B6E">
        <w:rPr>
          <w:lang w:val="en-GB"/>
        </w:rPr>
        <w:t>Sv</w:t>
      </w:r>
      <w:proofErr w:type="spellEnd"/>
      <w:r w:rsidRPr="00880B6E">
        <w:rPr>
          <w:lang w:val="en-GB"/>
        </w:rPr>
        <w:t xml:space="preserve"> interface is used to support Inter-RAT handover from VoIP/IMS over EPS to CS domain over 3GPP UTRAN/GERAN access or from UTRAN (HSPA) to 3GPP UTRAN/GERAN access.</w:t>
      </w:r>
    </w:p>
    <w:p w14:paraId="547DF1D8" w14:textId="77777777" w:rsidR="00AE3EEA" w:rsidRPr="00880B6E" w:rsidRDefault="00AE3EEA" w:rsidP="00AE3EEA">
      <w:pPr>
        <w:pStyle w:val="Titolo5"/>
        <w:rPr>
          <w:lang w:val="en-GB"/>
        </w:rPr>
      </w:pPr>
      <w:r w:rsidRPr="00880B6E">
        <w:rPr>
          <w:lang w:val="en-GB"/>
        </w:rPr>
        <w:t>1.2.2.2.258</w:t>
      </w:r>
      <w:r w:rsidRPr="00880B6E">
        <w:rPr>
          <w:lang w:val="en-GB"/>
        </w:rPr>
        <w:tab/>
        <w:t>TS 29.281</w:t>
      </w:r>
    </w:p>
    <w:p w14:paraId="7EB3DD82" w14:textId="77777777" w:rsidR="00AE3EEA" w:rsidRPr="00D65565" w:rsidRDefault="00AE3EEA" w:rsidP="00AE3EEA">
      <w:pPr>
        <w:pStyle w:val="Headingb"/>
        <w:rPr>
          <w:lang w:val="en-US"/>
        </w:rPr>
      </w:pPr>
      <w:r w:rsidRPr="00D65565">
        <w:rPr>
          <w:lang w:val="en-US"/>
        </w:rPr>
        <w:t xml:space="preserve">General Packet Radio System (GPRS) </w:t>
      </w:r>
      <w:proofErr w:type="spellStart"/>
      <w:r w:rsidRPr="00D65565">
        <w:rPr>
          <w:lang w:val="en-US"/>
        </w:rPr>
        <w:t>Tunnelling</w:t>
      </w:r>
      <w:proofErr w:type="spellEnd"/>
      <w:r w:rsidRPr="00D65565">
        <w:rPr>
          <w:lang w:val="en-US"/>
        </w:rPr>
        <w:t xml:space="preserve"> Protocol User Plane (GTPv1-U)</w:t>
      </w:r>
    </w:p>
    <w:p w14:paraId="5545AF99" w14:textId="77777777" w:rsidR="00AE3EEA" w:rsidRPr="00880B6E" w:rsidRDefault="00AE3EEA" w:rsidP="00AE3EEA">
      <w:pPr>
        <w:rPr>
          <w:lang w:val="en-GB"/>
        </w:rPr>
      </w:pPr>
      <w:r w:rsidRPr="00880B6E">
        <w:rPr>
          <w:lang w:val="en-GB"/>
        </w:rPr>
        <w:t>This document defines the user plane of GTP used on:</w:t>
      </w:r>
    </w:p>
    <w:p w14:paraId="6D6E65A8" w14:textId="77777777"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General Packet Radio Service (GPRS);</w:t>
      </w:r>
    </w:p>
    <w:p w14:paraId="3F3EDF82" w14:textId="77777777"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Iu</w:t>
      </w:r>
      <w:proofErr w:type="spellEnd"/>
      <w:r w:rsidRPr="00880B6E">
        <w:rPr>
          <w:lang w:val="en-GB"/>
        </w:rPr>
        <w:t xml:space="preserve">, </w:t>
      </w:r>
      <w:proofErr w:type="spellStart"/>
      <w:r w:rsidRPr="00880B6E">
        <w:rPr>
          <w:lang w:val="en-GB"/>
        </w:rPr>
        <w:t>Gn</w:t>
      </w:r>
      <w:proofErr w:type="spellEnd"/>
      <w:r w:rsidRPr="00880B6E">
        <w:rPr>
          <w:lang w:val="en-GB"/>
        </w:rPr>
        <w:t xml:space="preserve"> and </w:t>
      </w:r>
      <w:proofErr w:type="spellStart"/>
      <w:r w:rsidRPr="00880B6E">
        <w:rPr>
          <w:lang w:val="en-GB"/>
        </w:rPr>
        <w:t>Gp</w:t>
      </w:r>
      <w:proofErr w:type="spellEnd"/>
      <w:r w:rsidRPr="00880B6E">
        <w:rPr>
          <w:lang w:val="en-GB"/>
        </w:rPr>
        <w:t xml:space="preserve"> interfaces of the UMTS system;</w:t>
      </w:r>
    </w:p>
    <w:p w14:paraId="6A115345" w14:textId="77777777" w:rsidR="00AE3EEA" w:rsidRPr="00880B6E" w:rsidRDefault="00AE3EEA" w:rsidP="00AE3EEA">
      <w:pPr>
        <w:pStyle w:val="enumlev1"/>
        <w:rPr>
          <w:lang w:val="en-GB"/>
        </w:rPr>
      </w:pPr>
      <w:r w:rsidRPr="00880B6E">
        <w:rPr>
          <w:lang w:val="en-GB"/>
        </w:rPr>
        <w:t>–</w:t>
      </w:r>
      <w:r w:rsidRPr="00880B6E">
        <w:rPr>
          <w:lang w:val="en-GB"/>
        </w:rPr>
        <w:tab/>
        <w:t>the S1-U, X2, S4, S5, S8 and S12 interfaces of the Evolved Packet System (EPS).</w:t>
      </w:r>
    </w:p>
    <w:p w14:paraId="35B45E20" w14:textId="77777777" w:rsidR="00AE3EEA" w:rsidRPr="00880B6E" w:rsidRDefault="00AE3EEA" w:rsidP="00AE3EEA">
      <w:pPr>
        <w:pStyle w:val="Titolo5"/>
        <w:rPr>
          <w:lang w:val="en-GB" w:eastAsia="ja-JP"/>
        </w:rPr>
      </w:pPr>
      <w:r w:rsidRPr="00880B6E">
        <w:rPr>
          <w:lang w:val="en-GB"/>
        </w:rPr>
        <w:t>1.2.2.2.</w:t>
      </w:r>
      <w:r w:rsidRPr="00880B6E">
        <w:rPr>
          <w:lang w:val="en-GB" w:eastAsia="ja-JP"/>
        </w:rPr>
        <w:t>259</w:t>
      </w:r>
      <w:r w:rsidRPr="00880B6E">
        <w:rPr>
          <w:lang w:val="en-GB" w:eastAsia="ja-JP"/>
        </w:rPr>
        <w:tab/>
      </w:r>
      <w:r w:rsidRPr="00880B6E">
        <w:rPr>
          <w:lang w:val="en-GB"/>
        </w:rPr>
        <w:t>TS 29.</w:t>
      </w:r>
      <w:r w:rsidRPr="00880B6E">
        <w:rPr>
          <w:lang w:val="en-GB" w:eastAsia="ja-JP"/>
        </w:rPr>
        <w:t>282</w:t>
      </w:r>
    </w:p>
    <w:p w14:paraId="638BC638" w14:textId="77777777" w:rsidR="00AE3EEA" w:rsidRPr="00D65565" w:rsidRDefault="00AE3EEA" w:rsidP="00AE3EEA">
      <w:pPr>
        <w:pStyle w:val="Headingb"/>
        <w:rPr>
          <w:lang w:val="en-US"/>
        </w:rPr>
      </w:pPr>
      <w:r w:rsidRPr="00D65565">
        <w:rPr>
          <w:lang w:val="en-US"/>
        </w:rPr>
        <w:t>Mobile IPv6 vendor specific option format and usage within 3GPP</w:t>
      </w:r>
    </w:p>
    <w:p w14:paraId="04402EF6" w14:textId="77777777" w:rsidR="00AE3EEA" w:rsidRPr="00880B6E" w:rsidRDefault="00AE3EEA" w:rsidP="00AE3EEA">
      <w:pPr>
        <w:rPr>
          <w:lang w:val="en-GB"/>
        </w:rPr>
      </w:pPr>
      <w:r w:rsidRPr="00880B6E">
        <w:rPr>
          <w:lang w:val="en-GB"/>
        </w:rPr>
        <w:t>This document specifies the format and usage of the Mobile IPv6 Vendor Specific Option within the Third Generation Partnership Project.</w:t>
      </w:r>
    </w:p>
    <w:p w14:paraId="2D5633F6" w14:textId="77777777" w:rsidR="00AE3EEA" w:rsidRPr="00880B6E" w:rsidRDefault="00AE3EEA" w:rsidP="00AE3EEA">
      <w:pPr>
        <w:pStyle w:val="Titolo5"/>
        <w:rPr>
          <w:lang w:val="en-GB"/>
        </w:rPr>
      </w:pPr>
      <w:r w:rsidRPr="00880B6E">
        <w:rPr>
          <w:lang w:val="en-GB"/>
        </w:rPr>
        <w:t>1.2.2.2.260</w:t>
      </w:r>
      <w:r w:rsidRPr="00880B6E">
        <w:rPr>
          <w:lang w:val="en-GB"/>
        </w:rPr>
        <w:tab/>
        <w:t>TS 29.292</w:t>
      </w:r>
    </w:p>
    <w:p w14:paraId="5F143EBB" w14:textId="77777777" w:rsidR="00AE3EEA" w:rsidRPr="00D65565" w:rsidRDefault="00AE3EEA" w:rsidP="00AE3EEA">
      <w:pPr>
        <w:pStyle w:val="Headingb"/>
        <w:rPr>
          <w:lang w:val="en-US"/>
        </w:rPr>
      </w:pPr>
      <w:r w:rsidRPr="00D65565">
        <w:rPr>
          <w:lang w:val="en-US"/>
        </w:rPr>
        <w:t>Interworking between the IP Multimedia (IM) Core Network (CN) subsystem (IMS) and MSC Server for IMS Centralized Services (ICS)</w:t>
      </w:r>
    </w:p>
    <w:p w14:paraId="26B76806" w14:textId="77777777" w:rsidR="00AE3EEA" w:rsidRPr="00880B6E" w:rsidRDefault="00AE3EEA" w:rsidP="00AE3EEA">
      <w:pPr>
        <w:rPr>
          <w:lang w:val="en-GB"/>
        </w:rPr>
      </w:pPr>
      <w:r w:rsidRPr="00880B6E">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14:paraId="651E6AB8" w14:textId="77777777" w:rsidR="00AE3EEA" w:rsidRPr="00880B6E" w:rsidRDefault="00AE3EEA" w:rsidP="00AE3EEA">
      <w:pPr>
        <w:rPr>
          <w:lang w:val="en-GB"/>
        </w:rPr>
      </w:pPr>
      <w:r w:rsidRPr="00880B6E">
        <w:rPr>
          <w:lang w:val="en-GB"/>
        </w:rPr>
        <w:t xml:space="preserve">This document specifies the principles of interworking between the IM CN subsystem and CS domain in order to enable ICS for UEs using CS domain access. This document addresses the area </w:t>
      </w:r>
      <w:r w:rsidRPr="00880B6E">
        <w:rPr>
          <w:lang w:val="en-GB"/>
        </w:rPr>
        <w:lastRenderedPageBreak/>
        <w:t>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14:paraId="5AF10C0E" w14:textId="77777777" w:rsidR="00AE3EEA" w:rsidRPr="00880B6E" w:rsidRDefault="00AE3EEA" w:rsidP="00AE3EEA">
      <w:pPr>
        <w:pStyle w:val="Titolo5"/>
        <w:rPr>
          <w:lang w:val="en-GB" w:eastAsia="ja-JP"/>
        </w:rPr>
      </w:pPr>
      <w:r w:rsidRPr="00880B6E">
        <w:rPr>
          <w:lang w:val="en-GB"/>
        </w:rPr>
        <w:t>1.2.2.2.</w:t>
      </w:r>
      <w:r w:rsidRPr="00880B6E">
        <w:rPr>
          <w:lang w:val="en-GB" w:eastAsia="ja-JP"/>
        </w:rPr>
        <w:t>261</w:t>
      </w:r>
      <w:r w:rsidRPr="00880B6E">
        <w:rPr>
          <w:lang w:val="en-GB" w:eastAsia="ja-JP"/>
        </w:rPr>
        <w:tab/>
      </w:r>
      <w:r w:rsidRPr="00880B6E">
        <w:rPr>
          <w:lang w:val="en-GB"/>
        </w:rPr>
        <w:t>TS 29.</w:t>
      </w:r>
      <w:r w:rsidRPr="00880B6E">
        <w:rPr>
          <w:lang w:val="en-GB" w:eastAsia="ja-JP"/>
        </w:rPr>
        <w:t>303</w:t>
      </w:r>
    </w:p>
    <w:p w14:paraId="6C684E8C" w14:textId="77777777" w:rsidR="00AE3EEA" w:rsidRPr="00D65565" w:rsidRDefault="00AE3EEA" w:rsidP="00AE3EEA">
      <w:pPr>
        <w:pStyle w:val="Headingb"/>
        <w:rPr>
          <w:lang w:val="en-US"/>
        </w:rPr>
      </w:pPr>
      <w:r w:rsidRPr="00D65565">
        <w:rPr>
          <w:lang w:val="en-US"/>
        </w:rPr>
        <w:t>Domain Name System Procedures; Stage 3</w:t>
      </w:r>
    </w:p>
    <w:p w14:paraId="789A4C6A" w14:textId="77777777" w:rsidR="00AE3EEA" w:rsidRPr="00880B6E" w:rsidRDefault="00AE3EEA" w:rsidP="00AE3EEA">
      <w:pPr>
        <w:rPr>
          <w:lang w:val="en-GB"/>
        </w:rPr>
      </w:pPr>
      <w:r w:rsidRPr="00880B6E">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14:paraId="52726C94" w14:textId="77777777" w:rsidR="00AE3EEA" w:rsidRPr="00880B6E" w:rsidRDefault="00AE3EEA" w:rsidP="00AE3EEA">
      <w:pPr>
        <w:pStyle w:val="Titolo5"/>
        <w:rPr>
          <w:lang w:val="en-GB" w:eastAsia="ja-JP"/>
        </w:rPr>
      </w:pPr>
      <w:r w:rsidRPr="00880B6E">
        <w:rPr>
          <w:lang w:val="en-GB"/>
        </w:rPr>
        <w:t>1.2.2.2.</w:t>
      </w:r>
      <w:r w:rsidRPr="00880B6E">
        <w:rPr>
          <w:lang w:val="en-GB" w:eastAsia="ja-JP"/>
        </w:rPr>
        <w:t>262</w:t>
      </w:r>
      <w:r w:rsidRPr="00880B6E">
        <w:rPr>
          <w:lang w:val="en-GB"/>
        </w:rPr>
        <w:tab/>
        <w:t>TS 29.</w:t>
      </w:r>
      <w:r w:rsidRPr="00880B6E">
        <w:rPr>
          <w:lang w:val="en-GB" w:eastAsia="ja-JP"/>
        </w:rPr>
        <w:t>305</w:t>
      </w:r>
    </w:p>
    <w:p w14:paraId="0ABC3D2A" w14:textId="77777777" w:rsidR="00AE3EEA" w:rsidRPr="00D65565" w:rsidRDefault="00AE3EEA" w:rsidP="00AE3EEA">
      <w:pPr>
        <w:pStyle w:val="Headingb"/>
        <w:rPr>
          <w:lang w:val="en-US"/>
        </w:rPr>
      </w:pPr>
      <w:proofErr w:type="spellStart"/>
      <w:r w:rsidRPr="00D65565">
        <w:rPr>
          <w:lang w:val="en-US"/>
        </w:rPr>
        <w:t>InterWorking</w:t>
      </w:r>
      <w:proofErr w:type="spellEnd"/>
      <w:r w:rsidRPr="00D65565">
        <w:rPr>
          <w:lang w:val="en-US"/>
        </w:rPr>
        <w:t xml:space="preserve"> Function (IWF) between MAP based and Diameter based interfaces</w:t>
      </w:r>
    </w:p>
    <w:p w14:paraId="72832E1A" w14:textId="77777777" w:rsidR="00AE3EEA" w:rsidRPr="00880B6E" w:rsidRDefault="00AE3EEA" w:rsidP="00AE3EEA">
      <w:pPr>
        <w:rPr>
          <w:lang w:val="en-GB"/>
        </w:rPr>
      </w:pPr>
      <w:r w:rsidRPr="00880B6E">
        <w:rPr>
          <w:lang w:val="en-GB"/>
        </w:rPr>
        <w:t xml:space="preserve">This document is to specify the </w:t>
      </w:r>
      <w:proofErr w:type="spellStart"/>
      <w:r w:rsidRPr="00880B6E">
        <w:rPr>
          <w:lang w:val="en-GB"/>
        </w:rPr>
        <w:t>InterWorking</w:t>
      </w:r>
      <w:proofErr w:type="spellEnd"/>
      <w:r w:rsidRPr="00880B6E">
        <w:rPr>
          <w:lang w:val="en-GB"/>
        </w:rPr>
        <w:t xml:space="preserve"> Functions (IWF):</w:t>
      </w:r>
    </w:p>
    <w:p w14:paraId="2D8C7DFA" w14:textId="77777777" w:rsidR="00AE3EEA" w:rsidRPr="00880B6E" w:rsidRDefault="00AE3EEA" w:rsidP="00AE3EEA">
      <w:pPr>
        <w:pStyle w:val="enumlev1"/>
        <w:rPr>
          <w:lang w:val="en-GB"/>
        </w:rPr>
      </w:pPr>
      <w:r w:rsidRPr="00880B6E">
        <w:rPr>
          <w:lang w:val="en-GB"/>
        </w:rPr>
        <w:t>–</w:t>
      </w:r>
      <w:r w:rsidRPr="00880B6E">
        <w:rPr>
          <w:lang w:val="en-GB"/>
        </w:rPr>
        <w:tab/>
        <w:t>between MAP-based Gr, Gf interfaces and Diameter-based S6a, S6d, S13, S13a interfaces;</w:t>
      </w:r>
    </w:p>
    <w:p w14:paraId="01C9B445" w14:textId="77777777" w:rsidR="00AE3EEA" w:rsidRPr="00880B6E" w:rsidRDefault="00AE3EEA" w:rsidP="00AE3EEA">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14:paraId="32156361" w14:textId="77777777" w:rsidR="00AE3EEA" w:rsidRPr="00880B6E" w:rsidRDefault="00AE3EEA" w:rsidP="00AE3EEA">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14:paraId="79924F70" w14:textId="77777777" w:rsidR="00AE3EEA" w:rsidRPr="00880B6E" w:rsidRDefault="00AE3EEA" w:rsidP="00AE3EEA">
      <w:pPr>
        <w:pStyle w:val="enumlev1"/>
        <w:rPr>
          <w:lang w:val="en-GB"/>
        </w:rPr>
      </w:pPr>
      <w:r w:rsidRPr="00880B6E">
        <w:rPr>
          <w:lang w:val="en-GB"/>
        </w:rPr>
        <w:t>–</w:t>
      </w:r>
      <w:r w:rsidRPr="00880B6E">
        <w:rPr>
          <w:lang w:val="en-GB"/>
        </w:rPr>
        <w:tab/>
        <w:t>between MAP-based C for SMS interface and Diameter-based S6c interface;</w:t>
      </w:r>
    </w:p>
    <w:p w14:paraId="7CFE6C4D" w14:textId="77777777" w:rsidR="00AE3EEA" w:rsidRPr="00880B6E" w:rsidRDefault="00AE3EEA" w:rsidP="00AE3EEA">
      <w:pPr>
        <w:pStyle w:val="enumlev1"/>
        <w:rPr>
          <w:lang w:val="en-GB"/>
        </w:rPr>
      </w:pPr>
      <w:r w:rsidRPr="00880B6E">
        <w:rPr>
          <w:lang w:val="en-GB"/>
        </w:rPr>
        <w:t>–</w:t>
      </w:r>
      <w:r w:rsidRPr="00880B6E">
        <w:rPr>
          <w:lang w:val="en-GB"/>
        </w:rPr>
        <w:tab/>
        <w:t xml:space="preserve">between MAP-based E for SMS interface and Diameter-based </w:t>
      </w:r>
      <w:proofErr w:type="spellStart"/>
      <w:r w:rsidRPr="00880B6E">
        <w:rPr>
          <w:lang w:val="en-GB"/>
        </w:rPr>
        <w:t>SGd</w:t>
      </w:r>
      <w:proofErr w:type="spellEnd"/>
      <w:r w:rsidRPr="00880B6E">
        <w:rPr>
          <w:lang w:val="en-GB"/>
        </w:rPr>
        <w:t xml:space="preserve"> interface.</w:t>
      </w:r>
    </w:p>
    <w:p w14:paraId="478DC679" w14:textId="77777777" w:rsidR="00AE3EEA" w:rsidRPr="00880B6E" w:rsidRDefault="00AE3EEA" w:rsidP="00AE3EEA">
      <w:pPr>
        <w:pStyle w:val="Titolo5"/>
        <w:rPr>
          <w:lang w:val="en-GB"/>
        </w:rPr>
      </w:pPr>
      <w:r w:rsidRPr="00880B6E">
        <w:rPr>
          <w:lang w:val="en-GB"/>
        </w:rPr>
        <w:t>1.2.2.2.263</w:t>
      </w:r>
      <w:r w:rsidRPr="00880B6E">
        <w:rPr>
          <w:lang w:val="en-GB"/>
        </w:rPr>
        <w:tab/>
        <w:t>TS 29.311</w:t>
      </w:r>
    </w:p>
    <w:p w14:paraId="2503FD94" w14:textId="77777777" w:rsidR="00AE3EEA" w:rsidRPr="00D65565" w:rsidRDefault="00AE3EEA" w:rsidP="00AE3EEA">
      <w:pPr>
        <w:pStyle w:val="Headingb"/>
        <w:rPr>
          <w:lang w:val="en-US"/>
        </w:rPr>
      </w:pPr>
      <w:r w:rsidRPr="00D65565">
        <w:rPr>
          <w:lang w:val="en-US"/>
        </w:rPr>
        <w:t>Service level interworking for messaging services</w:t>
      </w:r>
    </w:p>
    <w:p w14:paraId="2523E6A4" w14:textId="77777777" w:rsidR="00AE3EEA" w:rsidRPr="00880B6E" w:rsidRDefault="00AE3EEA" w:rsidP="00AE3EEA">
      <w:pPr>
        <w:rPr>
          <w:lang w:val="en-GB"/>
        </w:rPr>
      </w:pPr>
      <w:r w:rsidRPr="00880B6E">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14:paraId="6D53ED2E" w14:textId="77777777" w:rsidR="00AE3EEA" w:rsidRPr="00880B6E" w:rsidRDefault="00AE3EEA" w:rsidP="00AE3EEA">
      <w:pPr>
        <w:pStyle w:val="enumlev1"/>
        <w:rPr>
          <w:lang w:val="en-GB"/>
        </w:rPr>
      </w:pPr>
      <w:r w:rsidRPr="00880B6E">
        <w:rPr>
          <w:lang w:val="en-GB"/>
        </w:rPr>
        <w:t>–</w:t>
      </w:r>
      <w:r w:rsidRPr="00880B6E">
        <w:rPr>
          <w:lang w:val="en-GB"/>
        </w:rPr>
        <w:tab/>
        <w:t>procedures to implement service level interworking between IM and SM;</w:t>
      </w:r>
    </w:p>
    <w:p w14:paraId="47BEE21D" w14:textId="77777777" w:rsidR="00AE3EEA" w:rsidRPr="00880B6E" w:rsidRDefault="00AE3EEA" w:rsidP="00AE3EEA">
      <w:pPr>
        <w:pStyle w:val="enumlev1"/>
        <w:rPr>
          <w:lang w:val="en-GB"/>
        </w:rPr>
      </w:pPr>
      <w:r w:rsidRPr="00880B6E">
        <w:rPr>
          <w:lang w:val="en-GB"/>
        </w:rPr>
        <w:t>–</w:t>
      </w:r>
      <w:r w:rsidRPr="00880B6E">
        <w:rPr>
          <w:lang w:val="en-GB"/>
        </w:rPr>
        <w:tab/>
        <w:t>procedures to implement service level interworking between CPM and SM;</w:t>
      </w:r>
    </w:p>
    <w:p w14:paraId="00F55BAA" w14:textId="77777777" w:rsidR="00AE3EEA" w:rsidRPr="00880B6E" w:rsidRDefault="00AE3EEA" w:rsidP="00AE3EEA">
      <w:pPr>
        <w:pStyle w:val="enumlev1"/>
        <w:rPr>
          <w:lang w:val="en-GB"/>
        </w:rPr>
      </w:pPr>
      <w:r w:rsidRPr="00880B6E">
        <w:rPr>
          <w:lang w:val="en-GB"/>
        </w:rPr>
        <w:t>–</w:t>
      </w:r>
      <w:r w:rsidRPr="00880B6E">
        <w:rPr>
          <w:lang w:val="en-GB"/>
        </w:rPr>
        <w:tab/>
        <w:t>enhancement of the IP-SM-GW as an Application Server to support service selection, authorization and mapping between IM and SM protocols;</w:t>
      </w:r>
    </w:p>
    <w:p w14:paraId="5FCA362A" w14:textId="77777777" w:rsidR="00AE3EEA" w:rsidRPr="00880B6E" w:rsidRDefault="00AE3EEA" w:rsidP="00AE3EEA">
      <w:pPr>
        <w:pStyle w:val="enumlev1"/>
        <w:rPr>
          <w:lang w:val="en-GB"/>
        </w:rPr>
      </w:pPr>
      <w:r w:rsidRPr="00880B6E">
        <w:rPr>
          <w:lang w:val="en-GB"/>
        </w:rPr>
        <w:t>–</w:t>
      </w:r>
      <w:r w:rsidRPr="00880B6E">
        <w:rPr>
          <w:lang w:val="en-GB"/>
        </w:rPr>
        <w:tab/>
        <w:t>interaction between service level interworking and transport layer interworking.</w:t>
      </w:r>
    </w:p>
    <w:p w14:paraId="6B8CC5F1" w14:textId="77777777" w:rsidR="00AE3EEA" w:rsidRPr="00880B6E" w:rsidRDefault="00AE3EEA" w:rsidP="00AE3EEA">
      <w:pPr>
        <w:pStyle w:val="Titolo5"/>
        <w:rPr>
          <w:lang w:val="en-GB"/>
        </w:rPr>
      </w:pPr>
      <w:r w:rsidRPr="00880B6E">
        <w:rPr>
          <w:lang w:val="en-GB"/>
        </w:rPr>
        <w:t>1.2.2.2.264</w:t>
      </w:r>
      <w:r w:rsidRPr="00880B6E">
        <w:rPr>
          <w:lang w:val="en-GB"/>
        </w:rPr>
        <w:tab/>
        <w:t>TS 29.328</w:t>
      </w:r>
    </w:p>
    <w:p w14:paraId="1292AE4E" w14:textId="77777777" w:rsidR="00AE3EEA" w:rsidRPr="00D65565" w:rsidRDefault="00AE3EEA" w:rsidP="00AE3EEA">
      <w:pPr>
        <w:pStyle w:val="Headingb"/>
        <w:rPr>
          <w:lang w:val="en-US"/>
        </w:rPr>
      </w:pPr>
      <w:r w:rsidRPr="00D65565">
        <w:rPr>
          <w:lang w:val="en-US"/>
        </w:rPr>
        <w:t xml:space="preserve">IP Multimedia (IM) Subsystem </w:t>
      </w:r>
      <w:proofErr w:type="spellStart"/>
      <w:r w:rsidRPr="00D65565">
        <w:rPr>
          <w:lang w:val="en-US"/>
        </w:rPr>
        <w:t>Sh</w:t>
      </w:r>
      <w:proofErr w:type="spellEnd"/>
      <w:r w:rsidRPr="00D65565">
        <w:rPr>
          <w:lang w:val="en-US"/>
        </w:rPr>
        <w:t xml:space="preserve"> interface; </w:t>
      </w:r>
      <w:proofErr w:type="spellStart"/>
      <w:r w:rsidRPr="00D65565">
        <w:rPr>
          <w:lang w:val="en-US"/>
        </w:rPr>
        <w:t>Signalling</w:t>
      </w:r>
      <w:proofErr w:type="spellEnd"/>
      <w:r w:rsidRPr="00D65565">
        <w:rPr>
          <w:lang w:val="en-US"/>
        </w:rPr>
        <w:t xml:space="preserve"> flows and message contents</w:t>
      </w:r>
    </w:p>
    <w:p w14:paraId="2035B4A3" w14:textId="77777777" w:rsidR="00AE3EEA" w:rsidRPr="00880B6E" w:rsidRDefault="00AE3EEA" w:rsidP="00AE3EEA">
      <w:pPr>
        <w:rPr>
          <w:lang w:val="en-GB"/>
        </w:rPr>
      </w:pPr>
      <w:r w:rsidRPr="00880B6E">
        <w:rPr>
          <w:lang w:val="en-GB"/>
        </w:rPr>
        <w:t xml:space="preserve">This 3GPP technical specification (TS) specifies: The interactions between the HSS (Home Subscriber Server) and the SIP AS (Application Server) and between the HSS and the OSA SCS </w:t>
      </w:r>
      <w:r w:rsidRPr="00880B6E">
        <w:rPr>
          <w:lang w:val="en-GB"/>
        </w:rPr>
        <w:lastRenderedPageBreak/>
        <w:t xml:space="preserve">(Service Capability Server). This interface is referred to as the </w:t>
      </w:r>
      <w:proofErr w:type="spellStart"/>
      <w:r w:rsidRPr="00880B6E">
        <w:rPr>
          <w:lang w:val="en-GB"/>
        </w:rPr>
        <w:t>Sh</w:t>
      </w:r>
      <w:proofErr w:type="spellEnd"/>
      <w:r w:rsidRPr="00880B6E">
        <w:rPr>
          <w:lang w:val="en-GB"/>
        </w:rPr>
        <w:t xml:space="preserve"> reference point. The interactions between the SIP AS and the SLF (Subscription Locator Function) and between the OSA SCS and the SLF. This interface is referred to as the Dh reference point.</w:t>
      </w:r>
    </w:p>
    <w:p w14:paraId="475FA3F0" w14:textId="77777777" w:rsidR="00AE3EEA" w:rsidRPr="00880B6E" w:rsidRDefault="00AE3EEA" w:rsidP="00AE3EEA">
      <w:pPr>
        <w:pStyle w:val="Titolo5"/>
        <w:rPr>
          <w:lang w:val="en-GB"/>
        </w:rPr>
      </w:pPr>
      <w:r w:rsidRPr="00880B6E">
        <w:rPr>
          <w:lang w:val="en-GB"/>
        </w:rPr>
        <w:t>1.2.2.2.265</w:t>
      </w:r>
      <w:r w:rsidRPr="00880B6E">
        <w:rPr>
          <w:lang w:val="en-GB"/>
        </w:rPr>
        <w:tab/>
        <w:t>TS 29.329</w:t>
      </w:r>
    </w:p>
    <w:p w14:paraId="3B20F60B" w14:textId="77777777" w:rsidR="00AE3EEA" w:rsidRPr="00D65565" w:rsidRDefault="00AE3EEA" w:rsidP="00AE3EEA">
      <w:pPr>
        <w:pStyle w:val="Headingb"/>
        <w:rPr>
          <w:lang w:val="en-US"/>
        </w:rPr>
      </w:pPr>
      <w:proofErr w:type="spellStart"/>
      <w:r w:rsidRPr="00D65565">
        <w:rPr>
          <w:lang w:val="en-US"/>
        </w:rPr>
        <w:t>Sh</w:t>
      </w:r>
      <w:proofErr w:type="spellEnd"/>
      <w:r w:rsidRPr="00D65565">
        <w:rPr>
          <w:lang w:val="en-US"/>
        </w:rPr>
        <w:t xml:space="preserve"> interface based on the Diameter protocol; Protocol details</w:t>
      </w:r>
    </w:p>
    <w:p w14:paraId="7A8BE540" w14:textId="77777777" w:rsidR="00AE3EEA" w:rsidRPr="00880B6E" w:rsidRDefault="00AE3EEA" w:rsidP="00AE3EEA">
      <w:pPr>
        <w:rPr>
          <w:lang w:val="en-GB"/>
        </w:rPr>
      </w:pPr>
      <w:r w:rsidRPr="00880B6E">
        <w:rPr>
          <w:lang w:val="en-GB"/>
        </w:rPr>
        <w:t>This document defines a transport protocol for use in the IP multimedia (IM) Core Network (CN) subsystem based on Diameter. This document is applicable to:</w:t>
      </w:r>
    </w:p>
    <w:p w14:paraId="63E6BF9C" w14:textId="77777777"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Sh</w:t>
      </w:r>
      <w:proofErr w:type="spellEnd"/>
      <w:r w:rsidRPr="00880B6E">
        <w:rPr>
          <w:lang w:val="en-GB"/>
        </w:rPr>
        <w:t xml:space="preserve"> interface between an AS and the HSS.</w:t>
      </w:r>
    </w:p>
    <w:p w14:paraId="2651AB26" w14:textId="77777777" w:rsidR="00AE3EEA" w:rsidRPr="00880B6E" w:rsidRDefault="00AE3EEA" w:rsidP="00AE3EEA">
      <w:pPr>
        <w:pStyle w:val="enumlev1"/>
        <w:rPr>
          <w:lang w:val="en-GB"/>
        </w:rPr>
      </w:pPr>
      <w:r w:rsidRPr="00880B6E">
        <w:rPr>
          <w:lang w:val="en-GB"/>
        </w:rPr>
        <w:t>–</w:t>
      </w:r>
      <w:r w:rsidRPr="00880B6E">
        <w:rPr>
          <w:lang w:val="en-GB"/>
        </w:rPr>
        <w:tab/>
        <w:t xml:space="preserve">The </w:t>
      </w:r>
      <w:proofErr w:type="spellStart"/>
      <w:r w:rsidRPr="00880B6E">
        <w:rPr>
          <w:lang w:val="en-GB"/>
        </w:rPr>
        <w:t>Sh</w:t>
      </w:r>
      <w:proofErr w:type="spellEnd"/>
      <w:r w:rsidRPr="00880B6E">
        <w:rPr>
          <w:lang w:val="en-GB"/>
        </w:rPr>
        <w:t xml:space="preserve"> interface between an SCS and the HSS.</w:t>
      </w:r>
    </w:p>
    <w:p w14:paraId="261FA4BA" w14:textId="77777777" w:rsidR="00AE3EEA" w:rsidRPr="00880B6E" w:rsidRDefault="00AE3EEA" w:rsidP="00AE3EEA">
      <w:pPr>
        <w:rPr>
          <w:lang w:val="en-GB"/>
        </w:rPr>
      </w:pPr>
      <w:r w:rsidRPr="00880B6E">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14:paraId="26FF37D5" w14:textId="77777777" w:rsidR="00AE3EEA" w:rsidRPr="00880B6E" w:rsidRDefault="00AE3EEA" w:rsidP="00AE3EEA">
      <w:pPr>
        <w:pStyle w:val="Titolo5"/>
        <w:rPr>
          <w:lang w:val="en-GB"/>
        </w:rPr>
      </w:pPr>
      <w:r w:rsidRPr="00880B6E">
        <w:rPr>
          <w:lang w:val="en-GB"/>
        </w:rPr>
        <w:t>1.2.2.2.266</w:t>
      </w:r>
      <w:r w:rsidRPr="00880B6E">
        <w:rPr>
          <w:lang w:val="en-GB"/>
        </w:rPr>
        <w:tab/>
        <w:t>TS 29.333</w:t>
      </w:r>
    </w:p>
    <w:p w14:paraId="280DAC10" w14:textId="77777777" w:rsidR="00AE3EEA" w:rsidRPr="00D65565" w:rsidRDefault="00AE3EEA" w:rsidP="00AE3EEA">
      <w:pPr>
        <w:pStyle w:val="Headingb"/>
        <w:rPr>
          <w:lang w:val="en-US"/>
        </w:rPr>
      </w:pPr>
      <w:r w:rsidRPr="00D65565">
        <w:rPr>
          <w:lang w:val="en-US"/>
        </w:rPr>
        <w:t xml:space="preserve">Multimedia Resource Function Controller (MRFC) – Multimedia Resource Function Processor (MRFP) </w:t>
      </w:r>
      <w:proofErr w:type="spellStart"/>
      <w:r w:rsidRPr="00D65565">
        <w:rPr>
          <w:lang w:val="en-US"/>
        </w:rPr>
        <w:t>Mp</w:t>
      </w:r>
      <w:proofErr w:type="spellEnd"/>
      <w:r w:rsidRPr="00D65565">
        <w:rPr>
          <w:lang w:val="en-US"/>
        </w:rPr>
        <w:t xml:space="preserve"> interface; Stage 3</w:t>
      </w:r>
    </w:p>
    <w:p w14:paraId="2F8EB8CE" w14:textId="77777777" w:rsidR="00AE3EEA" w:rsidRPr="00880B6E" w:rsidRDefault="00AE3EEA" w:rsidP="00AE3EEA">
      <w:pPr>
        <w:rPr>
          <w:lang w:val="en-GB"/>
        </w:rPr>
      </w:pPr>
      <w:r w:rsidRPr="00880B6E">
        <w:rPr>
          <w:lang w:val="en-GB"/>
        </w:rPr>
        <w:t>This document describes the protocol to be used on the Multimedia Resource Function Controller (MRFC) – Multimedia Resource Function Processor (MRFP) interface (</w:t>
      </w:r>
      <w:proofErr w:type="spellStart"/>
      <w:r w:rsidRPr="00880B6E">
        <w:rPr>
          <w:lang w:val="en-GB"/>
        </w:rPr>
        <w:t>Mp</w:t>
      </w:r>
      <w:proofErr w:type="spellEnd"/>
      <w:r w:rsidRPr="00880B6E">
        <w:rPr>
          <w:lang w:val="en-GB"/>
        </w:rPr>
        <w:t xml:space="preserve">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880B6E">
        <w:rPr>
          <w:vertAlign w:val="superscript"/>
          <w:lang w:val="en-GB"/>
        </w:rPr>
        <w:t>rd</w:t>
      </w:r>
      <w:r w:rsidRPr="00880B6E">
        <w:rPr>
          <w:lang w:val="en-GB"/>
        </w:rPr>
        <w:t xml:space="preserve"> generation PLMN (UMTS) complying with Release 7 and later. </w:t>
      </w:r>
    </w:p>
    <w:p w14:paraId="11548C42" w14:textId="77777777" w:rsidR="00AE3EEA" w:rsidRPr="00880B6E" w:rsidRDefault="00AE3EEA" w:rsidP="00AE3EEA">
      <w:pPr>
        <w:pStyle w:val="Titolo5"/>
        <w:rPr>
          <w:lang w:val="en-GB"/>
        </w:rPr>
      </w:pPr>
      <w:r w:rsidRPr="00880B6E">
        <w:rPr>
          <w:lang w:val="en-GB"/>
        </w:rPr>
        <w:t>1.2.2.2.267</w:t>
      </w:r>
      <w:r w:rsidRPr="00880B6E">
        <w:rPr>
          <w:lang w:val="en-GB"/>
        </w:rPr>
        <w:tab/>
        <w:t>TS 29.334</w:t>
      </w:r>
    </w:p>
    <w:p w14:paraId="73957626" w14:textId="77777777" w:rsidR="00AE3EEA" w:rsidRPr="00D65565" w:rsidRDefault="00AE3EEA" w:rsidP="00AE3EEA">
      <w:pPr>
        <w:pStyle w:val="Headingb"/>
        <w:rPr>
          <w:lang w:val="en-US"/>
        </w:rPr>
      </w:pPr>
      <w:r w:rsidRPr="00D65565">
        <w:rPr>
          <w:lang w:val="en-US"/>
        </w:rPr>
        <w:t xml:space="preserve">IMS Application Level Gateway (IMS-ALG) – IMS Access Gateway (IMS-AGW); </w:t>
      </w:r>
      <w:proofErr w:type="spellStart"/>
      <w:r w:rsidRPr="00D65565">
        <w:rPr>
          <w:lang w:val="en-US"/>
        </w:rPr>
        <w:t>Iq</w:t>
      </w:r>
      <w:proofErr w:type="spellEnd"/>
      <w:r w:rsidRPr="00D65565">
        <w:rPr>
          <w:lang w:val="en-US"/>
        </w:rPr>
        <w:t xml:space="preserve"> Interface; Stage 3</w:t>
      </w:r>
    </w:p>
    <w:p w14:paraId="47E27628" w14:textId="77777777" w:rsidR="00AE3EEA" w:rsidRPr="00880B6E" w:rsidRDefault="00AE3EEA" w:rsidP="00AE3EEA">
      <w:pPr>
        <w:rPr>
          <w:lang w:val="en-GB"/>
        </w:rPr>
      </w:pPr>
      <w:r w:rsidRPr="00880B6E">
        <w:rPr>
          <w:lang w:val="en-GB"/>
        </w:rPr>
        <w:t>This document describes the protocol to be used on the IMS Application Level Gateway (ALG) – IMS Access Gateway (IMS-AGW) interface. The basis for this protocol is the H.248 protocol as specified in ITU</w:t>
      </w:r>
      <w:r w:rsidRPr="00880B6E">
        <w:rPr>
          <w:lang w:val="en-GB"/>
        </w:rPr>
        <w:noBreakHyphen/>
        <w:t>T. The IMS architecture is described in 3GPP TS 23.228.</w:t>
      </w:r>
    </w:p>
    <w:p w14:paraId="55DBBB2A" w14:textId="77777777" w:rsidR="00AE3EEA" w:rsidRPr="00880B6E" w:rsidRDefault="00AE3EEA" w:rsidP="00AE3EEA">
      <w:pPr>
        <w:pStyle w:val="Titolo5"/>
        <w:rPr>
          <w:lang w:val="en-GB"/>
        </w:rPr>
      </w:pPr>
      <w:r w:rsidRPr="00880B6E">
        <w:rPr>
          <w:lang w:val="en-GB"/>
        </w:rPr>
        <w:t>1.2.2.2.268</w:t>
      </w:r>
      <w:r w:rsidRPr="00880B6E">
        <w:rPr>
          <w:lang w:val="en-GB"/>
        </w:rPr>
        <w:tab/>
        <w:t>TS 29.335</w:t>
      </w:r>
    </w:p>
    <w:p w14:paraId="69A823E8" w14:textId="77777777" w:rsidR="00AE3EEA" w:rsidRPr="00D65565" w:rsidRDefault="00AE3EEA" w:rsidP="00AE3EEA">
      <w:pPr>
        <w:pStyle w:val="Headingb"/>
        <w:rPr>
          <w:lang w:val="en-US"/>
        </w:rPr>
      </w:pPr>
      <w:r w:rsidRPr="00D65565">
        <w:rPr>
          <w:lang w:val="en-US"/>
        </w:rPr>
        <w:t xml:space="preserve">User Data Convergence (UDC); User data repository access protocol over the </w:t>
      </w:r>
      <w:proofErr w:type="spellStart"/>
      <w:r w:rsidRPr="00D65565">
        <w:rPr>
          <w:lang w:val="en-US"/>
        </w:rPr>
        <w:t>Ud</w:t>
      </w:r>
      <w:proofErr w:type="spellEnd"/>
      <w:r w:rsidRPr="00D65565">
        <w:rPr>
          <w:lang w:val="en-US"/>
        </w:rPr>
        <w:t xml:space="preserve"> interface; Stage 3</w:t>
      </w:r>
    </w:p>
    <w:p w14:paraId="72765977" w14:textId="77777777" w:rsidR="00AE3EEA" w:rsidRPr="00880B6E" w:rsidRDefault="00AE3EEA" w:rsidP="00AE3EEA">
      <w:pPr>
        <w:rPr>
          <w:lang w:val="en-GB"/>
        </w:rPr>
      </w:pPr>
      <w:r w:rsidRPr="00880B6E">
        <w:rPr>
          <w:lang w:val="en-GB"/>
        </w:rPr>
        <w:t xml:space="preserve">This document describes the stage 3 user data repository access protocol over </w:t>
      </w:r>
      <w:proofErr w:type="spellStart"/>
      <w:r w:rsidRPr="00880B6E">
        <w:rPr>
          <w:lang w:val="en-GB"/>
        </w:rPr>
        <w:t>Ud</w:t>
      </w:r>
      <w:proofErr w:type="spellEnd"/>
      <w:r w:rsidRPr="00880B6E">
        <w:rPr>
          <w:lang w:val="en-GB"/>
        </w:rPr>
        <w:t xml:space="preserve"> interface. </w:t>
      </w:r>
    </w:p>
    <w:p w14:paraId="4153106F" w14:textId="77777777" w:rsidR="00AE3EEA" w:rsidRPr="00880B6E" w:rsidRDefault="00AE3EEA" w:rsidP="00AE3EEA">
      <w:pPr>
        <w:pStyle w:val="Titolo5"/>
        <w:rPr>
          <w:lang w:val="en-GB" w:eastAsia="ja-JP"/>
        </w:rPr>
      </w:pPr>
      <w:r w:rsidRPr="00880B6E">
        <w:rPr>
          <w:lang w:val="en-GB"/>
        </w:rPr>
        <w:t>1.2.2.2.</w:t>
      </w:r>
      <w:r w:rsidRPr="00880B6E">
        <w:rPr>
          <w:lang w:val="en-GB" w:eastAsia="ja-JP"/>
        </w:rPr>
        <w:t>269</w:t>
      </w:r>
      <w:r w:rsidRPr="00880B6E">
        <w:rPr>
          <w:lang w:val="en-GB" w:eastAsia="ja-JP"/>
        </w:rPr>
        <w:tab/>
      </w:r>
      <w:r w:rsidRPr="00880B6E">
        <w:rPr>
          <w:lang w:val="en-GB"/>
        </w:rPr>
        <w:t>TS 29.</w:t>
      </w:r>
      <w:r w:rsidRPr="00880B6E">
        <w:rPr>
          <w:lang w:val="en-GB" w:eastAsia="ja-JP"/>
        </w:rPr>
        <w:t>336</w:t>
      </w:r>
    </w:p>
    <w:p w14:paraId="2AAA42E0" w14:textId="77777777" w:rsidR="00AE3EEA" w:rsidRPr="00D65565" w:rsidRDefault="00AE3EEA" w:rsidP="00AE3EEA">
      <w:pPr>
        <w:pStyle w:val="Headingb"/>
        <w:rPr>
          <w:lang w:val="en-US"/>
        </w:rPr>
      </w:pPr>
      <w:r w:rsidRPr="00D65565">
        <w:rPr>
          <w:lang w:val="en-US"/>
        </w:rPr>
        <w:t>Home Subscriber Server (HSS) diameter interfaces for interworking with packet data networks and applications</w:t>
      </w:r>
    </w:p>
    <w:p w14:paraId="60D448F7" w14:textId="77777777" w:rsidR="00AE3EEA" w:rsidRPr="00880B6E" w:rsidRDefault="00AE3EEA" w:rsidP="00AE3EEA">
      <w:pPr>
        <w:rPr>
          <w:lang w:val="en-GB"/>
        </w:rPr>
      </w:pPr>
      <w:r w:rsidRPr="00880B6E">
        <w:rPr>
          <w:lang w:val="en-GB"/>
        </w:rPr>
        <w:t>This document describes the Diameter-based interfaces between the HSS and other network elements involved in the architecture for interworking with packet data networks and applications, such as Machine-Type Communications (MTC).</w:t>
      </w:r>
    </w:p>
    <w:p w14:paraId="4B001168" w14:textId="77777777" w:rsidR="00AE3EEA" w:rsidRPr="00880B6E" w:rsidRDefault="00AE3EEA" w:rsidP="00AE3EEA">
      <w:pPr>
        <w:rPr>
          <w:lang w:val="en-GB"/>
        </w:rPr>
      </w:pPr>
      <w:r w:rsidRPr="00880B6E">
        <w:rPr>
          <w:lang w:val="en-GB"/>
        </w:rPr>
        <w:lastRenderedPageBreak/>
        <w:t>In particular, this document specifies the S6m interface between the Home Subscriber Server (HSS) and the MTC Interworking Function (MTC-IWF) and the S6n interface between the HSS and the MTC-AAA. The procedures over those interfaces are defined in 3GPP TS 23.682.</w:t>
      </w:r>
    </w:p>
    <w:p w14:paraId="5CA8AF47" w14:textId="77777777" w:rsidR="00AE3EEA" w:rsidRPr="00880B6E" w:rsidRDefault="00AE3EEA" w:rsidP="00AE3EEA">
      <w:pPr>
        <w:pStyle w:val="Titolo5"/>
        <w:rPr>
          <w:lang w:val="en-GB" w:eastAsia="ja-JP"/>
        </w:rPr>
      </w:pPr>
      <w:r w:rsidRPr="00880B6E">
        <w:rPr>
          <w:lang w:val="en-GB"/>
        </w:rPr>
        <w:t>1.2.2.2.</w:t>
      </w:r>
      <w:r w:rsidRPr="00880B6E">
        <w:rPr>
          <w:lang w:val="en-GB" w:eastAsia="ja-JP"/>
        </w:rPr>
        <w:t>270</w:t>
      </w:r>
      <w:r w:rsidRPr="00880B6E">
        <w:rPr>
          <w:lang w:val="en-GB" w:eastAsia="ja-JP"/>
        </w:rPr>
        <w:tab/>
      </w:r>
      <w:r w:rsidRPr="00880B6E">
        <w:rPr>
          <w:lang w:val="en-GB"/>
        </w:rPr>
        <w:t>TS 29.</w:t>
      </w:r>
      <w:r w:rsidRPr="00880B6E">
        <w:rPr>
          <w:lang w:val="en-GB" w:eastAsia="ja-JP"/>
        </w:rPr>
        <w:t>337</w:t>
      </w:r>
    </w:p>
    <w:p w14:paraId="4E59113B" w14:textId="77777777" w:rsidR="00AE3EEA" w:rsidRPr="00D65565" w:rsidRDefault="00AE3EEA" w:rsidP="00AE3EEA">
      <w:pPr>
        <w:pStyle w:val="Headingb"/>
        <w:rPr>
          <w:lang w:val="en-US"/>
        </w:rPr>
      </w:pPr>
      <w:r w:rsidRPr="00D65565">
        <w:rPr>
          <w:lang w:val="en-US"/>
        </w:rPr>
        <w:t>Diameter-based T4 Interface for communications with packet data networks and applications</w:t>
      </w:r>
    </w:p>
    <w:p w14:paraId="49F6E77D" w14:textId="77777777" w:rsidR="00AE3EEA" w:rsidRPr="00880B6E" w:rsidRDefault="00AE3EEA" w:rsidP="00AE3EEA">
      <w:pPr>
        <w:rPr>
          <w:lang w:val="en-GB"/>
        </w:rPr>
      </w:pPr>
      <w:r w:rsidRPr="00880B6E">
        <w:rPr>
          <w:lang w:val="en-GB"/>
        </w:rPr>
        <w:t>This document describes the Diameter based interface between the Machine Type Communications-</w:t>
      </w:r>
      <w:proofErr w:type="spellStart"/>
      <w:r w:rsidRPr="00880B6E">
        <w:rPr>
          <w:lang w:val="en-GB"/>
        </w:rPr>
        <w:t>InterWorking</w:t>
      </w:r>
      <w:proofErr w:type="spellEnd"/>
      <w:r w:rsidRPr="00880B6E">
        <w:rPr>
          <w:lang w:val="en-GB"/>
        </w:rPr>
        <w:t xml:space="preserve"> Function (MTC-IWF) and the Short Message Service-Service Centre (SMS-SC) for communications with packet data networks and applications.</w:t>
      </w:r>
    </w:p>
    <w:p w14:paraId="201B8532" w14:textId="77777777" w:rsidR="00AE3EEA" w:rsidRPr="00880B6E" w:rsidRDefault="00AE3EEA" w:rsidP="00AE3EEA">
      <w:pPr>
        <w:rPr>
          <w:lang w:val="en-GB"/>
        </w:rPr>
      </w:pPr>
      <w:r w:rsidRPr="00880B6E">
        <w:rPr>
          <w:lang w:val="en-GB"/>
        </w:rPr>
        <w:t>This specification defines the Diameter application for the T4 reference point between the MTC</w:t>
      </w:r>
      <w:r w:rsidRPr="00880B6E">
        <w:rPr>
          <w:lang w:val="en-GB"/>
        </w:rPr>
        <w:noBreakHyphen/>
        <w:t>IWF and the SMS-SC. The interactions between the MTC-IWF and the SMS-SC are specified.</w:t>
      </w:r>
    </w:p>
    <w:p w14:paraId="5AD1A063" w14:textId="77777777" w:rsidR="00AE3EEA" w:rsidRPr="00880B6E" w:rsidRDefault="00AE3EEA" w:rsidP="00AE3EEA">
      <w:pPr>
        <w:rPr>
          <w:lang w:val="en-GB"/>
        </w:rPr>
      </w:pPr>
      <w:r w:rsidRPr="00880B6E">
        <w:rPr>
          <w:lang w:val="en-GB"/>
        </w:rPr>
        <w:t>The stage 2 description for communications with packet data networks and applications (architecture and functionality) is specified in the 3GPP TS 23.682.</w:t>
      </w:r>
    </w:p>
    <w:p w14:paraId="3702CBE9" w14:textId="77777777" w:rsidR="00AE3EEA" w:rsidRPr="00880B6E" w:rsidRDefault="00AE3EEA" w:rsidP="00AE3EEA">
      <w:pPr>
        <w:pStyle w:val="Titolo5"/>
        <w:rPr>
          <w:lang w:val="en-GB" w:eastAsia="ja-JP"/>
        </w:rPr>
      </w:pPr>
      <w:r w:rsidRPr="00880B6E">
        <w:rPr>
          <w:lang w:val="en-GB"/>
        </w:rPr>
        <w:t>1.2.2.2.</w:t>
      </w:r>
      <w:r w:rsidRPr="00880B6E">
        <w:rPr>
          <w:lang w:val="en-GB" w:eastAsia="ja-JP"/>
        </w:rPr>
        <w:t>271</w:t>
      </w:r>
      <w:r w:rsidRPr="00880B6E">
        <w:rPr>
          <w:lang w:val="en-GB" w:eastAsia="ja-JP"/>
        </w:rPr>
        <w:tab/>
      </w:r>
      <w:r w:rsidRPr="00880B6E">
        <w:rPr>
          <w:lang w:val="en-GB"/>
        </w:rPr>
        <w:t>TS 29.</w:t>
      </w:r>
      <w:r w:rsidRPr="00880B6E">
        <w:rPr>
          <w:lang w:val="en-GB" w:eastAsia="ja-JP"/>
        </w:rPr>
        <w:t>338</w:t>
      </w:r>
    </w:p>
    <w:p w14:paraId="01556A3D" w14:textId="77777777" w:rsidR="00AE3EEA" w:rsidRPr="00D65565" w:rsidRDefault="00AE3EEA" w:rsidP="00AE3EEA">
      <w:pPr>
        <w:pStyle w:val="Headingb"/>
        <w:rPr>
          <w:lang w:val="en-US"/>
        </w:rPr>
      </w:pPr>
      <w:r w:rsidRPr="00D65565">
        <w:rPr>
          <w:lang w:val="en-US"/>
        </w:rPr>
        <w:t>Diameter based protocols to support Short Message Service (SMS) capable Mobile Management Entities (MMEs)</w:t>
      </w:r>
    </w:p>
    <w:p w14:paraId="44D9494D" w14:textId="77777777" w:rsidR="00AE3EEA" w:rsidRPr="00880B6E" w:rsidRDefault="00AE3EEA" w:rsidP="00AE3EEA">
      <w:pPr>
        <w:rPr>
          <w:lang w:val="en-GB"/>
        </w:rPr>
      </w:pPr>
      <w:r w:rsidRPr="00880B6E">
        <w:rPr>
          <w:lang w:val="en-GB"/>
        </w:rPr>
        <w:t>This document defines the Diameter-based interfaces specific to SMS when they are used in conjunction with the “SMS in MME” architecture specified in 3GPP TS 23.272. It comprises:</w:t>
      </w:r>
    </w:p>
    <w:p w14:paraId="5EDDF014" w14:textId="77777777" w:rsidR="00AE3EEA" w:rsidRPr="00880B6E" w:rsidRDefault="00AE3EEA" w:rsidP="00AE3EEA">
      <w:pPr>
        <w:pStyle w:val="enumlev1"/>
        <w:rPr>
          <w:lang w:val="en-GB"/>
        </w:rPr>
      </w:pPr>
      <w:r w:rsidRPr="00880B6E">
        <w:rPr>
          <w:lang w:val="en-GB"/>
        </w:rPr>
        <w:t>–</w:t>
      </w:r>
      <w:r w:rsidRPr="00880B6E">
        <w:rPr>
          <w:lang w:val="en-GB"/>
        </w:rPr>
        <w:tab/>
        <w:t>the Diameter application for the S6c interface between the HSS and the SMS-GMSC or the SMS Router and between the SMS-GMSC and the SMS Router;</w:t>
      </w:r>
    </w:p>
    <w:p w14:paraId="03502428" w14:textId="77777777" w:rsidR="00AE3EEA" w:rsidRPr="00880B6E" w:rsidRDefault="00AE3EEA" w:rsidP="00AE3EEA">
      <w:pPr>
        <w:pStyle w:val="enumlev1"/>
        <w:rPr>
          <w:lang w:val="en-GB"/>
        </w:rPr>
      </w:pPr>
      <w:r w:rsidRPr="00880B6E">
        <w:rPr>
          <w:lang w:val="en-GB"/>
        </w:rPr>
        <w:t>–</w:t>
      </w:r>
      <w:r w:rsidRPr="00880B6E">
        <w:rPr>
          <w:lang w:val="en-GB"/>
        </w:rPr>
        <w:tab/>
        <w:t xml:space="preserve">the Diameter application for the </w:t>
      </w:r>
      <w:proofErr w:type="spellStart"/>
      <w:r w:rsidRPr="00880B6E">
        <w:rPr>
          <w:lang w:val="en-GB"/>
        </w:rPr>
        <w:t>SGd</w:t>
      </w:r>
      <w:proofErr w:type="spellEnd"/>
      <w:r w:rsidRPr="00880B6E">
        <w:rPr>
          <w:lang w:val="en-GB"/>
        </w:rPr>
        <w:t xml:space="preserve"> interface between the MME and the SMS-IWMSC or the SMS-GMSC or the SMS Router and between the SMS-GMSC and the SMS Router.</w:t>
      </w:r>
    </w:p>
    <w:p w14:paraId="3487D3CB" w14:textId="77777777" w:rsidR="00AE3EEA" w:rsidRPr="00880B6E" w:rsidRDefault="00AE3EEA" w:rsidP="00AE3EEA">
      <w:pPr>
        <w:rPr>
          <w:b/>
          <w:lang w:val="en-GB"/>
        </w:rPr>
      </w:pPr>
      <w:r w:rsidRPr="00880B6E">
        <w:rPr>
          <w:b/>
          <w:lang w:val="en-GB"/>
        </w:rPr>
        <w:t>1.2.2.2.272</w:t>
      </w:r>
      <w:r w:rsidRPr="00880B6E">
        <w:rPr>
          <w:b/>
          <w:lang w:val="en-GB"/>
        </w:rPr>
        <w:tab/>
        <w:t>TS 29.343</w:t>
      </w:r>
    </w:p>
    <w:p w14:paraId="59D4F49B" w14:textId="77777777"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xml:space="preserve">) function to </w:t>
      </w:r>
      <w:proofErr w:type="spellStart"/>
      <w:r w:rsidRPr="00880B6E">
        <w:rPr>
          <w:b/>
          <w:lang w:val="en-GB"/>
        </w:rPr>
        <w:t>ProSe</w:t>
      </w:r>
      <w:proofErr w:type="spellEnd"/>
      <w:r w:rsidRPr="00880B6E">
        <w:rPr>
          <w:b/>
          <w:lang w:val="en-GB"/>
        </w:rPr>
        <w:t xml:space="preserve"> application server aspects (PC2); Stage 3</w:t>
      </w:r>
    </w:p>
    <w:p w14:paraId="59B8B154" w14:textId="77777777" w:rsidR="00AE3EEA" w:rsidRPr="00880B6E" w:rsidRDefault="00AE3EEA" w:rsidP="00AE3EEA">
      <w:pPr>
        <w:rPr>
          <w:lang w:val="en-GB"/>
        </w:rPr>
      </w:pPr>
      <w:r w:rsidRPr="00880B6E">
        <w:rPr>
          <w:rFonts w:hint="eastAsia"/>
          <w:lang w:val="en-GB"/>
        </w:rPr>
        <w:t>This</w:t>
      </w:r>
      <w:r w:rsidRPr="00880B6E">
        <w:rPr>
          <w:rFonts w:hint="eastAsia"/>
          <w:lang w:val="en-GB" w:eastAsia="ja-JP"/>
        </w:rPr>
        <w:t xml:space="preserve"> document provides the stage</w:t>
      </w:r>
      <w:r w:rsidRPr="00D65565">
        <w:rPr>
          <w:lang w:val="en-US" w:eastAsia="ja-JP"/>
        </w:rPr>
        <w:t> </w:t>
      </w:r>
      <w:r w:rsidRPr="00880B6E">
        <w:rPr>
          <w:rFonts w:hint="eastAsia"/>
          <w:lang w:val="en-GB" w:eastAsia="ja-JP"/>
        </w:rPr>
        <w:t xml:space="preserve">3 specification of the </w:t>
      </w:r>
      <w:r w:rsidRPr="00880B6E">
        <w:rPr>
          <w:rFonts w:hint="eastAsia"/>
          <w:lang w:val="en-GB" w:eastAsia="zh-CN"/>
        </w:rPr>
        <w:t>PC2</w:t>
      </w:r>
      <w:r w:rsidRPr="00880B6E">
        <w:rPr>
          <w:lang w:val="en-GB" w:eastAsia="ja-JP"/>
        </w:rPr>
        <w:t xml:space="preserve"> reference point</w:t>
      </w:r>
      <w:r w:rsidRPr="00880B6E">
        <w:rPr>
          <w:rFonts w:hint="eastAsia"/>
          <w:lang w:val="en-GB" w:eastAsia="ja-JP"/>
        </w:rPr>
        <w:t xml:space="preserve">. </w:t>
      </w:r>
      <w:r w:rsidRPr="00880B6E">
        <w:rPr>
          <w:lang w:val="en-GB"/>
        </w:rPr>
        <w:t xml:space="preserve">The </w:t>
      </w:r>
      <w:r w:rsidRPr="00880B6E">
        <w:rPr>
          <w:rFonts w:hint="eastAsia"/>
          <w:lang w:val="en-GB" w:eastAsia="ja-JP"/>
        </w:rPr>
        <w:t>functional requirements and the stage</w:t>
      </w:r>
      <w:r w:rsidRPr="00880B6E">
        <w:rPr>
          <w:lang w:val="en-GB" w:eastAsia="ja-JP"/>
        </w:rPr>
        <w:t> </w:t>
      </w:r>
      <w:r w:rsidRPr="00880B6E">
        <w:rPr>
          <w:rFonts w:hint="eastAsia"/>
          <w:lang w:val="en-GB" w:eastAsia="ja-JP"/>
        </w:rPr>
        <w:t xml:space="preserve">2 </w:t>
      </w:r>
      <w:r w:rsidRPr="00880B6E">
        <w:rPr>
          <w:rFonts w:hint="eastAsia"/>
          <w:lang w:val="en-GB"/>
        </w:rPr>
        <w:t>procedures</w:t>
      </w:r>
      <w:r w:rsidRPr="00880B6E">
        <w:rPr>
          <w:rFonts w:hint="eastAsia"/>
          <w:lang w:val="en-GB" w:eastAsia="zh-CN"/>
        </w:rPr>
        <w:t xml:space="preserve"> </w:t>
      </w:r>
      <w:r w:rsidRPr="00880B6E">
        <w:rPr>
          <w:rFonts w:hint="eastAsia"/>
          <w:lang w:val="en-GB" w:eastAsia="ja-JP"/>
        </w:rPr>
        <w:t xml:space="preserve">of the </w:t>
      </w:r>
      <w:r w:rsidRPr="00880B6E">
        <w:rPr>
          <w:rFonts w:hint="eastAsia"/>
          <w:lang w:val="en-GB" w:eastAsia="zh-CN"/>
        </w:rPr>
        <w:t>PC2</w:t>
      </w:r>
      <w:r w:rsidRPr="00880B6E">
        <w:rPr>
          <w:lang w:val="en-GB" w:eastAsia="ja-JP"/>
        </w:rPr>
        <w:t xml:space="preserve"> reference point </w:t>
      </w:r>
      <w:r w:rsidRPr="00880B6E">
        <w:rPr>
          <w:rFonts w:hint="eastAsia"/>
          <w:lang w:val="en-GB" w:eastAsia="ja-JP"/>
        </w:rPr>
        <w:t xml:space="preserve">are contained </w:t>
      </w:r>
      <w:r w:rsidRPr="00880B6E">
        <w:rPr>
          <w:lang w:val="en-GB"/>
        </w:rPr>
        <w:t xml:space="preserve">in </w:t>
      </w:r>
      <w:r w:rsidRPr="00880B6E">
        <w:rPr>
          <w:rFonts w:hint="eastAsia"/>
          <w:lang w:val="en-GB" w:eastAsia="ja-JP"/>
        </w:rPr>
        <w:t>3GPP</w:t>
      </w:r>
      <w:r w:rsidRPr="00D65565">
        <w:rPr>
          <w:lang w:val="en-US" w:eastAsia="ja-JP"/>
        </w:rPr>
        <w:t> </w:t>
      </w:r>
      <w:r w:rsidRPr="00880B6E">
        <w:rPr>
          <w:rFonts w:hint="eastAsia"/>
          <w:lang w:val="en-GB" w:eastAsia="ja-JP"/>
        </w:rPr>
        <w:t>TS</w:t>
      </w:r>
      <w:r w:rsidRPr="00D65565">
        <w:rPr>
          <w:lang w:val="en-US" w:eastAsia="ja-JP"/>
        </w:rPr>
        <w:t> </w:t>
      </w:r>
      <w:r w:rsidRPr="00880B6E">
        <w:rPr>
          <w:lang w:val="en-GB"/>
        </w:rPr>
        <w:t>23.</w:t>
      </w:r>
      <w:r w:rsidRPr="00880B6E">
        <w:rPr>
          <w:rFonts w:hint="eastAsia"/>
          <w:lang w:val="en-GB" w:eastAsia="zh-CN"/>
        </w:rPr>
        <w:t>3</w:t>
      </w:r>
      <w:r w:rsidRPr="00880B6E">
        <w:rPr>
          <w:lang w:val="en-GB"/>
        </w:rPr>
        <w:t>03.</w:t>
      </w:r>
      <w:r w:rsidRPr="00880B6E">
        <w:rPr>
          <w:rFonts w:hint="eastAsia"/>
          <w:lang w:val="en-GB" w:eastAsia="ja-JP"/>
        </w:rPr>
        <w:t xml:space="preserve"> </w:t>
      </w:r>
      <w:r w:rsidRPr="00880B6E">
        <w:rPr>
          <w:lang w:val="en-GB"/>
        </w:rPr>
        <w:t xml:space="preserve">The </w:t>
      </w:r>
      <w:r w:rsidRPr="00880B6E">
        <w:rPr>
          <w:rFonts w:hint="eastAsia"/>
          <w:lang w:val="en-GB" w:eastAsia="zh-CN"/>
        </w:rPr>
        <w:t>PC2</w:t>
      </w:r>
      <w:r w:rsidRPr="00880B6E">
        <w:rPr>
          <w:lang w:val="en-GB"/>
        </w:rPr>
        <w:t xml:space="preserve"> reference point lies between the </w:t>
      </w:r>
      <w:proofErr w:type="spellStart"/>
      <w:r w:rsidRPr="00880B6E">
        <w:rPr>
          <w:rFonts w:hint="eastAsia"/>
          <w:lang w:val="en-GB" w:eastAsia="zh-CN"/>
        </w:rPr>
        <w:t>ProSe</w:t>
      </w:r>
      <w:proofErr w:type="spellEnd"/>
      <w:r w:rsidRPr="00880B6E">
        <w:rPr>
          <w:rFonts w:hint="eastAsia"/>
          <w:lang w:val="en-GB" w:eastAsia="zh-CN"/>
        </w:rPr>
        <w:t xml:space="preserve"> Function and </w:t>
      </w:r>
      <w:proofErr w:type="spellStart"/>
      <w:r w:rsidRPr="00880B6E">
        <w:rPr>
          <w:rFonts w:hint="eastAsia"/>
          <w:lang w:val="en-GB" w:eastAsia="zh-CN"/>
        </w:rPr>
        <w:t>ProSe</w:t>
      </w:r>
      <w:proofErr w:type="spellEnd"/>
      <w:r w:rsidRPr="00880B6E">
        <w:rPr>
          <w:rFonts w:hint="eastAsia"/>
          <w:lang w:val="en-GB" w:eastAsia="zh-CN"/>
        </w:rPr>
        <w:t xml:space="preserve"> Application Server</w:t>
      </w:r>
      <w:r w:rsidRPr="00880B6E">
        <w:rPr>
          <w:lang w:val="en-GB"/>
        </w:rPr>
        <w:t>.</w:t>
      </w:r>
    </w:p>
    <w:p w14:paraId="1D77C73F" w14:textId="77777777" w:rsidR="00AE3EEA" w:rsidRPr="00880B6E" w:rsidRDefault="00AE3EEA" w:rsidP="00AE3EEA">
      <w:pPr>
        <w:rPr>
          <w:b/>
          <w:lang w:val="en-GB"/>
        </w:rPr>
      </w:pPr>
      <w:r w:rsidRPr="00880B6E">
        <w:rPr>
          <w:b/>
          <w:lang w:val="en-GB"/>
        </w:rPr>
        <w:t>1.2.2.2.273</w:t>
      </w:r>
      <w:r w:rsidRPr="00880B6E">
        <w:rPr>
          <w:b/>
          <w:lang w:val="en-GB"/>
        </w:rPr>
        <w:tab/>
        <w:t>TS 29.344</w:t>
      </w:r>
    </w:p>
    <w:p w14:paraId="17238CAA" w14:textId="77777777" w:rsidR="00AE3EEA" w:rsidRPr="00880B6E" w:rsidRDefault="00AE3EEA" w:rsidP="00AE3EEA">
      <w:pPr>
        <w:rPr>
          <w:b/>
          <w:lang w:val="en-GB"/>
        </w:rPr>
      </w:pPr>
      <w:r w:rsidRPr="00880B6E">
        <w:rPr>
          <w:b/>
          <w:lang w:val="en-GB"/>
        </w:rPr>
        <w:t>Proximity-services (</w:t>
      </w:r>
      <w:proofErr w:type="spellStart"/>
      <w:r w:rsidRPr="00880B6E">
        <w:rPr>
          <w:b/>
          <w:lang w:val="en-GB"/>
        </w:rPr>
        <w:t>ProSe</w:t>
      </w:r>
      <w:proofErr w:type="spellEnd"/>
      <w:r w:rsidRPr="00880B6E">
        <w:rPr>
          <w:b/>
          <w:lang w:val="en-GB"/>
        </w:rPr>
        <w:t>) function to Home Subscriber Server (HSS) aspects; Stage 3</w:t>
      </w:r>
    </w:p>
    <w:p w14:paraId="49D801E4" w14:textId="77777777" w:rsidR="00AE3EEA" w:rsidRPr="00880B6E" w:rsidRDefault="00AE3EEA" w:rsidP="00AE3EEA">
      <w:pPr>
        <w:rPr>
          <w:lang w:val="en-GB" w:eastAsia="zh-CN"/>
        </w:rPr>
      </w:pPr>
      <w:r w:rsidRPr="00880B6E">
        <w:rPr>
          <w:lang w:val="en-GB"/>
        </w:rPr>
        <w:t xml:space="preserve">This document </w:t>
      </w:r>
      <w:r w:rsidRPr="00880B6E">
        <w:rPr>
          <w:rFonts w:hint="eastAsia"/>
          <w:lang w:val="en-GB" w:eastAsia="zh-CN"/>
        </w:rPr>
        <w:t>d</w:t>
      </w:r>
      <w:r w:rsidRPr="00880B6E">
        <w:rPr>
          <w:lang w:val="en-GB"/>
        </w:rPr>
        <w:t>escribes the Diameter-based PC4</w:t>
      </w:r>
      <w:r w:rsidRPr="00880B6E">
        <w:rPr>
          <w:rFonts w:hint="eastAsia"/>
          <w:lang w:val="en-GB" w:eastAsia="zh-CN"/>
        </w:rPr>
        <w:t>a</w:t>
      </w:r>
      <w:r w:rsidRPr="00880B6E">
        <w:rPr>
          <w:lang w:val="en-GB"/>
        </w:rPr>
        <w:t xml:space="preserve"> interface between the Proximity Services (</w:t>
      </w:r>
      <w:proofErr w:type="spellStart"/>
      <w:r w:rsidRPr="00880B6E">
        <w:rPr>
          <w:noProof/>
          <w:lang w:val="en-GB"/>
        </w:rPr>
        <w:t>ProSe</w:t>
      </w:r>
      <w:proofErr w:type="spellEnd"/>
      <w:r w:rsidRPr="00880B6E">
        <w:rPr>
          <w:lang w:val="en-GB"/>
        </w:rPr>
        <w:t xml:space="preserve">) Function and the Home Subscriber Server </w:t>
      </w:r>
      <w:r w:rsidRPr="00880B6E">
        <w:rPr>
          <w:rFonts w:hint="eastAsia"/>
          <w:lang w:val="en-GB" w:eastAsia="zh-CN"/>
        </w:rPr>
        <w:t>(</w:t>
      </w:r>
      <w:r w:rsidRPr="00880B6E">
        <w:rPr>
          <w:lang w:val="en-GB"/>
        </w:rPr>
        <w:t>HSS</w:t>
      </w:r>
      <w:r w:rsidRPr="00880B6E">
        <w:rPr>
          <w:rFonts w:hint="eastAsia"/>
          <w:lang w:val="en-GB" w:eastAsia="zh-CN"/>
        </w:rPr>
        <w:t>)</w:t>
      </w:r>
      <w:r w:rsidRPr="00880B6E">
        <w:rPr>
          <w:lang w:val="en-GB"/>
        </w:rPr>
        <w:t xml:space="preserve"> defined for </w:t>
      </w:r>
      <w:proofErr w:type="spellStart"/>
      <w:r w:rsidRPr="00880B6E">
        <w:rPr>
          <w:lang w:val="en-GB"/>
        </w:rPr>
        <w:t>ProSe</w:t>
      </w:r>
      <w:proofErr w:type="spellEnd"/>
      <w:r w:rsidRPr="00880B6E">
        <w:rPr>
          <w:lang w:val="en-GB"/>
        </w:rPr>
        <w:t xml:space="preserve"> services.</w:t>
      </w:r>
    </w:p>
    <w:p w14:paraId="7ECD6124" w14:textId="77777777" w:rsidR="00AE3EEA" w:rsidRPr="00880B6E" w:rsidRDefault="00AE3EEA" w:rsidP="00AE3EEA">
      <w:pPr>
        <w:rPr>
          <w:lang w:val="en-GB" w:eastAsia="zh-CN"/>
        </w:rPr>
      </w:pPr>
      <w:r w:rsidRPr="00880B6E">
        <w:rPr>
          <w:lang w:val="en-GB"/>
        </w:rPr>
        <w:t>This specification defines the Diameter application for PC4</w:t>
      </w:r>
      <w:r w:rsidRPr="00880B6E">
        <w:rPr>
          <w:rFonts w:hint="eastAsia"/>
          <w:lang w:val="en-GB" w:eastAsia="zh-CN"/>
        </w:rPr>
        <w:t>a</w:t>
      </w:r>
      <w:r w:rsidRPr="00880B6E">
        <w:rPr>
          <w:lang w:val="en-GB"/>
        </w:rPr>
        <w:t xml:space="preserve"> reference point</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proofErr w:type="spellStart"/>
      <w:r w:rsidRPr="00880B6E">
        <w:rPr>
          <w:lang w:val="en-GB"/>
        </w:rPr>
        <w:t>ProSe</w:t>
      </w:r>
      <w:proofErr w:type="spellEnd"/>
      <w:r w:rsidRPr="00880B6E">
        <w:rPr>
          <w:lang w:val="en-GB"/>
        </w:rPr>
        <w:t xml:space="preserve"> Function</w:t>
      </w:r>
      <w:r w:rsidRPr="00880B6E">
        <w:rPr>
          <w:rFonts w:hint="eastAsia"/>
          <w:lang w:val="en-GB" w:eastAsia="zh-CN"/>
        </w:rPr>
        <w:t xml:space="preserve"> and the </w:t>
      </w:r>
      <w:proofErr w:type="spellStart"/>
      <w:r w:rsidRPr="00880B6E">
        <w:rPr>
          <w:lang w:val="en-GB"/>
        </w:rPr>
        <w:t>HSS.</w:t>
      </w:r>
      <w:r w:rsidRPr="00880B6E">
        <w:rPr>
          <w:lang w:val="en-GB" w:eastAsia="zh-CN"/>
        </w:rPr>
        <w:t>T</w:t>
      </w:r>
      <w:r w:rsidRPr="00880B6E">
        <w:rPr>
          <w:lang w:val="en-GB"/>
        </w:rPr>
        <w:t>he</w:t>
      </w:r>
      <w:proofErr w:type="spellEnd"/>
      <w:r w:rsidRPr="00880B6E">
        <w:rPr>
          <w:lang w:val="en-GB"/>
        </w:rPr>
        <w:t xml:space="preserve"> interactions between the </w:t>
      </w:r>
      <w:proofErr w:type="spellStart"/>
      <w:r w:rsidRPr="00880B6E">
        <w:rPr>
          <w:lang w:val="en-GB"/>
        </w:rPr>
        <w:t>ProSe</w:t>
      </w:r>
      <w:proofErr w:type="spellEnd"/>
      <w:r w:rsidRPr="00880B6E">
        <w:rPr>
          <w:lang w:val="en-GB"/>
        </w:rPr>
        <w:t xml:space="preserve"> Function</w:t>
      </w:r>
      <w:r w:rsidRPr="00880B6E">
        <w:rPr>
          <w:lang w:val="en-GB" w:eastAsia="zh-CN"/>
        </w:rPr>
        <w:t xml:space="preserve"> </w:t>
      </w:r>
      <w:r w:rsidRPr="00880B6E">
        <w:rPr>
          <w:rFonts w:hint="eastAsia"/>
          <w:lang w:val="en-GB" w:eastAsia="zh-CN"/>
        </w:rPr>
        <w:t xml:space="preserve">and the HSS </w:t>
      </w:r>
      <w:r w:rsidRPr="00880B6E">
        <w:rPr>
          <w:lang w:val="en-GB" w:eastAsia="zh-CN"/>
        </w:rPr>
        <w:t>are specified.</w:t>
      </w:r>
    </w:p>
    <w:p w14:paraId="28148FB3" w14:textId="77777777" w:rsidR="00AE3EEA" w:rsidRPr="00880B6E" w:rsidRDefault="00AE3EEA" w:rsidP="00AE3EEA">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proofErr w:type="spellStart"/>
      <w:r w:rsidRPr="00880B6E">
        <w:rPr>
          <w:noProof/>
          <w:lang w:val="en-GB"/>
        </w:rPr>
        <w:t>ProSe</w:t>
      </w:r>
      <w:proofErr w:type="spellEnd"/>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14:paraId="37D995FA" w14:textId="77777777" w:rsidR="00AE3EEA" w:rsidRPr="00880B6E" w:rsidRDefault="00AE3EEA" w:rsidP="00AE3EEA">
      <w:pPr>
        <w:pStyle w:val="Titolo5"/>
        <w:rPr>
          <w:lang w:val="en-GB"/>
        </w:rPr>
      </w:pPr>
      <w:r w:rsidRPr="00880B6E">
        <w:rPr>
          <w:lang w:val="en-GB"/>
        </w:rPr>
        <w:t>1.2.2.2.274</w:t>
      </w:r>
      <w:r w:rsidRPr="00880B6E">
        <w:rPr>
          <w:lang w:val="en-GB"/>
        </w:rPr>
        <w:tab/>
        <w:t>TS 29.345</w:t>
      </w:r>
    </w:p>
    <w:p w14:paraId="315B6A64" w14:textId="77777777" w:rsidR="00AE3EEA" w:rsidRPr="00880B6E" w:rsidRDefault="00AE3EEA" w:rsidP="00AE3EEA">
      <w:pPr>
        <w:rPr>
          <w:b/>
          <w:lang w:val="en-GB"/>
        </w:rPr>
      </w:pPr>
      <w:r w:rsidRPr="00880B6E">
        <w:rPr>
          <w:b/>
          <w:lang w:val="en-GB"/>
        </w:rPr>
        <w:t>Inter-Proximity-services (Prose) function signalling aspects; Stage 3</w:t>
      </w:r>
    </w:p>
    <w:p w14:paraId="1B0D5E9D" w14:textId="77777777" w:rsidR="00AE3EEA" w:rsidRPr="00880B6E" w:rsidRDefault="00AE3EEA" w:rsidP="00AE3EEA">
      <w:pPr>
        <w:rPr>
          <w:lang w:val="en-GB"/>
        </w:rPr>
      </w:pPr>
      <w:r w:rsidRPr="00880B6E">
        <w:rPr>
          <w:lang w:val="en-GB"/>
        </w:rPr>
        <w:t xml:space="preserve">This document </w:t>
      </w:r>
      <w:r w:rsidRPr="00880B6E">
        <w:rPr>
          <w:rFonts w:hint="eastAsia"/>
          <w:lang w:val="en-GB" w:eastAsia="zh-CN"/>
        </w:rPr>
        <w:t xml:space="preserve"> d</w:t>
      </w:r>
      <w:r w:rsidRPr="00880B6E">
        <w:rPr>
          <w:lang w:val="en-GB"/>
        </w:rPr>
        <w:t>escribes the Diameter-based interfaces between the Proximity Services (</w:t>
      </w:r>
      <w:proofErr w:type="spellStart"/>
      <w:r w:rsidRPr="00880B6E">
        <w:rPr>
          <w:noProof/>
          <w:lang w:val="en-GB"/>
        </w:rPr>
        <w:t>ProSe</w:t>
      </w:r>
      <w:proofErr w:type="spellEnd"/>
      <w:r w:rsidRPr="00880B6E">
        <w:rPr>
          <w:lang w:val="en-GB"/>
        </w:rPr>
        <w:t xml:space="preserve">) Function in the HPLMN and the </w:t>
      </w:r>
      <w:proofErr w:type="spellStart"/>
      <w:r w:rsidRPr="00880B6E">
        <w:rPr>
          <w:lang w:val="en-GB"/>
        </w:rPr>
        <w:t>ProSe</w:t>
      </w:r>
      <w:proofErr w:type="spellEnd"/>
      <w:r w:rsidRPr="00880B6E">
        <w:rPr>
          <w:lang w:val="en-GB"/>
        </w:rPr>
        <w:t xml:space="preserve"> Function in a local PLMN (PC6 interface) or between the </w:t>
      </w:r>
      <w:r w:rsidRPr="00880B6E">
        <w:rPr>
          <w:lang w:val="en-GB"/>
        </w:rPr>
        <w:lastRenderedPageBreak/>
        <w:t>Proximity Services (</w:t>
      </w:r>
      <w:proofErr w:type="spellStart"/>
      <w:r w:rsidRPr="00880B6E">
        <w:rPr>
          <w:noProof/>
          <w:lang w:val="en-GB"/>
        </w:rPr>
        <w:t>ProSe</w:t>
      </w:r>
      <w:proofErr w:type="spellEnd"/>
      <w:r w:rsidRPr="00880B6E">
        <w:rPr>
          <w:lang w:val="en-GB"/>
        </w:rPr>
        <w:t xml:space="preserve">) Function in the HPLMN and the </w:t>
      </w:r>
      <w:proofErr w:type="spellStart"/>
      <w:r w:rsidRPr="00880B6E">
        <w:rPr>
          <w:lang w:val="en-GB"/>
        </w:rPr>
        <w:t>ProSe</w:t>
      </w:r>
      <w:proofErr w:type="spellEnd"/>
      <w:r w:rsidRPr="00880B6E">
        <w:rPr>
          <w:lang w:val="en-GB"/>
        </w:rPr>
        <w:t xml:space="preserve"> Function in a visited PLMN (PC7 interface).</w:t>
      </w:r>
    </w:p>
    <w:p w14:paraId="6AF3702B" w14:textId="77777777" w:rsidR="00AE3EEA" w:rsidRPr="00880B6E" w:rsidRDefault="00AE3EEA" w:rsidP="00AE3EEA">
      <w:pPr>
        <w:rPr>
          <w:lang w:val="en-GB" w:eastAsia="zh-CN"/>
        </w:rPr>
      </w:pPr>
      <w:r w:rsidRPr="00880B6E">
        <w:rPr>
          <w:lang w:val="en-GB"/>
        </w:rPr>
        <w:t>This specification defines the Diameter application for PC6/PC7 reference points</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proofErr w:type="spellStart"/>
      <w:r w:rsidRPr="00880B6E">
        <w:rPr>
          <w:lang w:val="en-GB"/>
        </w:rPr>
        <w:t>ProSe</w:t>
      </w:r>
      <w:proofErr w:type="spellEnd"/>
      <w:r w:rsidRPr="00880B6E">
        <w:rPr>
          <w:lang w:val="en-GB"/>
        </w:rPr>
        <w:t xml:space="preserve"> Functions. </w:t>
      </w:r>
      <w:r w:rsidRPr="00880B6E">
        <w:rPr>
          <w:lang w:val="en-GB" w:eastAsia="zh-CN"/>
        </w:rPr>
        <w:t>T</w:t>
      </w:r>
      <w:r w:rsidRPr="00880B6E">
        <w:rPr>
          <w:lang w:val="en-GB"/>
        </w:rPr>
        <w:t xml:space="preserve">he interactions between the </w:t>
      </w:r>
      <w:proofErr w:type="spellStart"/>
      <w:r w:rsidRPr="00880B6E">
        <w:rPr>
          <w:lang w:val="en-GB"/>
        </w:rPr>
        <w:t>ProSe</w:t>
      </w:r>
      <w:proofErr w:type="spellEnd"/>
      <w:r w:rsidRPr="00880B6E">
        <w:rPr>
          <w:lang w:val="en-GB"/>
        </w:rPr>
        <w:t xml:space="preserve"> Functions</w:t>
      </w:r>
      <w:r w:rsidRPr="00880B6E">
        <w:rPr>
          <w:rFonts w:hint="eastAsia"/>
          <w:lang w:val="en-GB" w:eastAsia="zh-CN"/>
        </w:rPr>
        <w:t xml:space="preserve"> </w:t>
      </w:r>
      <w:r w:rsidRPr="00880B6E">
        <w:rPr>
          <w:lang w:val="en-GB" w:eastAsia="zh-CN"/>
        </w:rPr>
        <w:t>are specified.</w:t>
      </w:r>
    </w:p>
    <w:p w14:paraId="1823183C" w14:textId="77777777" w:rsidR="00AE3EEA" w:rsidRPr="00880B6E" w:rsidRDefault="00AE3EEA" w:rsidP="00AE3EEA">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proofErr w:type="spellStart"/>
      <w:r w:rsidRPr="00880B6E">
        <w:rPr>
          <w:noProof/>
          <w:lang w:val="en-GB"/>
        </w:rPr>
        <w:t>ProSe</w:t>
      </w:r>
      <w:proofErr w:type="spellEnd"/>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14:paraId="15657DF5" w14:textId="77777777" w:rsidR="00AE3EEA" w:rsidRPr="00880B6E" w:rsidRDefault="00AE3EEA" w:rsidP="00AE3EEA">
      <w:pPr>
        <w:pStyle w:val="Titolo5"/>
        <w:rPr>
          <w:lang w:val="en-GB"/>
        </w:rPr>
      </w:pPr>
      <w:r w:rsidRPr="00880B6E">
        <w:rPr>
          <w:lang w:val="en-GB"/>
        </w:rPr>
        <w:t>1.2.2.2.275</w:t>
      </w:r>
      <w:r w:rsidRPr="00880B6E">
        <w:rPr>
          <w:lang w:val="en-GB"/>
        </w:rPr>
        <w:tab/>
        <w:t>TS 29.364</w:t>
      </w:r>
    </w:p>
    <w:p w14:paraId="719DD068" w14:textId="77777777" w:rsidR="00AE3EEA" w:rsidRPr="00D65565" w:rsidRDefault="00AE3EEA" w:rsidP="00AE3EEA">
      <w:pPr>
        <w:pStyle w:val="Headingb"/>
        <w:rPr>
          <w:lang w:val="en-US"/>
        </w:rPr>
      </w:pPr>
      <w:r w:rsidRPr="00D65565">
        <w:rPr>
          <w:lang w:val="en-US"/>
        </w:rPr>
        <w:t>IP Multimedia Subsystem (IMS) Application Server (AS) service data descriptions for AS interoperability</w:t>
      </w:r>
    </w:p>
    <w:p w14:paraId="4E510CA8" w14:textId="77777777" w:rsidR="00AE3EEA" w:rsidRPr="00880B6E" w:rsidRDefault="00AE3EEA" w:rsidP="00AE3EEA">
      <w:pPr>
        <w:rPr>
          <w:lang w:val="en-GB"/>
        </w:rPr>
      </w:pPr>
      <w:r w:rsidRPr="00880B6E">
        <w:rPr>
          <w:lang w:val="en-GB"/>
        </w:rPr>
        <w:t xml:space="preserve">This specification standardizes the structure and the coding of the service data that are transported over the </w:t>
      </w:r>
      <w:proofErr w:type="spellStart"/>
      <w:r w:rsidRPr="00880B6E">
        <w:rPr>
          <w:lang w:val="en-GB"/>
        </w:rPr>
        <w:t>Sh</w:t>
      </w:r>
      <w:proofErr w:type="spellEnd"/>
      <w:r w:rsidRPr="00880B6E">
        <w:rPr>
          <w:lang w:val="en-GB"/>
        </w:rPr>
        <w:t xml:space="preserve">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14:paraId="165F7202" w14:textId="77777777" w:rsidR="00AE3EEA" w:rsidRPr="00880B6E" w:rsidRDefault="00AE3EEA" w:rsidP="00AE3EEA">
      <w:pPr>
        <w:pStyle w:val="Titolo5"/>
        <w:rPr>
          <w:lang w:val="en-GB" w:eastAsia="ja-JP"/>
        </w:rPr>
      </w:pPr>
      <w:r w:rsidRPr="00880B6E">
        <w:rPr>
          <w:lang w:val="en-GB"/>
        </w:rPr>
        <w:t>1.2.2.2.</w:t>
      </w:r>
      <w:r w:rsidRPr="00880B6E">
        <w:rPr>
          <w:lang w:val="en-GB" w:eastAsia="ja-JP"/>
        </w:rPr>
        <w:t>276</w:t>
      </w:r>
      <w:r w:rsidRPr="00880B6E">
        <w:rPr>
          <w:lang w:val="en-GB" w:eastAsia="ja-JP"/>
        </w:rPr>
        <w:tab/>
      </w:r>
      <w:r w:rsidRPr="00880B6E">
        <w:rPr>
          <w:lang w:val="en-GB"/>
        </w:rPr>
        <w:t>TS 29.</w:t>
      </w:r>
      <w:r w:rsidRPr="00880B6E">
        <w:rPr>
          <w:lang w:val="en-GB" w:eastAsia="ja-JP"/>
        </w:rPr>
        <w:t>368</w:t>
      </w:r>
    </w:p>
    <w:p w14:paraId="66A57C8F" w14:textId="77777777" w:rsidR="00AE3EEA" w:rsidRPr="00D65565" w:rsidRDefault="00AE3EEA" w:rsidP="00AE3EEA">
      <w:pPr>
        <w:pStyle w:val="Headingb"/>
        <w:rPr>
          <w:lang w:val="en-US"/>
        </w:rPr>
      </w:pPr>
      <w:r w:rsidRPr="00D65565">
        <w:rPr>
          <w:lang w:val="en-US"/>
        </w:rPr>
        <w:t>Tsp interface protocol between the MTC Interworking Function (MTC-IWF) and Service Capability Server (SCS)</w:t>
      </w:r>
    </w:p>
    <w:p w14:paraId="75A85EE0" w14:textId="77777777" w:rsidR="00AE3EEA" w:rsidRPr="00880B6E" w:rsidRDefault="00AE3EEA" w:rsidP="00AE3EEA">
      <w:pPr>
        <w:rPr>
          <w:lang w:val="en-GB"/>
        </w:rPr>
      </w:pPr>
      <w:r w:rsidRPr="00880B6E">
        <w:rPr>
          <w:lang w:val="en-GB"/>
        </w:rPr>
        <w: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t>
      </w:r>
    </w:p>
    <w:p w14:paraId="574CAAEA" w14:textId="77777777" w:rsidR="00AE3EEA" w:rsidRPr="00880B6E" w:rsidRDefault="00AE3EEA" w:rsidP="00AE3EEA">
      <w:pPr>
        <w:pStyle w:val="Titolo5"/>
        <w:rPr>
          <w:lang w:val="en-GB"/>
        </w:rPr>
      </w:pPr>
      <w:r w:rsidRPr="00880B6E">
        <w:rPr>
          <w:lang w:val="en-GB"/>
        </w:rPr>
        <w:t>1.2.2.2.277</w:t>
      </w:r>
      <w:r w:rsidRPr="00880B6E">
        <w:rPr>
          <w:lang w:val="en-GB"/>
        </w:rPr>
        <w:tab/>
        <w:t>TS 29.468</w:t>
      </w:r>
    </w:p>
    <w:p w14:paraId="3345B072" w14:textId="77777777" w:rsidR="00AE3EEA" w:rsidRPr="002A593C" w:rsidRDefault="00AE3EEA" w:rsidP="00AE3EEA">
      <w:pPr>
        <w:pStyle w:val="Headingb"/>
        <w:rPr>
          <w:lang w:val="en-US"/>
        </w:rPr>
      </w:pPr>
      <w:r w:rsidRPr="002A593C">
        <w:rPr>
          <w:lang w:val="en-US"/>
        </w:rPr>
        <w:t>Group Communication System Enablers for LTE (GCSE_LTE); MB2 reference point; Stage 3</w:t>
      </w:r>
    </w:p>
    <w:p w14:paraId="138ECC4D" w14:textId="77777777" w:rsidR="00AE3EEA" w:rsidRPr="00880B6E" w:rsidRDefault="00AE3EEA" w:rsidP="00AE3EEA">
      <w:pPr>
        <w:rPr>
          <w:rFonts w:eastAsia="Malgun Gothic"/>
          <w:lang w:val="en-GB"/>
        </w:rPr>
      </w:pPr>
      <w:r w:rsidRPr="00880B6E">
        <w:rPr>
          <w:lang w:val="en-GB"/>
        </w:rPr>
        <w:t xml:space="preserve">This document defines the protocol for the MB2 reference point between the </w:t>
      </w:r>
      <w:r w:rsidRPr="00880B6E">
        <w:rPr>
          <w:rFonts w:eastAsia="Malgun Gothic"/>
          <w:lang w:val="en-GB"/>
        </w:rPr>
        <w:t>Group Communication Service Application Server (GCS AS) and the Broadcast-Multicast Service Centre (BM-SC).</w:t>
      </w:r>
    </w:p>
    <w:p w14:paraId="68405301" w14:textId="77777777" w:rsidR="00AE3EEA" w:rsidRPr="00880B6E" w:rsidRDefault="00AE3EEA" w:rsidP="00AE3EEA">
      <w:pPr>
        <w:rPr>
          <w:lang w:val="en-GB"/>
        </w:rPr>
      </w:pPr>
      <w:r w:rsidRPr="00880B6E">
        <w:rPr>
          <w:rFonts w:eastAsia="Malgun Gothic"/>
          <w:lang w:val="en-GB"/>
        </w:rPr>
        <w:t xml:space="preserve">The MB2 reference point and related stage 2 procedures are defined in 3GPP TS 23.468 as part of the </w:t>
      </w:r>
      <w:r w:rsidRPr="00880B6E">
        <w:rPr>
          <w:lang w:val="en-GB"/>
        </w:rPr>
        <w:t>Group Communication System Enablers for LTE. The stage 1 requirements for Group Communication System Enablers for LTE are specified in 3GPP TS 22.468.</w:t>
      </w:r>
    </w:p>
    <w:p w14:paraId="06BD2D93" w14:textId="77777777" w:rsidR="00AE3EEA" w:rsidRPr="00880B6E" w:rsidRDefault="00AE3EEA" w:rsidP="00AE3EEA">
      <w:pPr>
        <w:pStyle w:val="Titolo5"/>
        <w:rPr>
          <w:lang w:val="en-GB" w:eastAsia="ja-JP"/>
        </w:rPr>
      </w:pPr>
      <w:r w:rsidRPr="00880B6E">
        <w:rPr>
          <w:lang w:val="en-GB"/>
        </w:rPr>
        <w:t>1.2.2.2.</w:t>
      </w:r>
      <w:r w:rsidRPr="00880B6E">
        <w:rPr>
          <w:lang w:val="en-GB" w:eastAsia="ja-JP"/>
        </w:rPr>
        <w:t>278</w:t>
      </w:r>
      <w:r w:rsidRPr="00880B6E">
        <w:rPr>
          <w:lang w:val="en-GB" w:eastAsia="ja-JP"/>
        </w:rPr>
        <w:tab/>
      </w:r>
      <w:r w:rsidRPr="00880B6E">
        <w:rPr>
          <w:lang w:val="en-GB"/>
        </w:rPr>
        <w:t>TS 29.</w:t>
      </w:r>
      <w:r w:rsidRPr="00880B6E">
        <w:rPr>
          <w:lang w:val="en-GB" w:eastAsia="ja-JP"/>
        </w:rPr>
        <w:t>658</w:t>
      </w:r>
    </w:p>
    <w:p w14:paraId="228A1C92" w14:textId="77777777" w:rsidR="00AE3EEA" w:rsidRPr="00D65565" w:rsidRDefault="00AE3EEA" w:rsidP="00AE3EEA">
      <w:pPr>
        <w:pStyle w:val="Headingb"/>
        <w:rPr>
          <w:lang w:val="en-US"/>
        </w:rPr>
      </w:pPr>
      <w:r w:rsidRPr="00D65565">
        <w:rPr>
          <w:lang w:val="en-US"/>
        </w:rPr>
        <w:t>SIP Transfer of IP Multimedia Service Tariff Information; Protocol specification</w:t>
      </w:r>
    </w:p>
    <w:p w14:paraId="2776E169" w14:textId="77777777" w:rsidR="00AE3EEA" w:rsidRPr="00880B6E" w:rsidRDefault="00AE3EEA" w:rsidP="00AE3EEA">
      <w:pPr>
        <w:rPr>
          <w:lang w:val="en-GB"/>
        </w:rPr>
      </w:pPr>
      <w:r w:rsidRPr="00880B6E">
        <w:rPr>
          <w:lang w:val="en-GB"/>
        </w:rPr>
        <w:t xml:space="preserve">This document specifies the protocol for the real-time transfer of Tariff Information between a Charge Determination Point (CDP) and a Charge Generation Point (CGP) by means of the Session Initiation Protocol (SIP). </w:t>
      </w:r>
    </w:p>
    <w:p w14:paraId="16B240DB" w14:textId="77777777" w:rsidR="00AE3EEA" w:rsidRPr="00880B6E" w:rsidRDefault="00AE3EEA" w:rsidP="00AE3EEA">
      <w:pPr>
        <w:rPr>
          <w:lang w:val="en-GB"/>
        </w:rPr>
      </w:pPr>
      <w:r w:rsidRPr="00880B6E">
        <w:rPr>
          <w:lang w:val="en-GB"/>
        </w:rPr>
        <w:t>It identifies the protocol procedures and switching functions needed to support the transfer of tariff information related to IP multimedia services.</w:t>
      </w:r>
    </w:p>
    <w:p w14:paraId="4F6EBE84" w14:textId="77777777" w:rsidR="00AE3EEA" w:rsidRPr="00880B6E" w:rsidRDefault="00AE3EEA" w:rsidP="00AE3EEA">
      <w:pPr>
        <w:pStyle w:val="Titolo5"/>
        <w:rPr>
          <w:lang w:val="en-GB"/>
        </w:rPr>
      </w:pPr>
      <w:r w:rsidRPr="00880B6E">
        <w:rPr>
          <w:lang w:val="en-GB"/>
        </w:rPr>
        <w:lastRenderedPageBreak/>
        <w:t>1.2.2.2.279</w:t>
      </w:r>
      <w:r w:rsidRPr="00880B6E">
        <w:rPr>
          <w:lang w:val="en-GB"/>
        </w:rPr>
        <w:tab/>
        <w:t>TS 31.101</w:t>
      </w:r>
    </w:p>
    <w:p w14:paraId="668FA731" w14:textId="77777777" w:rsidR="00AE3EEA" w:rsidRPr="00D65565" w:rsidRDefault="00AE3EEA" w:rsidP="00AE3EEA">
      <w:pPr>
        <w:pStyle w:val="Headingb"/>
        <w:rPr>
          <w:lang w:val="en-US"/>
        </w:rPr>
      </w:pPr>
      <w:r w:rsidRPr="00D65565">
        <w:rPr>
          <w:lang w:val="en-US"/>
        </w:rPr>
        <w:t>UICC-terminal interface; Physical and logical characteristics</w:t>
      </w:r>
    </w:p>
    <w:p w14:paraId="300DE974" w14:textId="77777777" w:rsidR="00AE3EEA" w:rsidRPr="00880B6E" w:rsidRDefault="00AE3EEA" w:rsidP="00AE3EEA">
      <w:pPr>
        <w:rPr>
          <w:lang w:val="en-GB"/>
        </w:rPr>
      </w:pPr>
      <w:r w:rsidRPr="00880B6E">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14:paraId="20C1DB23" w14:textId="77777777" w:rsidR="00AE3EEA" w:rsidRPr="00880B6E" w:rsidRDefault="00AE3EEA" w:rsidP="00AE3EEA">
      <w:pPr>
        <w:pStyle w:val="Titolo5"/>
        <w:rPr>
          <w:lang w:val="en-GB"/>
        </w:rPr>
      </w:pPr>
      <w:r w:rsidRPr="00880B6E">
        <w:rPr>
          <w:lang w:val="en-GB"/>
        </w:rPr>
        <w:t>1.2.2.2.280</w:t>
      </w:r>
      <w:r w:rsidRPr="00880B6E">
        <w:rPr>
          <w:lang w:val="en-GB"/>
        </w:rPr>
        <w:tab/>
        <w:t>TS 31.102</w:t>
      </w:r>
    </w:p>
    <w:p w14:paraId="480098F1" w14:textId="77777777" w:rsidR="00AE3EEA" w:rsidRPr="00D65565" w:rsidRDefault="00AE3EEA" w:rsidP="00AE3EEA">
      <w:pPr>
        <w:pStyle w:val="Headingb"/>
        <w:rPr>
          <w:lang w:val="en-US"/>
        </w:rPr>
      </w:pPr>
      <w:r w:rsidRPr="00D65565">
        <w:rPr>
          <w:lang w:val="en-US"/>
        </w:rPr>
        <w:t>Characteristics of the Universal Subscriber Identity Module (USIM) application</w:t>
      </w:r>
    </w:p>
    <w:p w14:paraId="59F83D7A" w14:textId="77777777" w:rsidR="00AE3EEA" w:rsidRPr="00880B6E" w:rsidRDefault="00AE3EEA" w:rsidP="00AE3EEA">
      <w:pPr>
        <w:rPr>
          <w:lang w:val="en-GB"/>
        </w:rPr>
      </w:pPr>
      <w:r w:rsidRPr="00880B6E">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14:paraId="235B48B0" w14:textId="77777777" w:rsidR="00AE3EEA" w:rsidRPr="00880B6E" w:rsidRDefault="00AE3EEA" w:rsidP="00AE3EEA">
      <w:pPr>
        <w:pStyle w:val="Titolo5"/>
        <w:rPr>
          <w:lang w:val="en-GB"/>
        </w:rPr>
      </w:pPr>
      <w:r w:rsidRPr="00880B6E">
        <w:rPr>
          <w:lang w:val="en-GB"/>
        </w:rPr>
        <w:br w:type="page"/>
      </w:r>
    </w:p>
    <w:p w14:paraId="000059D7" w14:textId="77777777" w:rsidR="00AE3EEA" w:rsidRPr="00880B6E" w:rsidRDefault="00AE3EEA" w:rsidP="00AE3EEA">
      <w:pPr>
        <w:pStyle w:val="Titolo5"/>
        <w:rPr>
          <w:lang w:val="en-GB"/>
        </w:rPr>
      </w:pPr>
      <w:r w:rsidRPr="00880B6E">
        <w:rPr>
          <w:lang w:val="en-GB"/>
        </w:rPr>
        <w:lastRenderedPageBreak/>
        <w:t>1.2.2.2.281</w:t>
      </w:r>
      <w:r w:rsidRPr="00880B6E">
        <w:rPr>
          <w:lang w:val="en-GB"/>
        </w:rPr>
        <w:tab/>
        <w:t>TS 31.103</w:t>
      </w:r>
    </w:p>
    <w:p w14:paraId="28832EAD" w14:textId="77777777" w:rsidR="00AE3EEA" w:rsidRPr="00D65565" w:rsidRDefault="00AE3EEA" w:rsidP="00AE3EEA">
      <w:pPr>
        <w:pStyle w:val="Headingb"/>
        <w:rPr>
          <w:lang w:val="en-US"/>
        </w:rPr>
      </w:pPr>
      <w:r w:rsidRPr="00D65565">
        <w:rPr>
          <w:lang w:val="en-US"/>
        </w:rPr>
        <w:t>Characteristics of the IP Multimedia Services Identity Module (ISIM) application</w:t>
      </w:r>
    </w:p>
    <w:p w14:paraId="4BA264B6" w14:textId="77777777" w:rsidR="00AE3EEA" w:rsidRPr="00880B6E" w:rsidRDefault="00AE3EEA" w:rsidP="00AE3EEA">
      <w:pPr>
        <w:rPr>
          <w:lang w:val="en-GB"/>
        </w:rPr>
      </w:pPr>
      <w:r w:rsidRPr="00880B6E">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14:paraId="2FFE74C8" w14:textId="77777777" w:rsidR="00AE3EEA" w:rsidRPr="00880B6E" w:rsidRDefault="00AE3EEA" w:rsidP="00AE3EEA">
      <w:pPr>
        <w:pStyle w:val="Titolo5"/>
        <w:rPr>
          <w:lang w:val="en-GB" w:eastAsia="ja-JP"/>
        </w:rPr>
      </w:pPr>
      <w:r w:rsidRPr="00880B6E">
        <w:rPr>
          <w:lang w:val="en-GB"/>
        </w:rPr>
        <w:t>1.2.2.2.</w:t>
      </w:r>
      <w:r w:rsidRPr="00880B6E">
        <w:rPr>
          <w:lang w:val="en-GB" w:eastAsia="ja-JP"/>
        </w:rPr>
        <w:t>282</w:t>
      </w:r>
      <w:r w:rsidRPr="00880B6E">
        <w:rPr>
          <w:lang w:val="en-GB"/>
        </w:rPr>
        <w:tab/>
        <w:t xml:space="preserve">TS </w:t>
      </w:r>
      <w:r w:rsidRPr="00880B6E">
        <w:rPr>
          <w:lang w:val="en-GB" w:eastAsia="ja-JP"/>
        </w:rPr>
        <w:t>31.104</w:t>
      </w:r>
    </w:p>
    <w:p w14:paraId="4FD2EE41" w14:textId="77777777" w:rsidR="00AE3EEA" w:rsidRPr="00D65565" w:rsidRDefault="00AE3EEA" w:rsidP="00AE3EEA">
      <w:pPr>
        <w:pStyle w:val="Headingb"/>
        <w:rPr>
          <w:lang w:val="en-US"/>
        </w:rPr>
      </w:pPr>
      <w:r w:rsidRPr="00D65565">
        <w:rPr>
          <w:lang w:val="en-US"/>
        </w:rPr>
        <w:t>Characteristics of the Hosting Party Subscription Identity Module (HPSIM) application</w:t>
      </w:r>
    </w:p>
    <w:p w14:paraId="6A0B0608" w14:textId="77777777" w:rsidR="00AE3EEA" w:rsidRPr="00880B6E" w:rsidRDefault="00AE3EEA" w:rsidP="00AE3EEA">
      <w:pPr>
        <w:rPr>
          <w:lang w:val="en-GB"/>
        </w:rPr>
      </w:pPr>
      <w:r w:rsidRPr="00880B6E">
        <w:rPr>
          <w:lang w:val="en-GB" w:eastAsia="ja-JP"/>
        </w:rPr>
        <w:t>This document</w:t>
      </w:r>
      <w:r w:rsidRPr="00880B6E">
        <w:rPr>
          <w:lang w:val="en-GB"/>
        </w:rPr>
        <w:t xml:space="preserve"> defines the Hosting Party Subscription Identity Module (HPSIM) application. This application resides on the UICC, an IC card specified in </w:t>
      </w:r>
      <w:r w:rsidRPr="00880B6E">
        <w:rPr>
          <w:lang w:val="en-GB" w:eastAsia="ja-JP"/>
        </w:rPr>
        <w:t xml:space="preserve">3GPP </w:t>
      </w:r>
      <w:r w:rsidRPr="00880B6E">
        <w:rPr>
          <w:lang w:val="en-GB"/>
        </w:rPr>
        <w:t xml:space="preserve">TS 31.101. </w:t>
      </w:r>
    </w:p>
    <w:p w14:paraId="43F3599E" w14:textId="77777777" w:rsidR="00AE3EEA" w:rsidRPr="00880B6E" w:rsidRDefault="00AE3EEA" w:rsidP="00AE3EEA">
      <w:pPr>
        <w:rPr>
          <w:lang w:val="en-GB"/>
        </w:rPr>
      </w:pPr>
      <w:r w:rsidRPr="00880B6E">
        <w:rPr>
          <w:lang w:val="en-GB" w:eastAsia="ja-JP"/>
        </w:rPr>
        <w:t xml:space="preserve">3GPP </w:t>
      </w:r>
      <w:r w:rsidRPr="00880B6E">
        <w:rPr>
          <w:lang w:val="en-GB"/>
        </w:rPr>
        <w:t>TS 31.104 applies to a H(e)NB supporting the HPSIM for H(e)NB Hosting Party authentication and specifies:</w:t>
      </w:r>
    </w:p>
    <w:p w14:paraId="69C1CDC6" w14:textId="77777777" w:rsidR="00AE3EEA" w:rsidRPr="00880B6E" w:rsidRDefault="00AE3EEA" w:rsidP="00AE3EEA">
      <w:pPr>
        <w:pStyle w:val="enumlev1"/>
        <w:rPr>
          <w:lang w:val="en-GB"/>
        </w:rPr>
      </w:pPr>
      <w:r w:rsidRPr="00880B6E">
        <w:rPr>
          <w:lang w:val="en-GB"/>
        </w:rPr>
        <w:t>–</w:t>
      </w:r>
      <w:r w:rsidRPr="00880B6E">
        <w:rPr>
          <w:lang w:val="en-GB"/>
        </w:rPr>
        <w:tab/>
        <w:t>identification of the Hosting Party;</w:t>
      </w:r>
    </w:p>
    <w:p w14:paraId="4B001ACB" w14:textId="77777777" w:rsidR="00AE3EEA" w:rsidRPr="00880B6E" w:rsidRDefault="00AE3EEA" w:rsidP="00AE3EEA">
      <w:pPr>
        <w:pStyle w:val="enumlev1"/>
        <w:rPr>
          <w:lang w:val="en-GB"/>
        </w:rPr>
      </w:pPr>
      <w:r w:rsidRPr="00880B6E">
        <w:rPr>
          <w:lang w:val="en-GB"/>
        </w:rPr>
        <w:t>–</w:t>
      </w:r>
      <w:r w:rsidRPr="00880B6E">
        <w:rPr>
          <w:lang w:val="en-GB"/>
        </w:rPr>
        <w:tab/>
        <w:t>security mechanism, e.g. authentication based on EAP-AKA method.</w:t>
      </w:r>
    </w:p>
    <w:p w14:paraId="5E10ACDE" w14:textId="77777777" w:rsidR="00AE3EEA" w:rsidRPr="00880B6E" w:rsidRDefault="00AE3EEA" w:rsidP="00AE3EEA">
      <w:pPr>
        <w:pStyle w:val="Titolo5"/>
        <w:rPr>
          <w:lang w:val="en-GB"/>
        </w:rPr>
      </w:pPr>
      <w:r w:rsidRPr="00880B6E">
        <w:rPr>
          <w:lang w:val="en-GB"/>
        </w:rPr>
        <w:t>1.2.2.2.283</w:t>
      </w:r>
      <w:r w:rsidRPr="00880B6E">
        <w:rPr>
          <w:lang w:val="en-GB"/>
        </w:rPr>
        <w:tab/>
        <w:t>TS 31.111</w:t>
      </w:r>
    </w:p>
    <w:p w14:paraId="40C4B9A8" w14:textId="77777777" w:rsidR="00AE3EEA" w:rsidRPr="00D65565" w:rsidRDefault="00AE3EEA" w:rsidP="00AE3EEA">
      <w:pPr>
        <w:pStyle w:val="Headingb"/>
        <w:rPr>
          <w:lang w:val="en-US"/>
        </w:rPr>
      </w:pPr>
      <w:r w:rsidRPr="00D65565">
        <w:rPr>
          <w:lang w:val="en-US"/>
        </w:rPr>
        <w:t>Universal Subscriber Identity Module (USIM) Application Toolkit (USAT)</w:t>
      </w:r>
    </w:p>
    <w:p w14:paraId="56134948" w14:textId="77777777" w:rsidR="00AE3EEA" w:rsidRPr="00880B6E" w:rsidRDefault="00AE3EEA" w:rsidP="00AE3EEA">
      <w:pPr>
        <w:rPr>
          <w:lang w:val="en-GB"/>
        </w:rPr>
      </w:pPr>
      <w:r w:rsidRPr="00880B6E">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14:paraId="3CEF3489" w14:textId="77777777" w:rsidR="00AE3EEA" w:rsidRPr="00880B6E" w:rsidRDefault="00AE3EEA" w:rsidP="00AE3EEA">
      <w:pPr>
        <w:pStyle w:val="Titolo5"/>
        <w:rPr>
          <w:lang w:val="en-GB"/>
        </w:rPr>
      </w:pPr>
      <w:r w:rsidRPr="00880B6E">
        <w:rPr>
          <w:lang w:val="en-GB"/>
        </w:rPr>
        <w:t>1.2.2.2.284</w:t>
      </w:r>
      <w:r w:rsidRPr="00880B6E">
        <w:rPr>
          <w:lang w:val="en-GB"/>
        </w:rPr>
        <w:tab/>
        <w:t>TS 31.115</w:t>
      </w:r>
    </w:p>
    <w:p w14:paraId="3FBF3C65" w14:textId="77777777" w:rsidR="00AE3EEA" w:rsidRPr="00D65565" w:rsidRDefault="00AE3EEA" w:rsidP="00AE3EEA">
      <w:pPr>
        <w:pStyle w:val="Headingb"/>
        <w:rPr>
          <w:lang w:val="en-US"/>
        </w:rPr>
      </w:pPr>
      <w:r w:rsidRPr="00D65565">
        <w:rPr>
          <w:lang w:val="en-US"/>
        </w:rPr>
        <w:t>Secured packet structure for (Universal) Subscriber Identity Module (U)SIM Toolkit applications</w:t>
      </w:r>
    </w:p>
    <w:p w14:paraId="267CB341" w14:textId="77777777" w:rsidR="00AE3EEA" w:rsidRPr="00880B6E" w:rsidRDefault="00AE3EEA" w:rsidP="00AE3EEA">
      <w:pPr>
        <w:rPr>
          <w:lang w:val="en-GB"/>
        </w:rPr>
      </w:pPr>
      <w:r w:rsidRPr="00880B6E">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14:paraId="18F57FCF" w14:textId="77777777" w:rsidR="00AE3EEA" w:rsidRPr="00880B6E" w:rsidRDefault="00AE3EEA" w:rsidP="00AE3EEA">
      <w:pPr>
        <w:pStyle w:val="Titolo5"/>
        <w:rPr>
          <w:lang w:val="en-GB"/>
        </w:rPr>
      </w:pPr>
      <w:r w:rsidRPr="00880B6E">
        <w:rPr>
          <w:lang w:val="en-GB"/>
        </w:rPr>
        <w:t>1.2.2.2.285</w:t>
      </w:r>
      <w:r w:rsidRPr="00880B6E">
        <w:rPr>
          <w:lang w:val="en-GB"/>
        </w:rPr>
        <w:tab/>
        <w:t>TS 31.116</w:t>
      </w:r>
    </w:p>
    <w:p w14:paraId="1D34EEB6" w14:textId="77777777" w:rsidR="00AE3EEA" w:rsidRPr="00D65565" w:rsidRDefault="00AE3EEA" w:rsidP="00AE3EEA">
      <w:pPr>
        <w:pStyle w:val="Headingb"/>
        <w:rPr>
          <w:lang w:val="en-US"/>
        </w:rPr>
      </w:pPr>
      <w:r w:rsidRPr="00D65565">
        <w:rPr>
          <w:lang w:val="en-US"/>
        </w:rPr>
        <w:t>Remote APDU Structure for (Universal) Subscriber Identity Module (U)SIM Toolkit applications</w:t>
      </w:r>
    </w:p>
    <w:p w14:paraId="12B66CAC" w14:textId="77777777" w:rsidR="00AE3EEA" w:rsidRPr="00880B6E" w:rsidRDefault="00AE3EEA" w:rsidP="00AE3EEA">
      <w:pPr>
        <w:rPr>
          <w:lang w:val="en-GB"/>
        </w:rPr>
      </w:pPr>
      <w:r w:rsidRPr="00880B6E">
        <w:rPr>
          <w:lang w:val="en-GB"/>
        </w:rPr>
        <w:t>This specification defines the remote management of files and applets on the SIM/USIM.</w:t>
      </w:r>
    </w:p>
    <w:p w14:paraId="7B73D0EE" w14:textId="77777777" w:rsidR="00AE3EEA" w:rsidRPr="00880B6E" w:rsidRDefault="00AE3EEA" w:rsidP="00AE3EEA">
      <w:pPr>
        <w:pStyle w:val="Titolo5"/>
        <w:rPr>
          <w:lang w:val="en-GB"/>
        </w:rPr>
      </w:pPr>
      <w:r w:rsidRPr="00880B6E">
        <w:rPr>
          <w:lang w:val="en-GB"/>
        </w:rPr>
        <w:t>1.2.2.2.286</w:t>
      </w:r>
      <w:r w:rsidRPr="00880B6E">
        <w:rPr>
          <w:lang w:val="en-GB"/>
        </w:rPr>
        <w:tab/>
        <w:t>TS 31.130</w:t>
      </w:r>
    </w:p>
    <w:p w14:paraId="2523417C" w14:textId="77777777" w:rsidR="00AE3EEA" w:rsidRPr="00D65565" w:rsidRDefault="00AE3EEA" w:rsidP="00AE3EEA">
      <w:pPr>
        <w:pStyle w:val="Headingb"/>
        <w:rPr>
          <w:lang w:val="en-US"/>
        </w:rPr>
      </w:pPr>
      <w:r w:rsidRPr="00D65565">
        <w:rPr>
          <w:lang w:val="en-US"/>
        </w:rPr>
        <w:t>(U)SIM Application Programming Interface (API); (U)SIM API for Java Card</w:t>
      </w:r>
    </w:p>
    <w:p w14:paraId="5493F1CF" w14:textId="77777777" w:rsidR="00AE3EEA" w:rsidRPr="00880B6E" w:rsidRDefault="00AE3EEA" w:rsidP="00AE3EEA">
      <w:pPr>
        <w:rPr>
          <w:lang w:val="en-GB"/>
        </w:rPr>
      </w:pPr>
      <w:r w:rsidRPr="00880B6E">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14:paraId="4AB08224" w14:textId="77777777" w:rsidR="00AE3EEA" w:rsidRPr="00880B6E" w:rsidRDefault="00AE3EEA" w:rsidP="00AE3EEA">
      <w:pPr>
        <w:pStyle w:val="Titolo5"/>
        <w:rPr>
          <w:lang w:val="en-GB"/>
        </w:rPr>
      </w:pPr>
      <w:r w:rsidRPr="00880B6E">
        <w:rPr>
          <w:lang w:val="en-GB"/>
        </w:rPr>
        <w:br w:type="page"/>
      </w:r>
    </w:p>
    <w:p w14:paraId="707D8727" w14:textId="77777777" w:rsidR="00AE3EEA" w:rsidRPr="00880B6E" w:rsidRDefault="00AE3EEA" w:rsidP="00AE3EEA">
      <w:pPr>
        <w:pStyle w:val="Titolo5"/>
        <w:rPr>
          <w:lang w:val="en-GB"/>
        </w:rPr>
      </w:pPr>
      <w:r w:rsidRPr="00880B6E">
        <w:rPr>
          <w:lang w:val="en-GB"/>
        </w:rPr>
        <w:lastRenderedPageBreak/>
        <w:t>1.2.2.2.287</w:t>
      </w:r>
      <w:r w:rsidRPr="00880B6E">
        <w:rPr>
          <w:lang w:val="en-GB"/>
        </w:rPr>
        <w:tab/>
        <w:t>TS 31.133</w:t>
      </w:r>
    </w:p>
    <w:p w14:paraId="1AB6C879" w14:textId="77777777" w:rsidR="00AE3EEA" w:rsidRPr="00D65565" w:rsidRDefault="00AE3EEA" w:rsidP="00AE3EEA">
      <w:pPr>
        <w:pStyle w:val="Headingb"/>
        <w:rPr>
          <w:lang w:val="en-US"/>
        </w:rPr>
      </w:pPr>
      <w:r w:rsidRPr="00D65565">
        <w:rPr>
          <w:lang w:val="en-US"/>
        </w:rPr>
        <w:t>IP Multimedia Services Identity Module (ISIM) Application Programming Interface (API); ISIM API for Java Card™</w:t>
      </w:r>
    </w:p>
    <w:p w14:paraId="7135939C" w14:textId="77777777" w:rsidR="00AE3EEA" w:rsidRPr="00880B6E" w:rsidRDefault="00AE3EEA" w:rsidP="00AE3EEA">
      <w:pPr>
        <w:rPr>
          <w:lang w:val="en-GB"/>
        </w:rPr>
      </w:pPr>
      <w:r w:rsidRPr="00880B6E">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14:paraId="2F6CB6B8" w14:textId="77777777" w:rsidR="00AE3EEA" w:rsidRPr="00880B6E" w:rsidRDefault="00AE3EEA" w:rsidP="00AE3EEA">
      <w:pPr>
        <w:pStyle w:val="Titolo5"/>
        <w:rPr>
          <w:lang w:val="en-GB"/>
        </w:rPr>
      </w:pPr>
      <w:r w:rsidRPr="00880B6E">
        <w:rPr>
          <w:lang w:val="en-GB"/>
        </w:rPr>
        <w:t>1.2.2.2.288</w:t>
      </w:r>
      <w:r w:rsidRPr="00880B6E">
        <w:rPr>
          <w:lang w:val="en-GB"/>
        </w:rPr>
        <w:tab/>
        <w:t>TS 31.220</w:t>
      </w:r>
    </w:p>
    <w:p w14:paraId="78AA6BCF" w14:textId="77777777" w:rsidR="00AE3EEA" w:rsidRPr="00D65565" w:rsidRDefault="00AE3EEA" w:rsidP="00AE3EEA">
      <w:pPr>
        <w:pStyle w:val="Headingb"/>
        <w:rPr>
          <w:lang w:val="en-US"/>
        </w:rPr>
      </w:pPr>
      <w:r w:rsidRPr="00D65565">
        <w:rPr>
          <w:lang w:val="en-US"/>
        </w:rPr>
        <w:t>Characteristics of the Contact Manager for 3GPP UICC applications</w:t>
      </w:r>
    </w:p>
    <w:p w14:paraId="3CF6E287" w14:textId="77777777" w:rsidR="00AE3EEA" w:rsidRPr="00880B6E" w:rsidRDefault="00AE3EEA" w:rsidP="00AE3EEA">
      <w:pPr>
        <w:rPr>
          <w:lang w:val="en-GB"/>
        </w:rPr>
      </w:pPr>
      <w:r w:rsidRPr="00880B6E">
        <w:rPr>
          <w:lang w:val="en-GB"/>
        </w:rPr>
        <w:t>This specification defines the Contact Manager for 3GPP UICC applications based on OMA DS, also specifies the external interface between the Contact Manager Server in the UICC and the Contact Manager External Client in the ME.</w:t>
      </w:r>
    </w:p>
    <w:p w14:paraId="665D3879" w14:textId="77777777" w:rsidR="00AE3EEA" w:rsidRPr="00880B6E" w:rsidRDefault="00AE3EEA" w:rsidP="00AE3EEA">
      <w:pPr>
        <w:pStyle w:val="Titolo5"/>
        <w:rPr>
          <w:lang w:val="en-GB"/>
        </w:rPr>
      </w:pPr>
      <w:r w:rsidRPr="00880B6E">
        <w:rPr>
          <w:lang w:val="en-GB"/>
        </w:rPr>
        <w:t>1.2.2.2.289</w:t>
      </w:r>
      <w:r w:rsidRPr="00880B6E">
        <w:rPr>
          <w:lang w:val="en-GB"/>
        </w:rPr>
        <w:tab/>
        <w:t>TS 31.221</w:t>
      </w:r>
    </w:p>
    <w:p w14:paraId="214C5539" w14:textId="77777777" w:rsidR="00AE3EEA" w:rsidRPr="00D65565" w:rsidRDefault="00AE3EEA" w:rsidP="00AE3EEA">
      <w:pPr>
        <w:pStyle w:val="Headingb"/>
        <w:rPr>
          <w:lang w:val="en-US"/>
        </w:rPr>
      </w:pPr>
      <w:r w:rsidRPr="00D65565">
        <w:rPr>
          <w:lang w:val="en-US"/>
        </w:rPr>
        <w:t>Contact Manager Application Programming Interface (API); Contact Manager API for Java Card</w:t>
      </w:r>
    </w:p>
    <w:p w14:paraId="086E2854" w14:textId="77777777" w:rsidR="00AE3EEA" w:rsidRPr="00880B6E" w:rsidRDefault="00AE3EEA" w:rsidP="00AE3EEA">
      <w:pPr>
        <w:rPr>
          <w:lang w:val="en-GB"/>
        </w:rPr>
      </w:pPr>
      <w:r w:rsidRPr="00880B6E">
        <w:rPr>
          <w:lang w:val="en-GB"/>
        </w:rPr>
        <w:t>This specification defines the Application Programming Interface for the Contact Manager for 3GPP UICC applications, as specified in TS 31.220. This API allows development of applications running together with a contact manager application.</w:t>
      </w:r>
    </w:p>
    <w:p w14:paraId="050DCFF9" w14:textId="77777777" w:rsidR="00AE3EEA" w:rsidRPr="00880B6E" w:rsidRDefault="00AE3EEA" w:rsidP="00AE3EEA">
      <w:pPr>
        <w:pStyle w:val="Titolo5"/>
        <w:rPr>
          <w:lang w:val="en-GB"/>
        </w:rPr>
      </w:pPr>
      <w:r w:rsidRPr="00880B6E">
        <w:rPr>
          <w:lang w:val="en-GB"/>
        </w:rPr>
        <w:t>1.2.2.2.290</w:t>
      </w:r>
      <w:r w:rsidRPr="00880B6E">
        <w:rPr>
          <w:lang w:val="en-GB"/>
        </w:rPr>
        <w:tab/>
        <w:t>TS 32.101</w:t>
      </w:r>
    </w:p>
    <w:p w14:paraId="7DF0326F" w14:textId="77777777" w:rsidR="00AE3EEA" w:rsidRPr="00D65565" w:rsidRDefault="00AE3EEA" w:rsidP="00AE3EEA">
      <w:pPr>
        <w:pStyle w:val="Headingb"/>
        <w:rPr>
          <w:lang w:val="en-US"/>
        </w:rPr>
      </w:pPr>
      <w:r w:rsidRPr="00D65565">
        <w:rPr>
          <w:lang w:val="en-US"/>
        </w:rPr>
        <w:t xml:space="preserve">Telecommunication management; Principles and high-level requirements </w:t>
      </w:r>
    </w:p>
    <w:p w14:paraId="02CBC842" w14:textId="77777777" w:rsidR="00AE3EEA" w:rsidRPr="00880B6E" w:rsidRDefault="00AE3EEA" w:rsidP="00AE3EEA">
      <w:pPr>
        <w:rPr>
          <w:lang w:val="en-GB"/>
        </w:rPr>
      </w:pPr>
      <w:r w:rsidRPr="00880B6E">
        <w:rPr>
          <w:lang w:val="en-GB"/>
        </w:rPr>
        <w:t>This document establishes and defines the management principles and high-level requirements for the management of PLMNs. In particular, this document identifies the requirements for:</w:t>
      </w:r>
    </w:p>
    <w:p w14:paraId="5ECE503C" w14:textId="77777777" w:rsidR="00AE3EEA" w:rsidRPr="00880B6E" w:rsidRDefault="00AE3EEA" w:rsidP="00AE3EEA">
      <w:pPr>
        <w:pStyle w:val="enumlev1"/>
        <w:rPr>
          <w:lang w:val="en-GB"/>
        </w:rPr>
      </w:pPr>
      <w:r w:rsidRPr="00880B6E">
        <w:rPr>
          <w:lang w:val="en-GB"/>
        </w:rPr>
        <w:t>–</w:t>
      </w:r>
      <w:r w:rsidRPr="00880B6E">
        <w:rPr>
          <w:lang w:val="en-GB"/>
        </w:rPr>
        <w:tab/>
        <w:t>the upper level of a management system;</w:t>
      </w:r>
    </w:p>
    <w:p w14:paraId="2BE8F9D9" w14:textId="77777777" w:rsidR="00AE3EEA" w:rsidRPr="00880B6E" w:rsidRDefault="00AE3EEA" w:rsidP="00AE3EEA">
      <w:pPr>
        <w:pStyle w:val="enumlev1"/>
        <w:rPr>
          <w:lang w:val="en-GB"/>
        </w:rPr>
      </w:pPr>
      <w:r w:rsidRPr="00880B6E">
        <w:rPr>
          <w:lang w:val="en-GB"/>
        </w:rPr>
        <w:t>–</w:t>
      </w:r>
      <w:r w:rsidRPr="00880B6E">
        <w:rPr>
          <w:lang w:val="en-GB"/>
        </w:rPr>
        <w:tab/>
        <w:t>the reference model, showing the elements the management system interacts with;</w:t>
      </w:r>
    </w:p>
    <w:p w14:paraId="23C5C177" w14:textId="77777777" w:rsidR="00AE3EEA" w:rsidRPr="00880B6E" w:rsidRDefault="00AE3EEA" w:rsidP="00AE3EEA">
      <w:pPr>
        <w:pStyle w:val="enumlev1"/>
        <w:rPr>
          <w:lang w:val="en-GB"/>
        </w:rPr>
      </w:pPr>
      <w:r w:rsidRPr="00880B6E">
        <w:rPr>
          <w:lang w:val="en-GB"/>
        </w:rPr>
        <w:t>–</w:t>
      </w:r>
      <w:r w:rsidRPr="00880B6E">
        <w:rPr>
          <w:lang w:val="en-GB"/>
        </w:rPr>
        <w:tab/>
        <w:t>the network operator processes needed to run, operate and maintain a network;</w:t>
      </w:r>
    </w:p>
    <w:p w14:paraId="749BBE94" w14:textId="77777777" w:rsidR="00AE3EEA" w:rsidRPr="00880B6E" w:rsidRDefault="00AE3EEA" w:rsidP="00AE3EEA">
      <w:pPr>
        <w:pStyle w:val="enumlev1"/>
        <w:rPr>
          <w:lang w:val="en-GB"/>
        </w:rPr>
      </w:pPr>
      <w:r w:rsidRPr="00880B6E">
        <w:rPr>
          <w:lang w:val="en-GB"/>
        </w:rPr>
        <w:t>–</w:t>
      </w:r>
      <w:r w:rsidRPr="00880B6E">
        <w:rPr>
          <w:lang w:val="en-GB"/>
        </w:rPr>
        <w:tab/>
        <w:t>the functional architecture of the management system;</w:t>
      </w:r>
    </w:p>
    <w:p w14:paraId="15EB377E" w14:textId="77777777" w:rsidR="00AE3EEA" w:rsidRPr="00880B6E" w:rsidRDefault="00AE3EEA" w:rsidP="00AE3EEA">
      <w:pPr>
        <w:pStyle w:val="enumlev1"/>
        <w:rPr>
          <w:lang w:val="en-GB"/>
        </w:rPr>
      </w:pPr>
      <w:r w:rsidRPr="00880B6E">
        <w:rPr>
          <w:lang w:val="en-GB"/>
        </w:rPr>
        <w:t>–</w:t>
      </w:r>
      <w:r w:rsidRPr="00880B6E">
        <w:rPr>
          <w:lang w:val="en-GB"/>
        </w:rPr>
        <w:tab/>
        <w:t>the principles to be applied to management interfaces.</w:t>
      </w:r>
    </w:p>
    <w:p w14:paraId="7BBC9CD5" w14:textId="77777777" w:rsidR="00AE3EEA" w:rsidRPr="00880B6E" w:rsidRDefault="00AE3EEA" w:rsidP="00AE3EEA">
      <w:pPr>
        <w:rPr>
          <w:lang w:val="en-GB"/>
        </w:rPr>
      </w:pPr>
      <w:r w:rsidRPr="00880B6E">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14:paraId="0DD9A333" w14:textId="77777777" w:rsidR="00AE3EEA" w:rsidRPr="00880B6E" w:rsidRDefault="00AE3EEA" w:rsidP="00AE3EEA">
      <w:pPr>
        <w:pStyle w:val="Titolo5"/>
        <w:rPr>
          <w:lang w:val="en-GB"/>
        </w:rPr>
      </w:pPr>
      <w:r w:rsidRPr="00880B6E">
        <w:rPr>
          <w:lang w:val="en-GB"/>
        </w:rPr>
        <w:t>1.2.2.2.291</w:t>
      </w:r>
      <w:r w:rsidRPr="00880B6E">
        <w:rPr>
          <w:lang w:val="en-GB"/>
        </w:rPr>
        <w:tab/>
        <w:t>TS 32.102</w:t>
      </w:r>
    </w:p>
    <w:p w14:paraId="71568CE7" w14:textId="77777777" w:rsidR="00AE3EEA" w:rsidRPr="00D65565" w:rsidRDefault="00AE3EEA" w:rsidP="00AE3EEA">
      <w:pPr>
        <w:pStyle w:val="Headingb"/>
        <w:rPr>
          <w:lang w:val="en-US"/>
        </w:rPr>
      </w:pPr>
      <w:r w:rsidRPr="00D65565">
        <w:rPr>
          <w:lang w:val="en-US"/>
        </w:rPr>
        <w:t>Telecommunication management; Architecture</w:t>
      </w:r>
    </w:p>
    <w:p w14:paraId="20686EA9" w14:textId="77777777" w:rsidR="00AE3EEA" w:rsidRPr="00880B6E" w:rsidRDefault="00AE3EEA" w:rsidP="00AE3EEA">
      <w:pPr>
        <w:rPr>
          <w:lang w:val="en-GB"/>
        </w:rPr>
      </w:pPr>
      <w:r w:rsidRPr="00880B6E">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14:paraId="6169FCDE" w14:textId="77777777" w:rsidR="00AE3EEA" w:rsidRPr="00880B6E" w:rsidRDefault="00AE3EEA" w:rsidP="00AE3EEA">
      <w:pPr>
        <w:pStyle w:val="Titolo5"/>
        <w:rPr>
          <w:lang w:val="en-GB"/>
        </w:rPr>
      </w:pPr>
      <w:r w:rsidRPr="00880B6E">
        <w:rPr>
          <w:lang w:val="en-GB"/>
        </w:rPr>
        <w:lastRenderedPageBreak/>
        <w:t>1.2.2.2.</w:t>
      </w:r>
      <w:r w:rsidRPr="00880B6E">
        <w:rPr>
          <w:lang w:val="en-GB" w:eastAsia="ja-JP"/>
        </w:rPr>
        <w:t>292</w:t>
      </w:r>
      <w:r w:rsidRPr="00880B6E">
        <w:rPr>
          <w:lang w:val="en-GB"/>
        </w:rPr>
        <w:tab/>
        <w:t xml:space="preserve">TS </w:t>
      </w:r>
      <w:r w:rsidRPr="00880B6E">
        <w:rPr>
          <w:lang w:val="en-GB" w:eastAsia="ja-JP"/>
        </w:rPr>
        <w:t>32.103</w:t>
      </w:r>
    </w:p>
    <w:p w14:paraId="3A16C8AF" w14:textId="77777777" w:rsidR="00AE3EEA" w:rsidRPr="00D65565" w:rsidRDefault="00AE3EEA" w:rsidP="00AE3EEA">
      <w:pPr>
        <w:pStyle w:val="Headingb"/>
        <w:rPr>
          <w:lang w:val="en-US"/>
        </w:rPr>
      </w:pPr>
      <w:r w:rsidRPr="00D65565">
        <w:rPr>
          <w:lang w:val="en-US"/>
        </w:rPr>
        <w:t>Telecommunication management; Integration Reference Point (IRP) overview and usage guide</w:t>
      </w:r>
    </w:p>
    <w:p w14:paraId="171DBAF7" w14:textId="77777777" w:rsidR="00AE3EEA" w:rsidRPr="00880B6E" w:rsidRDefault="00AE3EEA" w:rsidP="00AE3EEA">
      <w:pPr>
        <w:rPr>
          <w:lang w:val="en-GB" w:eastAsia="ja-JP"/>
        </w:rPr>
      </w:pPr>
      <w:r w:rsidRPr="00880B6E">
        <w:rPr>
          <w:lang w:val="en-GB" w:eastAsia="ja-JP"/>
        </w:rPr>
        <w: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t>
      </w:r>
    </w:p>
    <w:p w14:paraId="6A9A63F4" w14:textId="77777777" w:rsidR="00AE3EEA" w:rsidRPr="00880B6E" w:rsidRDefault="00AE3EEA" w:rsidP="00AE3EEA">
      <w:pPr>
        <w:rPr>
          <w:lang w:val="en-GB" w:eastAsia="ja-JP"/>
        </w:rPr>
      </w:pPr>
      <w:r w:rsidRPr="00880B6E">
        <w:rPr>
          <w:lang w:val="en-GB" w:eastAsia="ja-JP"/>
        </w:rPr>
        <w:t>It also provides IRP packaging suggestions, intended to guide service providers as well as equipment and solutions providers to identify and choose suitable standardized management interface capabilities.</w:t>
      </w:r>
    </w:p>
    <w:p w14:paraId="3FF979C2" w14:textId="77777777" w:rsidR="00AE3EEA" w:rsidRPr="00880B6E" w:rsidRDefault="00AE3EEA" w:rsidP="00AE3EEA">
      <w:pPr>
        <w:pStyle w:val="Titolo5"/>
        <w:rPr>
          <w:lang w:val="en-GB"/>
        </w:rPr>
      </w:pPr>
      <w:r w:rsidRPr="00880B6E">
        <w:rPr>
          <w:lang w:val="en-GB"/>
        </w:rPr>
        <w:t>1.2.2.2.</w:t>
      </w:r>
      <w:r w:rsidRPr="00880B6E">
        <w:rPr>
          <w:lang w:val="en-GB" w:eastAsia="ja-JP"/>
        </w:rPr>
        <w:t>293</w:t>
      </w:r>
      <w:r w:rsidRPr="00880B6E">
        <w:rPr>
          <w:lang w:val="en-GB"/>
        </w:rPr>
        <w:tab/>
        <w:t xml:space="preserve">TS </w:t>
      </w:r>
      <w:r w:rsidRPr="00880B6E">
        <w:rPr>
          <w:lang w:val="en-GB" w:eastAsia="ja-JP"/>
        </w:rPr>
        <w:t>32.150</w:t>
      </w:r>
    </w:p>
    <w:p w14:paraId="60C0D374" w14:textId="77777777" w:rsidR="00AE3EEA" w:rsidRPr="00D65565" w:rsidRDefault="00AE3EEA" w:rsidP="00AE3EEA">
      <w:pPr>
        <w:pStyle w:val="Headingb"/>
        <w:rPr>
          <w:lang w:val="en-US"/>
        </w:rPr>
      </w:pPr>
      <w:r w:rsidRPr="00D65565">
        <w:rPr>
          <w:lang w:val="en-US"/>
        </w:rPr>
        <w:t>Telecommunication management; Integration Reference Point (IRP) Concept and definitions</w:t>
      </w:r>
    </w:p>
    <w:p w14:paraId="607CEA05" w14:textId="77777777" w:rsidR="00AE3EEA" w:rsidRPr="00880B6E" w:rsidRDefault="00AE3EEA" w:rsidP="00AE3EEA">
      <w:pPr>
        <w:rPr>
          <w:lang w:val="en-GB" w:eastAsia="ja-JP"/>
        </w:rPr>
      </w:pPr>
      <w:r w:rsidRPr="00880B6E">
        <w:rPr>
          <w:lang w:val="en-GB" w:eastAsia="ja-JP"/>
        </w:rPr>
        <w: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t>
      </w:r>
    </w:p>
    <w:p w14:paraId="332ABCB3" w14:textId="77777777" w:rsidR="00AE3EEA" w:rsidRPr="00880B6E" w:rsidRDefault="00AE3EEA" w:rsidP="00AE3EEA">
      <w:pPr>
        <w:pStyle w:val="Titolo5"/>
        <w:rPr>
          <w:lang w:val="en-GB"/>
        </w:rPr>
      </w:pPr>
      <w:r w:rsidRPr="00880B6E">
        <w:rPr>
          <w:lang w:val="en-GB"/>
        </w:rPr>
        <w:t>1.2.2.2.294</w:t>
      </w:r>
      <w:r w:rsidRPr="00880B6E">
        <w:rPr>
          <w:lang w:val="en-GB"/>
        </w:rPr>
        <w:tab/>
        <w:t xml:space="preserve">TS 32.401 </w:t>
      </w:r>
    </w:p>
    <w:p w14:paraId="0995F4AD" w14:textId="77777777" w:rsidR="00AE3EEA" w:rsidRPr="00880B6E" w:rsidRDefault="00AE3EEA" w:rsidP="00AE3EEA">
      <w:pPr>
        <w:rPr>
          <w:b/>
          <w:lang w:val="en-GB"/>
        </w:rPr>
      </w:pPr>
      <w:r w:rsidRPr="00880B6E">
        <w:rPr>
          <w:b/>
          <w:lang w:val="en-GB"/>
        </w:rPr>
        <w:t>Telecommunication management; Performance Management (PM); Concept and requirements</w:t>
      </w:r>
    </w:p>
    <w:p w14:paraId="58D83590" w14:textId="77777777" w:rsidR="00AE3EEA" w:rsidRPr="00880B6E" w:rsidRDefault="00AE3EEA" w:rsidP="00AE3EEA">
      <w:pPr>
        <w:rPr>
          <w:lang w:val="en-GB"/>
        </w:rPr>
      </w:pPr>
      <w:r w:rsidRPr="00880B6E">
        <w:rPr>
          <w:lang w:val="en-GB"/>
        </w:rPr>
        <w:t>This document describes the requirements for the management of performance measurements and the collection of performance measurement result data across GSM, UMTS and LTE networks. It defines the administration of measurement schedules by the Network Element Manager (EM), the generation of measurement results in the Network Elements (NEs) and the transfer of these results to one or more Operations Systems, i.e. EM(s) and/or Network Manager(s) (NM(s)).</w:t>
      </w:r>
    </w:p>
    <w:p w14:paraId="798BAF4C" w14:textId="77777777" w:rsidR="00AE3EEA" w:rsidRPr="00880B6E" w:rsidRDefault="00AE3EEA" w:rsidP="00AE3EEA">
      <w:pPr>
        <w:rPr>
          <w:lang w:val="en-GB"/>
        </w:rPr>
      </w:pPr>
      <w:r w:rsidRPr="00880B6E">
        <w:rPr>
          <w:lang w:val="en-GB"/>
        </w:rPr>
        <w:t xml:space="preserve">The basic Performance Management concept that this document is built upon is described in clause 4. </w:t>
      </w:r>
      <w:r w:rsidRPr="00880B6E">
        <w:rPr>
          <w:lang w:val="en-GB"/>
        </w:rPr>
        <w:br/>
        <w:t>The requirements of how an EM administers the performance measurements and how the results can be collected are defined in detail in clause 5. Measurements available for collection by NEs are described in the following specifications:</w:t>
      </w:r>
    </w:p>
    <w:p w14:paraId="7ED0FC94" w14:textId="77777777" w:rsidR="00AE3EEA" w:rsidRPr="00880B6E" w:rsidRDefault="00AE3EEA" w:rsidP="00AE3EEA">
      <w:pPr>
        <w:pStyle w:val="enumlev1"/>
        <w:rPr>
          <w:lang w:val="en-GB"/>
        </w:rPr>
      </w:pPr>
      <w:r w:rsidRPr="00880B6E">
        <w:rPr>
          <w:lang w:val="en-GB"/>
        </w:rPr>
        <w:t>–</w:t>
      </w:r>
      <w:r w:rsidRPr="00880B6E">
        <w:rPr>
          <w:lang w:val="en-GB"/>
        </w:rPr>
        <w:tab/>
        <w:t>TS 52.402 for GSM systems;</w:t>
      </w:r>
    </w:p>
    <w:p w14:paraId="3276B147" w14:textId="77777777" w:rsidR="00AE3EEA" w:rsidRPr="00880B6E" w:rsidRDefault="00AE3EEA" w:rsidP="00AE3EEA">
      <w:pPr>
        <w:pStyle w:val="enumlev1"/>
        <w:rPr>
          <w:lang w:val="en-GB"/>
        </w:rPr>
      </w:pPr>
      <w:r w:rsidRPr="00880B6E">
        <w:rPr>
          <w:lang w:val="en-GB"/>
        </w:rPr>
        <w:t>–</w:t>
      </w:r>
      <w:r w:rsidRPr="00880B6E">
        <w:rPr>
          <w:lang w:val="en-GB"/>
        </w:rPr>
        <w:tab/>
        <w:t xml:space="preserve">TS 32.405, TS 32.406, TS 32.407 and TS 32.408 for UMTS and combined UMTS/GSM systems; </w:t>
      </w:r>
    </w:p>
    <w:p w14:paraId="0E7BBFD8" w14:textId="77777777" w:rsidR="00AE3EEA" w:rsidRPr="00880B6E" w:rsidRDefault="00AE3EEA" w:rsidP="00AE3EEA">
      <w:pPr>
        <w:pStyle w:val="enumlev1"/>
        <w:rPr>
          <w:lang w:val="en-GB"/>
        </w:rPr>
      </w:pPr>
      <w:r w:rsidRPr="00880B6E">
        <w:rPr>
          <w:lang w:val="en-GB"/>
        </w:rPr>
        <w:t>–</w:t>
      </w:r>
      <w:r w:rsidRPr="00880B6E">
        <w:rPr>
          <w:lang w:val="en-GB"/>
        </w:rPr>
        <w:tab/>
        <w:t>TS 32.409 for IMS networks;</w:t>
      </w:r>
    </w:p>
    <w:p w14:paraId="3C7B8D26" w14:textId="77777777" w:rsidR="00AE3EEA" w:rsidRPr="00880B6E" w:rsidRDefault="00AE3EEA" w:rsidP="00AE3EEA">
      <w:pPr>
        <w:pStyle w:val="enumlev1"/>
        <w:rPr>
          <w:lang w:val="en-GB"/>
        </w:rPr>
      </w:pPr>
      <w:r w:rsidRPr="00880B6E">
        <w:rPr>
          <w:lang w:val="en-GB"/>
        </w:rPr>
        <w:t>–</w:t>
      </w:r>
      <w:r w:rsidRPr="00880B6E">
        <w:rPr>
          <w:lang w:val="en-GB"/>
        </w:rPr>
        <w:tab/>
        <w:t>TS 32.425 for E-UTRAN.</w:t>
      </w:r>
    </w:p>
    <w:p w14:paraId="6AE2AFD0" w14:textId="77777777" w:rsidR="00AE3EEA" w:rsidRPr="00880B6E" w:rsidRDefault="00AE3EEA" w:rsidP="00AE3EEA">
      <w:pPr>
        <w:pStyle w:val="enumlev1"/>
        <w:rPr>
          <w:lang w:val="en-GB"/>
        </w:rPr>
      </w:pPr>
      <w:r w:rsidRPr="00880B6E">
        <w:rPr>
          <w:lang w:val="en-GB"/>
        </w:rPr>
        <w:t>–</w:t>
      </w:r>
      <w:r w:rsidRPr="00880B6E">
        <w:rPr>
          <w:lang w:val="en-GB"/>
        </w:rPr>
        <w:tab/>
        <w:t>TS 32.426 for EPC.</w:t>
      </w:r>
    </w:p>
    <w:p w14:paraId="157FA392" w14:textId="77777777" w:rsidR="00AE3EEA" w:rsidRPr="00880B6E" w:rsidRDefault="00AE3EEA" w:rsidP="00AE3EEA">
      <w:pPr>
        <w:pStyle w:val="enumlev1"/>
        <w:rPr>
          <w:lang w:val="en-GB"/>
        </w:rPr>
      </w:pPr>
      <w:r w:rsidRPr="00880B6E">
        <w:rPr>
          <w:lang w:val="en-GB"/>
        </w:rPr>
        <w:t>–</w:t>
      </w:r>
      <w:r w:rsidRPr="00880B6E">
        <w:rPr>
          <w:lang w:val="en-GB"/>
        </w:rPr>
        <w:tab/>
        <w:t>TS 32.452 for Home Node B (HNB) Subsystem (HNS).</w:t>
      </w:r>
    </w:p>
    <w:p w14:paraId="5CB2C5D2" w14:textId="77777777" w:rsidR="00AE3EEA" w:rsidRPr="00880B6E" w:rsidRDefault="00AE3EEA" w:rsidP="00AE3EEA">
      <w:pPr>
        <w:pStyle w:val="enumlev1"/>
        <w:rPr>
          <w:lang w:val="en-GB"/>
        </w:rPr>
      </w:pPr>
      <w:r w:rsidRPr="00880B6E">
        <w:rPr>
          <w:lang w:val="en-GB"/>
        </w:rPr>
        <w:t>–</w:t>
      </w:r>
      <w:r w:rsidRPr="00880B6E">
        <w:rPr>
          <w:lang w:val="en-GB"/>
        </w:rPr>
        <w:tab/>
        <w:t>TS 32.453 for Home enhanced Node B (</w:t>
      </w:r>
      <w:proofErr w:type="spellStart"/>
      <w:r w:rsidRPr="00880B6E">
        <w:rPr>
          <w:lang w:val="en-GB"/>
        </w:rPr>
        <w:t>HeNB</w:t>
      </w:r>
      <w:proofErr w:type="spellEnd"/>
      <w:r w:rsidRPr="00880B6E">
        <w:rPr>
          <w:lang w:val="en-GB"/>
        </w:rPr>
        <w:t>) Subsystem (</w:t>
      </w:r>
      <w:proofErr w:type="spellStart"/>
      <w:r w:rsidRPr="00880B6E">
        <w:rPr>
          <w:lang w:val="en-GB"/>
        </w:rPr>
        <w:t>HeNS</w:t>
      </w:r>
      <w:proofErr w:type="spellEnd"/>
      <w:r w:rsidRPr="00880B6E">
        <w:rPr>
          <w:lang w:val="en-GB"/>
        </w:rPr>
        <w:t>).</w:t>
      </w:r>
    </w:p>
    <w:p w14:paraId="515BE274" w14:textId="77777777" w:rsidR="00AE3EEA" w:rsidRPr="00880B6E" w:rsidRDefault="00AE3EEA" w:rsidP="00AE3EEA">
      <w:pPr>
        <w:ind w:left="50"/>
        <w:rPr>
          <w:lang w:val="en-GB"/>
        </w:rPr>
      </w:pPr>
      <w:r w:rsidRPr="00880B6E">
        <w:rPr>
          <w:lang w:val="en-GB"/>
        </w:rPr>
        <w:t>Effort has been made to ensure consistency in the definition of measurements between different NEs and generations. The performance measurement result is described in Performance Measurement File Format Definition (3GPP TS 32.432).</w:t>
      </w:r>
    </w:p>
    <w:p w14:paraId="4D0B5BD3" w14:textId="77777777" w:rsidR="00AE3EEA" w:rsidRPr="00880B6E" w:rsidRDefault="00AE3EEA" w:rsidP="00AE3EEA">
      <w:pPr>
        <w:rPr>
          <w:lang w:val="en-GB"/>
        </w:rPr>
      </w:pPr>
      <w:r w:rsidRPr="00880B6E">
        <w:rPr>
          <w:lang w:val="en-GB"/>
        </w:rPr>
        <w:br w:type="page"/>
      </w:r>
    </w:p>
    <w:p w14:paraId="47CE85C5" w14:textId="77777777" w:rsidR="00AE3EEA" w:rsidRPr="00880B6E" w:rsidRDefault="00AE3EEA" w:rsidP="00AE3EEA">
      <w:pPr>
        <w:rPr>
          <w:lang w:val="en-GB"/>
        </w:rPr>
      </w:pPr>
      <w:r w:rsidRPr="00880B6E">
        <w:rPr>
          <w:lang w:val="en-GB"/>
        </w:rPr>
        <w:lastRenderedPageBreak/>
        <w:t>The following is beyond the scope of this document, and therefore this document does not describe:</w:t>
      </w:r>
    </w:p>
    <w:p w14:paraId="58EEA16B"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formal definition of the interface that the EM uses to administer performance measurements in the NEs;</w:t>
      </w:r>
    </w:p>
    <w:p w14:paraId="55B37151"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formal definition of the interface that the EM uses to collect measurement results from the NEs;</w:t>
      </w:r>
    </w:p>
    <w:p w14:paraId="600F1C6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how the data, once accumulated and collected, could or should be processed, stored, or presented to an end user;</w:t>
      </w:r>
    </w:p>
    <w:p w14:paraId="3EC1451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the information which may be obtained through the collection and processing of call or event related records which have been produced by the NEs primarily for the purpose of raising bills and other charges.</w:t>
      </w:r>
    </w:p>
    <w:p w14:paraId="1783E9CF" w14:textId="77777777" w:rsidR="00AE3EEA" w:rsidRPr="00880B6E" w:rsidRDefault="00AE3EEA" w:rsidP="00AE3EEA">
      <w:pPr>
        <w:rPr>
          <w:lang w:val="en-GB"/>
        </w:rPr>
      </w:pPr>
      <w:r w:rsidRPr="00880B6E">
        <w:rPr>
          <w:lang w:val="en-GB"/>
        </w:rPr>
        <w:t>The management requirements have been derived from existing telecommunications operations experience. The management definitions were then derived from other standardisation work so as to minimise the re-invention factor. References are given as appropriate.</w:t>
      </w:r>
    </w:p>
    <w:p w14:paraId="3AAD6000" w14:textId="77777777" w:rsidR="00AE3EEA" w:rsidRPr="00880B6E" w:rsidRDefault="00AE3EEA" w:rsidP="00AE3EEA">
      <w:pPr>
        <w:rPr>
          <w:lang w:val="en-GB"/>
        </w:rPr>
      </w:pPr>
      <w:r w:rsidRPr="00880B6E">
        <w:rPr>
          <w:lang w:val="en-GB"/>
        </w:rPr>
        <w:t>The objectives of this standardisation are:</w:t>
      </w:r>
    </w:p>
    <w:p w14:paraId="2848A383"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provide the descriptions for a standard set of measurements;</w:t>
      </w:r>
    </w:p>
    <w:p w14:paraId="05B5A552"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produce a common description of the management technique for measurement administration and result accumulation; and</w:t>
      </w:r>
    </w:p>
    <w:p w14:paraId="2493EE4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to define a method for the bulk transmission of measurement results across a management interface.</w:t>
      </w:r>
    </w:p>
    <w:p w14:paraId="5A287860" w14:textId="77777777" w:rsidR="00AE3EEA" w:rsidRPr="00880B6E" w:rsidRDefault="00AE3EEA" w:rsidP="00AE3EEA">
      <w:pPr>
        <w:rPr>
          <w:lang w:val="en-GB"/>
        </w:rPr>
      </w:pPr>
      <w:r w:rsidRPr="00880B6E">
        <w:rPr>
          <w:lang w:val="en-GB"/>
        </w:rPr>
        <w:t>The definition of the standard measurements is intended to result in comparability of measurement result data produced in a multi-vendor wireless network, for those measurement types that can be standardised across all vendors' implementations.</w:t>
      </w:r>
    </w:p>
    <w:p w14:paraId="5D9ED443" w14:textId="77777777" w:rsidR="00AE3EEA" w:rsidRPr="00880B6E" w:rsidRDefault="00AE3EEA" w:rsidP="00AE3EEA">
      <w:pPr>
        <w:rPr>
          <w:lang w:val="en-GB"/>
        </w:rPr>
      </w:pPr>
      <w:r w:rsidRPr="00880B6E">
        <w:rPr>
          <w:lang w:val="en-GB"/>
        </w:rPr>
        <w:t>As far as possible, existing standardisation in the area of Performance Management has been re-used and enhanced where particular requirements, peculiar to the mobile telephony environment, have been recognised.</w:t>
      </w:r>
    </w:p>
    <w:p w14:paraId="314202EE" w14:textId="77777777" w:rsidR="00AE3EEA" w:rsidRPr="00880B6E" w:rsidRDefault="00AE3EEA" w:rsidP="00AE3EEA">
      <w:pPr>
        <w:rPr>
          <w:lang w:val="en-GB"/>
        </w:rPr>
      </w:pPr>
      <w:r w:rsidRPr="00880B6E">
        <w:rPr>
          <w:lang w:val="en-GB"/>
        </w:rPr>
        <w:t>This document considers all the above aspects of Performance Management for a GSM, UMTS or LTE  network and its NEs defined in the core Technical Specifications. However, only those aspects which are specific to a GSM/UMTS/LTE system and particular to wireless network operation are included in this document.</w:t>
      </w:r>
    </w:p>
    <w:p w14:paraId="4C773037" w14:textId="77777777" w:rsidR="00AE3EEA" w:rsidRPr="00880B6E" w:rsidRDefault="00AE3EEA" w:rsidP="00AE3EEA">
      <w:pPr>
        <w:pStyle w:val="Titolo5"/>
        <w:rPr>
          <w:lang w:val="en-GB"/>
        </w:rPr>
      </w:pPr>
      <w:r w:rsidRPr="00880B6E">
        <w:rPr>
          <w:lang w:val="en-GB"/>
        </w:rPr>
        <w:t>1.2.2.2.295</w:t>
      </w:r>
      <w:r w:rsidRPr="00880B6E">
        <w:rPr>
          <w:lang w:val="en-GB"/>
        </w:rPr>
        <w:tab/>
        <w:t xml:space="preserve">TS 32.409 </w:t>
      </w:r>
    </w:p>
    <w:p w14:paraId="138179F6" w14:textId="77777777" w:rsidR="00AE3EEA" w:rsidRPr="0045603C" w:rsidRDefault="00AE3EEA" w:rsidP="00AE3EEA">
      <w:pPr>
        <w:pStyle w:val="Headingb"/>
        <w:rPr>
          <w:lang w:val="en-US"/>
        </w:rPr>
      </w:pPr>
      <w:r w:rsidRPr="0045603C">
        <w:rPr>
          <w:lang w:val="en-US"/>
        </w:rPr>
        <w:t>Telecommunication management; Performance Management (PM); Performance measurements; IP Multimedia Subsystem (IMS)</w:t>
      </w:r>
    </w:p>
    <w:p w14:paraId="69308CE2" w14:textId="77777777" w:rsidR="00AE3EEA" w:rsidRPr="00880B6E" w:rsidRDefault="00AE3EEA" w:rsidP="00AE3EEA">
      <w:pPr>
        <w:rPr>
          <w:lang w:val="en-GB"/>
        </w:rPr>
      </w:pPr>
      <w:r w:rsidRPr="00880B6E">
        <w:rPr>
          <w:lang w:val="en-GB"/>
        </w:rPr>
        <w:t>This document describes the measurements of IMS.</w:t>
      </w:r>
    </w:p>
    <w:p w14:paraId="0699B4FD" w14:textId="77777777" w:rsidR="00AE3EEA" w:rsidRPr="00880B6E" w:rsidRDefault="00AE3EEA" w:rsidP="00AE3EEA">
      <w:pPr>
        <w:rPr>
          <w:lang w:val="en-GB"/>
        </w:rPr>
      </w:pPr>
      <w:r w:rsidRPr="00880B6E">
        <w:rPr>
          <w:lang w:val="en-GB"/>
        </w:rPr>
        <w:t>3GPP TS 32.401 describes Performance Management concepts and requirements.</w:t>
      </w:r>
    </w:p>
    <w:p w14:paraId="51C0FD30" w14:textId="77777777" w:rsidR="00AE3EEA" w:rsidRPr="00880B6E" w:rsidRDefault="00AE3EEA" w:rsidP="00AE3EEA">
      <w:pPr>
        <w:rPr>
          <w:lang w:val="en-GB"/>
        </w:rPr>
      </w:pPr>
      <w:r w:rsidRPr="00880B6E">
        <w:rPr>
          <w:lang w:val="en-GB"/>
        </w:rPr>
        <w:t>This document is valid for all measurement types provided by an implementation of an IMS network. These may be measurement types defined within this document, measurements defined within other standards bodies, or vendor specific measurement types.</w:t>
      </w:r>
    </w:p>
    <w:p w14:paraId="73BE0BE0" w14:textId="77777777" w:rsidR="00AE3EEA" w:rsidRPr="00880B6E" w:rsidRDefault="00AE3EEA" w:rsidP="00AE3EEA">
      <w:pPr>
        <w:rPr>
          <w:lang w:val="en-GB"/>
        </w:rPr>
      </w:pPr>
      <w:r w:rsidRPr="00880B6E">
        <w:rPr>
          <w:lang w:val="en-GB"/>
        </w:rPr>
        <w:t>Only measurement types that are specific to IMS network are defined within this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p>
    <w:p w14:paraId="5CDA90BA" w14:textId="77777777" w:rsidR="00AE3EEA" w:rsidRPr="00880B6E" w:rsidRDefault="00AE3EEA" w:rsidP="00AE3EEA">
      <w:pPr>
        <w:rPr>
          <w:lang w:val="en-GB"/>
        </w:rPr>
      </w:pPr>
      <w:r w:rsidRPr="00880B6E">
        <w:rPr>
          <w:lang w:val="en-GB"/>
        </w:rPr>
        <w:lastRenderedPageBreak/>
        <w:t>The definition of the standard measurements is intended to result in comparability of measurement data produced in a multi-vendor network, for those measurement types that can be standardised across all vendors' implementations.</w:t>
      </w:r>
    </w:p>
    <w:p w14:paraId="47EF0F41" w14:textId="77777777" w:rsidR="00AE3EEA" w:rsidRPr="00880B6E" w:rsidRDefault="00AE3EEA" w:rsidP="00AE3EEA">
      <w:pPr>
        <w:rPr>
          <w:lang w:val="en-GB"/>
        </w:rPr>
      </w:pPr>
      <w:r w:rsidRPr="00880B6E">
        <w:rPr>
          <w:lang w:val="en-GB"/>
        </w:rPr>
        <w:t>The structure of this document is as follows:</w:t>
      </w:r>
    </w:p>
    <w:p w14:paraId="392908BB" w14:textId="77777777" w:rsidR="00AE3EEA" w:rsidRPr="00880B6E" w:rsidRDefault="00AE3EEA" w:rsidP="00AE3EEA">
      <w:pPr>
        <w:pStyle w:val="enumlev1"/>
        <w:rPr>
          <w:lang w:val="en-GB"/>
        </w:rPr>
      </w:pPr>
      <w:r w:rsidRPr="00880B6E">
        <w:rPr>
          <w:lang w:val="en-GB"/>
        </w:rPr>
        <w:t>–</w:t>
      </w:r>
      <w:r w:rsidRPr="00880B6E">
        <w:rPr>
          <w:lang w:val="en-GB"/>
        </w:rPr>
        <w:tab/>
        <w:t>Header 1: Network Element (e.g. measurements related to CSCF);</w:t>
      </w:r>
    </w:p>
    <w:p w14:paraId="7640B8C9" w14:textId="77777777" w:rsidR="00AE3EEA" w:rsidRPr="00880B6E" w:rsidRDefault="00AE3EEA" w:rsidP="00AE3EEA">
      <w:pPr>
        <w:pStyle w:val="enumlev1"/>
        <w:rPr>
          <w:lang w:val="en-GB"/>
        </w:rPr>
      </w:pPr>
      <w:r w:rsidRPr="00880B6E">
        <w:rPr>
          <w:lang w:val="en-GB"/>
        </w:rPr>
        <w:t>–</w:t>
      </w:r>
      <w:r w:rsidRPr="00880B6E">
        <w:rPr>
          <w:lang w:val="en-GB"/>
        </w:rPr>
        <w:tab/>
        <w:t>Header 2: Measurement function (e.g. Registration related measurements);</w:t>
      </w:r>
    </w:p>
    <w:p w14:paraId="2BFDE278" w14:textId="77777777" w:rsidR="00AE3EEA" w:rsidRPr="00880B6E" w:rsidRDefault="00AE3EEA" w:rsidP="00AE3EEA">
      <w:pPr>
        <w:pStyle w:val="enumlev1"/>
        <w:rPr>
          <w:lang w:val="en-GB"/>
        </w:rPr>
      </w:pPr>
      <w:r w:rsidRPr="00880B6E">
        <w:rPr>
          <w:lang w:val="en-GB"/>
        </w:rPr>
        <w:t>–</w:t>
      </w:r>
      <w:r w:rsidRPr="00880B6E">
        <w:rPr>
          <w:lang w:val="en-GB"/>
        </w:rPr>
        <w:tab/>
        <w:t>Header 3: Measurements.</w:t>
      </w:r>
    </w:p>
    <w:p w14:paraId="45E5DB5A" w14:textId="77777777" w:rsidR="00AE3EEA" w:rsidRPr="00880B6E" w:rsidRDefault="00AE3EEA" w:rsidP="00AE3EEA">
      <w:pPr>
        <w:pStyle w:val="Titolo5"/>
        <w:rPr>
          <w:lang w:val="en-GB"/>
        </w:rPr>
      </w:pPr>
      <w:r w:rsidRPr="00880B6E">
        <w:rPr>
          <w:lang w:val="en-GB"/>
        </w:rPr>
        <w:t>1.2.2.2.296</w:t>
      </w:r>
      <w:r w:rsidRPr="00880B6E">
        <w:rPr>
          <w:lang w:val="en-GB"/>
        </w:rPr>
        <w:tab/>
        <w:t xml:space="preserve">TS 32.425 </w:t>
      </w:r>
    </w:p>
    <w:p w14:paraId="1E1CE9A8" w14:textId="77777777" w:rsidR="00AE3EEA" w:rsidRPr="00880B6E" w:rsidRDefault="00AE3EEA" w:rsidP="00AE3EEA">
      <w:pPr>
        <w:rPr>
          <w:b/>
          <w:lang w:val="en-GB"/>
        </w:rPr>
      </w:pPr>
      <w:r w:rsidRPr="00880B6E">
        <w:rPr>
          <w:b/>
          <w:lang w:val="en-GB"/>
        </w:rPr>
        <w:t>Telecommunication management; Performance Management (PM); Performance measurements Evolved Universal Terrestrial Radio Access Network (E-UTRAN)</w:t>
      </w:r>
    </w:p>
    <w:p w14:paraId="563CA354" w14:textId="77777777" w:rsidR="00AE3EEA" w:rsidRPr="00880B6E" w:rsidRDefault="00AE3EEA" w:rsidP="00AE3EEA">
      <w:pPr>
        <w:rPr>
          <w:rFonts w:eastAsia="SimSun"/>
          <w:lang w:val="en-GB" w:eastAsia="zh-CN"/>
        </w:rPr>
      </w:pPr>
      <w:r w:rsidRPr="00880B6E">
        <w:rPr>
          <w:lang w:val="en-GB"/>
        </w:rPr>
        <w:t xml:space="preserve">This document describes the measurements for </w:t>
      </w:r>
      <w:r w:rsidRPr="00880B6E">
        <w:rPr>
          <w:rFonts w:eastAsia="SimSun" w:hint="eastAsia"/>
          <w:lang w:val="en-GB" w:eastAsia="zh-CN"/>
        </w:rPr>
        <w:t>E-UTRAN</w:t>
      </w:r>
      <w:r w:rsidRPr="00880B6E">
        <w:rPr>
          <w:lang w:val="en-GB"/>
        </w:rPr>
        <w:t>.</w:t>
      </w:r>
    </w:p>
    <w:p w14:paraId="6F52AA6D" w14:textId="77777777" w:rsidR="00AE3EEA" w:rsidRPr="00880B6E" w:rsidRDefault="00AE3EEA" w:rsidP="00AE3EEA">
      <w:pPr>
        <w:rPr>
          <w:rFonts w:eastAsia="SimSun"/>
          <w:lang w:val="en-GB" w:eastAsia="zh-CN"/>
        </w:rPr>
      </w:pPr>
      <w:r w:rsidRPr="00880B6E">
        <w:rPr>
          <w:lang w:val="en-GB"/>
        </w:rPr>
        <w:t>TS 32.401 describes Performance Management concepts and requirements.</w:t>
      </w:r>
    </w:p>
    <w:p w14:paraId="5160FA6D" w14:textId="77777777" w:rsidR="00AE3EEA" w:rsidRPr="00880B6E" w:rsidRDefault="00AE3EEA" w:rsidP="00AE3EEA">
      <w:pPr>
        <w:rPr>
          <w:rFonts w:eastAsia="SimSun"/>
          <w:lang w:val="en-GB" w:eastAsia="zh-CN"/>
        </w:rPr>
      </w:pPr>
      <w:r w:rsidRPr="00880B6E">
        <w:rPr>
          <w:lang w:val="en-GB"/>
        </w:rPr>
        <w:t>This document is valid for all measurement types provided by an implementation of a</w:t>
      </w:r>
      <w:r w:rsidRPr="00880B6E">
        <w:rPr>
          <w:rFonts w:eastAsia="SimSun" w:hint="eastAsia"/>
          <w:lang w:val="en-GB" w:eastAsia="zh-CN"/>
        </w:rPr>
        <w:t>n</w:t>
      </w:r>
      <w:r w:rsidRPr="00880B6E">
        <w:rPr>
          <w:lang w:val="en-GB"/>
        </w:rPr>
        <w:t xml:space="preserve"> </w:t>
      </w:r>
      <w:r w:rsidRPr="00880B6E">
        <w:rPr>
          <w:rFonts w:eastAsia="SimSun" w:hint="eastAsia"/>
          <w:lang w:val="en-GB" w:eastAsia="zh-CN"/>
        </w:rPr>
        <w:t>E-UTRAN</w:t>
      </w:r>
      <w:r w:rsidRPr="00880B6E">
        <w:rPr>
          <w:lang w:val="en-GB"/>
        </w:rPr>
        <w:t xml:space="preserve">. </w:t>
      </w:r>
    </w:p>
    <w:p w14:paraId="107417EB" w14:textId="77777777" w:rsidR="00AE3EEA" w:rsidRPr="00880B6E" w:rsidRDefault="00AE3EEA" w:rsidP="00AE3EEA">
      <w:pPr>
        <w:rPr>
          <w:rFonts w:eastAsia="SimSun"/>
          <w:lang w:val="en-GB" w:eastAsia="zh-CN"/>
        </w:rPr>
      </w:pPr>
      <w:r w:rsidRPr="00880B6E">
        <w:rPr>
          <w:lang w:val="en-GB"/>
        </w:rPr>
        <w:t xml:space="preserve">Only measurement types that are specific to </w:t>
      </w:r>
      <w:r w:rsidRPr="00880B6E">
        <w:rPr>
          <w:rFonts w:eastAsia="SimSun" w:hint="eastAsia"/>
          <w:lang w:val="en-GB" w:eastAsia="zh-CN"/>
        </w:rPr>
        <w:t xml:space="preserve">E-UTRAN </w:t>
      </w:r>
      <w:r w:rsidRPr="00880B6E">
        <w:rPr>
          <w:lang w:val="en-GB"/>
        </w:rPr>
        <w:t xml:space="preserve">are defined within this documents. Vendor specific measurement types used in </w:t>
      </w:r>
      <w:r w:rsidRPr="00880B6E">
        <w:rPr>
          <w:rFonts w:eastAsia="SimSun" w:hint="eastAsia"/>
          <w:lang w:val="en-GB" w:eastAsia="zh-CN"/>
        </w:rPr>
        <w:t>E-UTRAN</w:t>
      </w:r>
      <w:r w:rsidRPr="00880B6E">
        <w:rPr>
          <w:lang w:val="en-GB"/>
        </w:rPr>
        <w:t xml:space="preserve"> are not covered. Instead, these could be applied according to manufacturer's documentation.</w:t>
      </w:r>
    </w:p>
    <w:p w14:paraId="50C65090" w14:textId="77777777" w:rsidR="00AE3EEA" w:rsidRPr="00880B6E" w:rsidRDefault="00AE3EEA" w:rsidP="00AE3EEA">
      <w:pPr>
        <w:rPr>
          <w:rFonts w:eastAsia="SimSun"/>
          <w:lang w:val="en-GB" w:eastAsia="zh-CN"/>
        </w:rPr>
      </w:pPr>
      <w:r w:rsidRPr="00880B6E">
        <w:rPr>
          <w:lang w:val="en-GB"/>
        </w:rPr>
        <w:t>Measurements related to "external" technologies (such as ATM or IP) as described by "external" standards bodies (e.g. ITU-T or IETF) shall only be referenced within this specification, wherever there is a need identified for the existence of such a reference.</w:t>
      </w:r>
    </w:p>
    <w:p w14:paraId="630D7502" w14:textId="77777777" w:rsidR="00AE3EEA" w:rsidRPr="00880B6E" w:rsidRDefault="00AE3EEA" w:rsidP="00AE3EEA">
      <w:pPr>
        <w:rPr>
          <w:rFonts w:eastAsia="SimSun"/>
          <w:lang w:val="en-GB" w:eastAsia="zh-CN"/>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164EBF9F" w14:textId="77777777" w:rsidR="00AE3EEA" w:rsidRPr="00880B6E" w:rsidRDefault="00AE3EEA" w:rsidP="00AE3EEA">
      <w:pPr>
        <w:rPr>
          <w:rFonts w:eastAsia="SimSun"/>
          <w:lang w:val="en-GB" w:eastAsia="zh-CN"/>
        </w:rPr>
      </w:pPr>
      <w:r w:rsidRPr="00880B6E">
        <w:rPr>
          <w:lang w:val="en-GB"/>
        </w:rPr>
        <w:t>The structure of this document is as follows:</w:t>
      </w:r>
    </w:p>
    <w:p w14:paraId="6619EDD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1: Network Element (e.g. measurements related to </w:t>
      </w:r>
      <w:proofErr w:type="spellStart"/>
      <w:r w:rsidRPr="00D65565">
        <w:rPr>
          <w:lang w:val="en-US"/>
        </w:rPr>
        <w:t>eNodeB</w:t>
      </w:r>
      <w:proofErr w:type="spellEnd"/>
      <w:r w:rsidRPr="00D65565">
        <w:rPr>
          <w:lang w:val="en-US"/>
        </w:rPr>
        <w:t>);</w:t>
      </w:r>
    </w:p>
    <w:p w14:paraId="0BC5F1A1"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 (e.g. RRC connection setup related measurements);</w:t>
      </w:r>
    </w:p>
    <w:p w14:paraId="43D35A8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1E448087" w14:textId="77777777" w:rsidR="00AE3EEA" w:rsidRPr="00880B6E" w:rsidRDefault="00AE3EEA" w:rsidP="00AE3EEA">
      <w:pPr>
        <w:pStyle w:val="Titolo5"/>
        <w:rPr>
          <w:lang w:val="en-GB"/>
        </w:rPr>
      </w:pPr>
      <w:r w:rsidRPr="00880B6E">
        <w:rPr>
          <w:lang w:val="en-GB"/>
        </w:rPr>
        <w:t>1.2.2.2.297</w:t>
      </w:r>
      <w:r w:rsidRPr="00880B6E">
        <w:rPr>
          <w:lang w:val="en-GB"/>
        </w:rPr>
        <w:tab/>
        <w:t xml:space="preserve">TS 32.426 </w:t>
      </w:r>
    </w:p>
    <w:p w14:paraId="45037736" w14:textId="77777777" w:rsidR="00AE3EEA" w:rsidRPr="00880B6E" w:rsidRDefault="00AE3EEA" w:rsidP="00AE3EEA">
      <w:pPr>
        <w:rPr>
          <w:b/>
          <w:lang w:val="en-GB"/>
        </w:rPr>
      </w:pPr>
      <w:r w:rsidRPr="00880B6E">
        <w:rPr>
          <w:b/>
          <w:lang w:val="en-GB"/>
        </w:rPr>
        <w:t>Telecommunication management; Performance Management (PM); Performance measurements Evolved Packet Core (EPC) network</w:t>
      </w:r>
    </w:p>
    <w:p w14:paraId="310126FD" w14:textId="77777777" w:rsidR="00AE3EEA" w:rsidRPr="00880B6E" w:rsidRDefault="00AE3EEA" w:rsidP="00AE3EEA">
      <w:pPr>
        <w:rPr>
          <w:lang w:val="en-GB"/>
        </w:rPr>
      </w:pPr>
      <w:r w:rsidRPr="00880B6E">
        <w:rPr>
          <w:lang w:val="en-GB"/>
        </w:rPr>
        <w:t xml:space="preserve">This document describes the measurements for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w:t>
      </w:r>
    </w:p>
    <w:p w14:paraId="14417F9F" w14:textId="77777777" w:rsidR="00AE3EEA" w:rsidRPr="00880B6E" w:rsidRDefault="00AE3EEA" w:rsidP="00AE3EEA">
      <w:pPr>
        <w:rPr>
          <w:lang w:val="en-GB"/>
        </w:rPr>
      </w:pPr>
      <w:r w:rsidRPr="00880B6E">
        <w:rPr>
          <w:lang w:val="en-GB"/>
        </w:rPr>
        <w:t>TS 32.401 describes Performance Management concepts and requirements.</w:t>
      </w:r>
    </w:p>
    <w:p w14:paraId="2FC9A3B8" w14:textId="77777777" w:rsidR="00AE3EEA" w:rsidRPr="00880B6E" w:rsidRDefault="00AE3EEA" w:rsidP="00AE3EEA">
      <w:pPr>
        <w:rPr>
          <w:lang w:val="en-GB"/>
        </w:rPr>
      </w:pPr>
      <w:r w:rsidRPr="00880B6E">
        <w:rPr>
          <w:lang w:val="en-GB"/>
        </w:rPr>
        <w:t>This document is valid for all measurement types provided by an implementation of a</w:t>
      </w:r>
      <w:r w:rsidRPr="00880B6E">
        <w:rPr>
          <w:rFonts w:hint="eastAsia"/>
          <w:lang w:val="en-GB"/>
        </w:rPr>
        <w:t>n</w:t>
      </w:r>
      <w:r w:rsidRPr="00880B6E">
        <w:rPr>
          <w:lang w:val="en-GB"/>
        </w:rPr>
        <w:t xml:space="preserve"> </w:t>
      </w:r>
      <w:r w:rsidRPr="00880B6E">
        <w:rPr>
          <w:rFonts w:hint="eastAsia"/>
          <w:lang w:val="en-GB"/>
        </w:rPr>
        <w:t>EPC</w:t>
      </w:r>
      <w:r w:rsidRPr="00880B6E">
        <w:rPr>
          <w:lang w:val="en-GB"/>
        </w:rPr>
        <w:t xml:space="preserve"> network and combined </w:t>
      </w:r>
      <w:r w:rsidRPr="00880B6E">
        <w:rPr>
          <w:rFonts w:hint="eastAsia"/>
          <w:lang w:val="en-GB"/>
        </w:rPr>
        <w:t>EPC/</w:t>
      </w:r>
      <w:r w:rsidRPr="00880B6E">
        <w:rPr>
          <w:lang w:val="en-GB"/>
        </w:rPr>
        <w:t xml:space="preserve">UMTS/GSM network. Only measurement types that are specific to </w:t>
      </w:r>
      <w:r w:rsidRPr="00880B6E">
        <w:rPr>
          <w:rFonts w:hint="eastAsia"/>
          <w:lang w:val="en-GB"/>
        </w:rPr>
        <w:t>EPC</w:t>
      </w:r>
      <w:r w:rsidRPr="00880B6E">
        <w:rPr>
          <w:lang w:val="en-GB"/>
        </w:rPr>
        <w:t xml:space="preserve"> or combined </w:t>
      </w:r>
      <w:r w:rsidRPr="00880B6E">
        <w:rPr>
          <w:rFonts w:hint="eastAsia"/>
          <w:lang w:val="en-GB"/>
        </w:rPr>
        <w:t>EPC/</w:t>
      </w:r>
      <w:r w:rsidRPr="00880B6E">
        <w:rPr>
          <w:lang w:val="en-GB"/>
        </w:rPr>
        <w:t xml:space="preserve">UMTS/GSM networks are defined within this documents. </w:t>
      </w:r>
    </w:p>
    <w:p w14:paraId="659AA315" w14:textId="77777777" w:rsidR="00AE3EEA" w:rsidRPr="00880B6E" w:rsidRDefault="00AE3EEA" w:rsidP="00AE3EEA">
      <w:pPr>
        <w:rPr>
          <w:lang w:val="en-GB"/>
        </w:rPr>
      </w:pPr>
      <w:r w:rsidRPr="00880B6E">
        <w:rPr>
          <w:lang w:val="en-GB"/>
        </w:rPr>
        <w:t xml:space="preserve">Vendor specific measurement types used in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 networks are not covered. Instead, these could be applied according to manufacturer's documentation.</w:t>
      </w:r>
    </w:p>
    <w:p w14:paraId="786F4347" w14:textId="77777777" w:rsidR="00AE3EEA" w:rsidRPr="00880B6E" w:rsidRDefault="00AE3EEA" w:rsidP="00AE3EEA">
      <w:pPr>
        <w:rPr>
          <w:lang w:val="en-GB"/>
        </w:rPr>
      </w:pPr>
      <w:r w:rsidRPr="00880B6E">
        <w:rPr>
          <w:lang w:val="en-GB"/>
        </w:rPr>
        <w:t>Measurements related to "external" technologies (such as IP) as described by "external" standards bodies (e.g. IETF) shall only be referenced within this specification, wherever there is a need identified for the existence of such a reference.</w:t>
      </w:r>
    </w:p>
    <w:p w14:paraId="5F74F526" w14:textId="77777777" w:rsidR="00AE3EEA" w:rsidRPr="00880B6E" w:rsidRDefault="00AE3EEA" w:rsidP="00AE3EEA">
      <w:pPr>
        <w:rPr>
          <w:lang w:val="en-GB"/>
        </w:rPr>
      </w:pPr>
      <w:r w:rsidRPr="00880B6E">
        <w:rPr>
          <w:lang w:val="en-GB"/>
        </w:rPr>
        <w:lastRenderedPageBreak/>
        <w:t>The definition of the standard measurements is intended to result in comparability of measurement data produced in a multi-vendor network, for those measurement types that can be standardised across all vendors' implementations.</w:t>
      </w:r>
    </w:p>
    <w:p w14:paraId="24EDA479" w14:textId="77777777" w:rsidR="00AE3EEA" w:rsidRPr="00880B6E" w:rsidRDefault="00AE3EEA" w:rsidP="00AE3EEA">
      <w:pPr>
        <w:rPr>
          <w:lang w:val="en-GB"/>
        </w:rPr>
      </w:pPr>
      <w:r w:rsidRPr="00880B6E">
        <w:rPr>
          <w:lang w:val="en-GB"/>
        </w:rPr>
        <w:t>The structure of this document is as follows:</w:t>
      </w:r>
    </w:p>
    <w:p w14:paraId="4BCB7E7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1: Network Element (e.g. MME related measurements);</w:t>
      </w:r>
    </w:p>
    <w:p w14:paraId="58C054A8"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2: Measurement function;</w:t>
      </w:r>
    </w:p>
    <w:p w14:paraId="657C834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74C60BBE" w14:textId="77777777" w:rsidR="00AE3EEA" w:rsidRPr="00880B6E" w:rsidRDefault="00AE3EEA" w:rsidP="00AE3EEA">
      <w:pPr>
        <w:pStyle w:val="Titolo5"/>
        <w:rPr>
          <w:lang w:val="en-GB"/>
        </w:rPr>
      </w:pPr>
      <w:r w:rsidRPr="00880B6E">
        <w:rPr>
          <w:lang w:val="en-GB"/>
        </w:rPr>
        <w:t>1.2.2.2.298</w:t>
      </w:r>
      <w:r w:rsidRPr="00880B6E">
        <w:rPr>
          <w:lang w:val="en-GB"/>
        </w:rPr>
        <w:tab/>
        <w:t xml:space="preserve">TS 32.432 </w:t>
      </w:r>
    </w:p>
    <w:p w14:paraId="6CBD7201" w14:textId="77777777" w:rsidR="00AE3EEA" w:rsidRPr="00880B6E" w:rsidRDefault="00AE3EEA" w:rsidP="00AE3EEA">
      <w:pPr>
        <w:rPr>
          <w:b/>
          <w:lang w:val="en-GB"/>
        </w:rPr>
      </w:pPr>
      <w:r w:rsidRPr="00880B6E">
        <w:rPr>
          <w:b/>
          <w:lang w:val="en-GB"/>
        </w:rPr>
        <w:t>Telecommunication management; Performance measurement: File format definition</w:t>
      </w:r>
    </w:p>
    <w:p w14:paraId="3ACB857A" w14:textId="77777777"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lang w:val="en-GB"/>
        </w:rPr>
      </w:pPr>
      <w:r w:rsidRPr="00880B6E">
        <w:rPr>
          <w:snapToGrid w:val="0"/>
          <w:lang w:val="en-GB"/>
        </w:rPr>
        <w:t xml:space="preserve">This document describes the </w:t>
      </w:r>
      <w:r w:rsidRPr="00880B6E">
        <w:rPr>
          <w:lang w:val="en-GB"/>
        </w:rPr>
        <w:t xml:space="preserve">general </w:t>
      </w:r>
      <w:r w:rsidRPr="00880B6E">
        <w:rPr>
          <w:snapToGrid w:val="0"/>
          <w:lang w:val="en-GB"/>
        </w:rPr>
        <w:t xml:space="preserve">semantics of performance measurement result and collection. It defines the report </w:t>
      </w:r>
      <w:r w:rsidRPr="00880B6E">
        <w:rPr>
          <w:lang w:val="en-GB"/>
        </w:rPr>
        <w:t>file format, report file conventions and the file transfer procedure. Clause 4 specifies the file format for the bulk transfer of performance measurement results to the NM, while clause 5 discusses the file transfer procedure utilised on that interface.</w:t>
      </w:r>
    </w:p>
    <w:p w14:paraId="2CCC6F90" w14:textId="77777777" w:rsidR="00AE3EEA" w:rsidRPr="00880B6E" w:rsidRDefault="00AE3EEA" w:rsidP="00AE3EEA">
      <w:pPr>
        <w:rPr>
          <w:lang w:val="en-GB"/>
        </w:rPr>
      </w:pPr>
      <w:r w:rsidRPr="00880B6E">
        <w:rPr>
          <w:lang w:val="en-GB"/>
        </w:rPr>
        <w:t xml:space="preserve">This document does not give the definition of any specific file format – such as XML and ASN.1, which will be given in Performance Measurement </w:t>
      </w:r>
      <w:proofErr w:type="spellStart"/>
      <w:r w:rsidRPr="00880B6E">
        <w:rPr>
          <w:lang w:val="en-GB"/>
        </w:rPr>
        <w:t>eXtensible</w:t>
      </w:r>
      <w:proofErr w:type="spellEnd"/>
      <w:r w:rsidRPr="00880B6E">
        <w:rPr>
          <w:lang w:val="en-GB"/>
        </w:rPr>
        <w:t xml:space="preserve"> </w:t>
      </w:r>
      <w:proofErr w:type="spellStart"/>
      <w:r w:rsidRPr="00880B6E">
        <w:rPr>
          <w:lang w:val="en-GB"/>
        </w:rPr>
        <w:t>Markup</w:t>
      </w:r>
      <w:proofErr w:type="spellEnd"/>
      <w:r w:rsidRPr="00880B6E">
        <w:rPr>
          <w:lang w:val="en-GB"/>
        </w:rPr>
        <w:t xml:space="preserve"> Language (XML) File Format Definition 3GPP TS 32.435 and Performance Measurement Abstract Syntax Notation 1 (ASN.1) File Format Definition 3GPP TS 32.436.</w:t>
      </w:r>
    </w:p>
    <w:p w14:paraId="39E0C3C6" w14:textId="77777777" w:rsidR="00AE3EEA" w:rsidRPr="00880B6E" w:rsidRDefault="00AE3EEA" w:rsidP="00AE3EEA">
      <w:pPr>
        <w:pStyle w:val="Titolo5"/>
        <w:rPr>
          <w:lang w:val="en-GB"/>
        </w:rPr>
      </w:pPr>
      <w:r w:rsidRPr="00880B6E">
        <w:rPr>
          <w:lang w:val="en-GB"/>
        </w:rPr>
        <w:t>1.2.2.2.299</w:t>
      </w:r>
      <w:r w:rsidRPr="00880B6E">
        <w:rPr>
          <w:lang w:val="en-GB"/>
        </w:rPr>
        <w:tab/>
        <w:t xml:space="preserve">TS 32.435 </w:t>
      </w:r>
    </w:p>
    <w:p w14:paraId="7EC3624F" w14:textId="77777777" w:rsidR="00AE3EEA" w:rsidRPr="00880B6E" w:rsidRDefault="00AE3EEA" w:rsidP="00AE3EEA">
      <w:pPr>
        <w:rPr>
          <w:b/>
          <w:lang w:val="en-GB"/>
        </w:rPr>
      </w:pPr>
      <w:r w:rsidRPr="00880B6E">
        <w:rPr>
          <w:b/>
          <w:lang w:val="en-GB"/>
        </w:rPr>
        <w:t xml:space="preserve">Telecommunication management; Performance measurement; </w:t>
      </w:r>
      <w:proofErr w:type="spellStart"/>
      <w:r w:rsidRPr="00880B6E">
        <w:rPr>
          <w:b/>
          <w:lang w:val="en-GB"/>
        </w:rPr>
        <w:t>eXtensible</w:t>
      </w:r>
      <w:proofErr w:type="spellEnd"/>
      <w:r w:rsidRPr="00880B6E">
        <w:rPr>
          <w:b/>
          <w:lang w:val="en-GB"/>
        </w:rPr>
        <w:t xml:space="preserve"> </w:t>
      </w:r>
      <w:proofErr w:type="spellStart"/>
      <w:r w:rsidRPr="00880B6E">
        <w:rPr>
          <w:b/>
          <w:lang w:val="en-GB"/>
        </w:rPr>
        <w:t>Markup</w:t>
      </w:r>
      <w:proofErr w:type="spellEnd"/>
      <w:r w:rsidRPr="00880B6E">
        <w:rPr>
          <w:b/>
          <w:lang w:val="en-GB"/>
        </w:rPr>
        <w:t xml:space="preserve"> Language (XML) file format definition</w:t>
      </w:r>
    </w:p>
    <w:p w14:paraId="289F79AB" w14:textId="77777777"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describes the XML file format of performance measurement results whose </w:t>
      </w:r>
      <w:r w:rsidRPr="00880B6E">
        <w:rPr>
          <w:lang w:val="en-GB"/>
        </w:rPr>
        <w:t xml:space="preserve">semantics </w:t>
      </w:r>
      <w:r w:rsidRPr="00880B6E">
        <w:rPr>
          <w:snapToGrid w:val="0"/>
          <w:lang w:val="en-GB"/>
        </w:rPr>
        <w:t>is defined in 3GPP TS 32.432.</w:t>
      </w:r>
    </w:p>
    <w:p w14:paraId="090B7076" w14:textId="77777777" w:rsidR="00AE3EEA" w:rsidRPr="00880B6E" w:rsidRDefault="00AE3EEA" w:rsidP="00AE3EEA">
      <w:pPr>
        <w:pStyle w:val="Titolo5"/>
        <w:rPr>
          <w:lang w:val="en-GB"/>
        </w:rPr>
      </w:pPr>
      <w:r w:rsidRPr="00880B6E">
        <w:rPr>
          <w:lang w:val="en-GB"/>
        </w:rPr>
        <w:t>1.2.2.2.300</w:t>
      </w:r>
      <w:r w:rsidRPr="00880B6E">
        <w:rPr>
          <w:lang w:val="en-GB"/>
        </w:rPr>
        <w:tab/>
        <w:t xml:space="preserve">TS 32.436 </w:t>
      </w:r>
    </w:p>
    <w:p w14:paraId="16E62275" w14:textId="77777777" w:rsidR="00AE3EEA" w:rsidRPr="00880B6E" w:rsidRDefault="00AE3EEA" w:rsidP="00AE3EEA">
      <w:pPr>
        <w:rPr>
          <w:b/>
          <w:lang w:val="en-GB"/>
        </w:rPr>
      </w:pPr>
      <w:r w:rsidRPr="00880B6E">
        <w:rPr>
          <w:b/>
          <w:lang w:val="en-GB"/>
        </w:rPr>
        <w:t>Telecommunication management; Performance measurement: Abstract Syntax Notation 1 (ASN.1) file format definition</w:t>
      </w:r>
    </w:p>
    <w:p w14:paraId="15C48FD7" w14:textId="77777777" w:rsidR="00AE3EEA" w:rsidRPr="00880B6E" w:rsidRDefault="00AE3EEA" w:rsidP="00AE3E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defines the ASN.1 file format definition for performance measurement results collection whose </w:t>
      </w:r>
      <w:r w:rsidRPr="00880B6E">
        <w:rPr>
          <w:lang w:val="en-GB"/>
        </w:rPr>
        <w:t xml:space="preserve">semantics </w:t>
      </w:r>
      <w:r w:rsidRPr="00880B6E">
        <w:rPr>
          <w:snapToGrid w:val="0"/>
          <w:lang w:val="en-GB"/>
        </w:rPr>
        <w:t>is defined in 3GPP TS 32.432.</w:t>
      </w:r>
    </w:p>
    <w:p w14:paraId="30CEDA76" w14:textId="77777777" w:rsidR="00AE3EEA" w:rsidRPr="00880B6E" w:rsidRDefault="00AE3EEA" w:rsidP="00AE3EEA">
      <w:pPr>
        <w:pStyle w:val="Titolo5"/>
        <w:rPr>
          <w:lang w:val="en-GB"/>
        </w:rPr>
      </w:pPr>
      <w:r w:rsidRPr="00880B6E">
        <w:rPr>
          <w:lang w:val="en-GB"/>
        </w:rPr>
        <w:t>1.2.2.2.301</w:t>
      </w:r>
      <w:r w:rsidRPr="00880B6E">
        <w:rPr>
          <w:lang w:val="en-GB"/>
        </w:rPr>
        <w:tab/>
        <w:t xml:space="preserve">TS 32.453 </w:t>
      </w:r>
    </w:p>
    <w:p w14:paraId="0A9FB2EB" w14:textId="77777777" w:rsidR="00AE3EEA" w:rsidRPr="00880B6E" w:rsidRDefault="00AE3EEA" w:rsidP="00AE3EEA">
      <w:pPr>
        <w:rPr>
          <w:b/>
          <w:lang w:val="en-GB"/>
        </w:rPr>
      </w:pPr>
      <w:r w:rsidRPr="00880B6E">
        <w:rPr>
          <w:b/>
          <w:lang w:val="en-GB"/>
        </w:rPr>
        <w:t>Telecommunication management; Performance Management (PM); Performance measurements Home enhanced Node B (</w:t>
      </w:r>
      <w:proofErr w:type="spellStart"/>
      <w:r w:rsidRPr="00880B6E">
        <w:rPr>
          <w:b/>
          <w:lang w:val="en-GB"/>
        </w:rPr>
        <w:t>HeNB</w:t>
      </w:r>
      <w:proofErr w:type="spellEnd"/>
      <w:r w:rsidRPr="00880B6E">
        <w:rPr>
          <w:b/>
          <w:lang w:val="en-GB"/>
        </w:rPr>
        <w:t>) Subsystem (</w:t>
      </w:r>
      <w:proofErr w:type="spellStart"/>
      <w:r w:rsidRPr="00880B6E">
        <w:rPr>
          <w:b/>
          <w:lang w:val="en-GB"/>
        </w:rPr>
        <w:t>HeNS</w:t>
      </w:r>
      <w:proofErr w:type="spellEnd"/>
      <w:r w:rsidRPr="00880B6E">
        <w:rPr>
          <w:b/>
          <w:lang w:val="en-GB"/>
        </w:rPr>
        <w:t>)</w:t>
      </w:r>
    </w:p>
    <w:p w14:paraId="2B9F90E1" w14:textId="77777777" w:rsidR="00AE3EEA" w:rsidRPr="00880B6E" w:rsidRDefault="00AE3EEA" w:rsidP="00AE3EEA">
      <w:pPr>
        <w:rPr>
          <w:lang w:val="en-GB"/>
        </w:rPr>
      </w:pPr>
      <w:r w:rsidRPr="00880B6E">
        <w:rPr>
          <w:lang w:val="en-GB"/>
        </w:rPr>
        <w:t xml:space="preserve">This document describes the measurements for </w:t>
      </w:r>
      <w:r w:rsidRPr="00880B6E">
        <w:rPr>
          <w:rFonts w:hint="eastAsia"/>
          <w:lang w:val="en-GB"/>
        </w:rPr>
        <w:t>Home enhanced Node B Subsystem (</w:t>
      </w:r>
      <w:proofErr w:type="spellStart"/>
      <w:r w:rsidRPr="00880B6E">
        <w:rPr>
          <w:rFonts w:hint="eastAsia"/>
          <w:lang w:val="en-GB"/>
        </w:rPr>
        <w:t>HeNS</w:t>
      </w:r>
      <w:proofErr w:type="spellEnd"/>
      <w:r w:rsidRPr="00880B6E">
        <w:rPr>
          <w:rFonts w:hint="eastAsia"/>
          <w:lang w:val="en-GB"/>
        </w:rPr>
        <w:t>).</w:t>
      </w:r>
    </w:p>
    <w:p w14:paraId="2385C15C" w14:textId="77777777" w:rsidR="00AE3EEA" w:rsidRPr="00880B6E" w:rsidRDefault="00AE3EEA" w:rsidP="00AE3EEA">
      <w:pPr>
        <w:rPr>
          <w:lang w:val="en-GB"/>
        </w:rPr>
      </w:pPr>
      <w:proofErr w:type="spellStart"/>
      <w:r w:rsidRPr="00880B6E">
        <w:rPr>
          <w:rFonts w:hint="eastAsia"/>
          <w:lang w:val="en-GB"/>
        </w:rPr>
        <w:t>HeNS</w:t>
      </w:r>
      <w:proofErr w:type="spellEnd"/>
      <w:r w:rsidRPr="00880B6E">
        <w:rPr>
          <w:rFonts w:hint="eastAsia"/>
          <w:lang w:val="en-GB"/>
        </w:rPr>
        <w:t xml:space="preserve"> </w:t>
      </w:r>
      <w:r w:rsidRPr="00880B6E">
        <w:rPr>
          <w:lang w:val="en-GB"/>
        </w:rPr>
        <w:t xml:space="preserve">consists of a </w:t>
      </w:r>
      <w:proofErr w:type="spellStart"/>
      <w:r w:rsidRPr="00880B6E">
        <w:rPr>
          <w:lang w:val="en-GB"/>
        </w:rPr>
        <w:t>HeNB</w:t>
      </w:r>
      <w:proofErr w:type="spellEnd"/>
      <w:r w:rsidRPr="00880B6E">
        <w:rPr>
          <w:lang w:val="en-GB"/>
        </w:rPr>
        <w:t xml:space="preserve"> and optionally a </w:t>
      </w:r>
      <w:proofErr w:type="spellStart"/>
      <w:r w:rsidRPr="00880B6E">
        <w:rPr>
          <w:lang w:val="en-GB"/>
        </w:rPr>
        <w:t>HeNB</w:t>
      </w:r>
      <w:proofErr w:type="spellEnd"/>
      <w:r w:rsidRPr="00880B6E">
        <w:rPr>
          <w:lang w:val="en-GB"/>
        </w:rPr>
        <w:t xml:space="preserve"> GW.</w:t>
      </w:r>
      <w:r w:rsidRPr="00880B6E">
        <w:rPr>
          <w:rFonts w:hint="eastAsia"/>
          <w:lang w:val="en-GB"/>
        </w:rPr>
        <w:t xml:space="preserve"> A</w:t>
      </w:r>
      <w:r w:rsidRPr="00880B6E">
        <w:rPr>
          <w:lang w:val="en-GB"/>
        </w:rPr>
        <w:t>n</w:t>
      </w:r>
      <w:r w:rsidRPr="00880B6E">
        <w:rPr>
          <w:rFonts w:hint="eastAsia"/>
          <w:lang w:val="en-GB"/>
        </w:rPr>
        <w:t>d, it</w:t>
      </w:r>
      <w:r w:rsidRPr="00880B6E">
        <w:rPr>
          <w:lang w:val="en-GB"/>
        </w:rPr>
        <w:t xml:space="preserve"> is connected by means of the standard S1 interface to the EPC (Evolved Packet Core), more specifically to the MME (Mobility Management Entity) by means of the S1-MME interface and to the Serving Gateway (S-GW) by means of the S1-U interface</w:t>
      </w:r>
    </w:p>
    <w:p w14:paraId="5D57B40C" w14:textId="77777777" w:rsidR="00AE3EEA" w:rsidRPr="00880B6E" w:rsidRDefault="00AE3EEA" w:rsidP="00AE3EEA">
      <w:pPr>
        <w:rPr>
          <w:lang w:val="en-GB"/>
        </w:rPr>
      </w:pPr>
      <w:r w:rsidRPr="00880B6E">
        <w:rPr>
          <w:lang w:val="en-GB"/>
        </w:rPr>
        <w:t>TS 32.401 describes Performance Management concepts and requirements.</w:t>
      </w:r>
    </w:p>
    <w:p w14:paraId="08A31118" w14:textId="77777777" w:rsidR="00AE3EEA" w:rsidRPr="00880B6E" w:rsidRDefault="00AE3EEA" w:rsidP="00AE3EEA">
      <w:pPr>
        <w:rPr>
          <w:lang w:val="en-GB"/>
        </w:rPr>
      </w:pPr>
      <w:r w:rsidRPr="00880B6E">
        <w:rPr>
          <w:lang w:val="en-GB"/>
        </w:rPr>
        <w:t xml:space="preserve">This document is valid for all measurement types provided by an implementation of </w:t>
      </w:r>
      <w:proofErr w:type="spellStart"/>
      <w:r w:rsidRPr="00880B6E">
        <w:rPr>
          <w:rFonts w:hint="eastAsia"/>
          <w:lang w:val="en-GB"/>
        </w:rPr>
        <w:t>HeNS</w:t>
      </w:r>
      <w:proofErr w:type="spellEnd"/>
      <w:r w:rsidRPr="00880B6E">
        <w:rPr>
          <w:lang w:val="en-GB"/>
        </w:rPr>
        <w:t>.</w:t>
      </w:r>
    </w:p>
    <w:p w14:paraId="72D38C4C" w14:textId="77777777" w:rsidR="00AE3EEA" w:rsidRPr="00880B6E" w:rsidRDefault="00AE3EEA" w:rsidP="00AE3EEA">
      <w:pPr>
        <w:rPr>
          <w:lang w:val="en-GB"/>
        </w:rPr>
      </w:pPr>
      <w:r w:rsidRPr="00880B6E">
        <w:rPr>
          <w:lang w:val="en-GB"/>
        </w:rPr>
        <w:t xml:space="preserve">Only measurement types that are specific to </w:t>
      </w:r>
      <w:proofErr w:type="spellStart"/>
      <w:r w:rsidRPr="00880B6E">
        <w:rPr>
          <w:rFonts w:hint="eastAsia"/>
          <w:lang w:val="en-GB"/>
        </w:rPr>
        <w:t>HeNS</w:t>
      </w:r>
      <w:proofErr w:type="spellEnd"/>
      <w:r w:rsidRPr="00880B6E">
        <w:rPr>
          <w:rFonts w:hint="eastAsia"/>
          <w:lang w:val="en-GB"/>
        </w:rPr>
        <w:t xml:space="preserve"> </w:t>
      </w:r>
      <w:r w:rsidRPr="00880B6E">
        <w:rPr>
          <w:lang w:val="en-GB"/>
        </w:rPr>
        <w:t xml:space="preserve">are defined within this documents. Vendor specific measurement types used in </w:t>
      </w:r>
      <w:proofErr w:type="spellStart"/>
      <w:r w:rsidRPr="00880B6E">
        <w:rPr>
          <w:rFonts w:hint="eastAsia"/>
          <w:lang w:val="en-GB"/>
        </w:rPr>
        <w:t>HeNS</w:t>
      </w:r>
      <w:proofErr w:type="spellEnd"/>
      <w:r w:rsidRPr="00880B6E">
        <w:rPr>
          <w:lang w:val="en-GB"/>
        </w:rPr>
        <w:t xml:space="preserve"> are not covered. Instead, these could be applied according to manufacturer's documentation.</w:t>
      </w:r>
    </w:p>
    <w:p w14:paraId="38BA43DC" w14:textId="77777777" w:rsidR="00AE3EEA" w:rsidRPr="00880B6E" w:rsidRDefault="00AE3EEA" w:rsidP="00AE3EEA">
      <w:pPr>
        <w:rPr>
          <w:lang w:val="en-GB"/>
        </w:rPr>
      </w:pPr>
      <w:r w:rsidRPr="00880B6E">
        <w:rPr>
          <w:lang w:val="en-GB"/>
        </w:rPr>
        <w:lastRenderedPageBreak/>
        <w:t>Measurements related to "external" technologies (such as ATM or IP) as described by "external" standards bodies (e.g. ITU-T or IETF) shall only be referenced within this specification, wherever there is a need identified for the existence of such a reference.</w:t>
      </w:r>
    </w:p>
    <w:p w14:paraId="5CCA1953" w14:textId="77777777" w:rsidR="00AE3EEA" w:rsidRPr="00880B6E" w:rsidRDefault="00AE3EEA" w:rsidP="00AE3EEA">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14:paraId="503A6D27" w14:textId="77777777" w:rsidR="00AE3EEA" w:rsidRPr="00880B6E" w:rsidRDefault="00AE3EEA" w:rsidP="00AE3EEA">
      <w:pPr>
        <w:rPr>
          <w:lang w:val="en-GB"/>
        </w:rPr>
      </w:pPr>
      <w:r w:rsidRPr="00880B6E">
        <w:rPr>
          <w:lang w:val="en-GB"/>
        </w:rPr>
        <w:t>The structure of this document is as follows:</w:t>
      </w:r>
    </w:p>
    <w:p w14:paraId="6C7A4F80"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1: Network Element (e.g. measurements related to </w:t>
      </w:r>
      <w:proofErr w:type="spellStart"/>
      <w:r w:rsidRPr="00D65565">
        <w:rPr>
          <w:lang w:val="en-US"/>
        </w:rPr>
        <w:t>HeNB</w:t>
      </w:r>
      <w:proofErr w:type="spellEnd"/>
      <w:r w:rsidRPr="00D65565">
        <w:rPr>
          <w:lang w:val="en-US"/>
        </w:rPr>
        <w:t xml:space="preserve"> and </w:t>
      </w:r>
      <w:proofErr w:type="spellStart"/>
      <w:r w:rsidRPr="00D65565">
        <w:rPr>
          <w:lang w:val="en-US"/>
        </w:rPr>
        <w:t>HeNB</w:t>
      </w:r>
      <w:proofErr w:type="spellEnd"/>
      <w:r w:rsidRPr="00D65565">
        <w:rPr>
          <w:lang w:val="en-US"/>
        </w:rPr>
        <w:t xml:space="preserve"> GW);</w:t>
      </w:r>
    </w:p>
    <w:p w14:paraId="2B48D5A4"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Header 2: Measurement function (e.g. </w:t>
      </w:r>
      <w:proofErr w:type="spellStart"/>
      <w:r w:rsidRPr="00D65565">
        <w:rPr>
          <w:lang w:val="en-US"/>
        </w:rPr>
        <w:t>HeNB</w:t>
      </w:r>
      <w:proofErr w:type="spellEnd"/>
      <w:r w:rsidRPr="00D65565">
        <w:rPr>
          <w:lang w:val="en-US"/>
        </w:rPr>
        <w:t xml:space="preserve"> registration measurements);</w:t>
      </w:r>
    </w:p>
    <w:p w14:paraId="2438BD09"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Header 3: Measurements.</w:t>
      </w:r>
    </w:p>
    <w:p w14:paraId="2FB8CE8C" w14:textId="77777777" w:rsidR="00AE3EEA" w:rsidRPr="00880B6E" w:rsidRDefault="00AE3EEA" w:rsidP="00AE3EEA">
      <w:pPr>
        <w:pStyle w:val="Titolo5"/>
        <w:rPr>
          <w:lang w:val="en-GB"/>
        </w:rPr>
      </w:pPr>
      <w:r w:rsidRPr="00880B6E">
        <w:rPr>
          <w:lang w:val="en-GB"/>
        </w:rPr>
        <w:t>1.2.2.2.302</w:t>
      </w:r>
      <w:r w:rsidRPr="00880B6E">
        <w:rPr>
          <w:lang w:val="en-GB"/>
        </w:rPr>
        <w:tab/>
        <w:t xml:space="preserve">TS 32.501 </w:t>
      </w:r>
    </w:p>
    <w:p w14:paraId="5FD8A740" w14:textId="77777777" w:rsidR="00AE3EEA" w:rsidRPr="00880B6E" w:rsidRDefault="00AE3EEA" w:rsidP="00AE3EEA">
      <w:pPr>
        <w:rPr>
          <w:b/>
          <w:lang w:val="en-GB"/>
        </w:rPr>
      </w:pPr>
      <w:r w:rsidRPr="00880B6E">
        <w:rPr>
          <w:b/>
          <w:lang w:val="en-GB"/>
        </w:rPr>
        <w:t>Telecommunication management; Self-configuration of network elements; Concepts and requirements</w:t>
      </w:r>
    </w:p>
    <w:p w14:paraId="15952CA7" w14:textId="77777777" w:rsidR="00AE3EEA" w:rsidRPr="00880B6E" w:rsidRDefault="00AE3EEA" w:rsidP="00AE3EEA">
      <w:pPr>
        <w:rPr>
          <w:lang w:val="en-GB"/>
        </w:rPr>
      </w:pPr>
      <w:r w:rsidRPr="00880B6E">
        <w:rPr>
          <w:lang w:val="en-GB"/>
        </w:rPr>
        <w:t xml:space="preserve">This document describes the concepts how self-configuration works and what IRP requirements need to be met to support this functionality. The document also captures if a requirement shall be met via the </w:t>
      </w:r>
      <w:proofErr w:type="spellStart"/>
      <w:r w:rsidRPr="00880B6E">
        <w:rPr>
          <w:lang w:val="en-GB"/>
        </w:rPr>
        <w:t>Itf</w:t>
      </w:r>
      <w:proofErr w:type="spellEnd"/>
      <w:r w:rsidRPr="00880B6E">
        <w:rPr>
          <w:lang w:val="en-GB"/>
        </w:rPr>
        <w:t>-N interface or via other protocols. This version of the TS is restricted to self-</w:t>
      </w:r>
      <w:r w:rsidRPr="00880B6E">
        <w:rPr>
          <w:bCs/>
          <w:lang w:val="en-GB" w:eastAsia="zh-CN"/>
        </w:rPr>
        <w:t xml:space="preserve">configuration </w:t>
      </w:r>
      <w:r w:rsidRPr="00880B6E">
        <w:rPr>
          <w:lang w:val="en-GB"/>
        </w:rPr>
        <w:t xml:space="preserve">of </w:t>
      </w:r>
      <w:proofErr w:type="spellStart"/>
      <w:r w:rsidRPr="00880B6E">
        <w:rPr>
          <w:lang w:val="en-GB"/>
        </w:rPr>
        <w:t>eNBs</w:t>
      </w:r>
      <w:proofErr w:type="spellEnd"/>
      <w:r w:rsidRPr="00880B6E">
        <w:rPr>
          <w:lang w:val="en-GB"/>
        </w:rPr>
        <w:t>. The requirements in this document are not imposed on HNBs.</w:t>
      </w:r>
    </w:p>
    <w:p w14:paraId="16DEB373" w14:textId="77777777" w:rsidR="00AE3EEA" w:rsidRPr="00880B6E" w:rsidRDefault="00AE3EEA" w:rsidP="00AE3EEA">
      <w:pPr>
        <w:pStyle w:val="Titolo5"/>
        <w:rPr>
          <w:lang w:val="en-GB"/>
        </w:rPr>
      </w:pPr>
      <w:r w:rsidRPr="00880B6E">
        <w:rPr>
          <w:lang w:val="en-GB"/>
        </w:rPr>
        <w:t>1.2.2.2.303</w:t>
      </w:r>
      <w:r w:rsidRPr="00880B6E">
        <w:rPr>
          <w:lang w:val="en-GB"/>
        </w:rPr>
        <w:tab/>
        <w:t>TS 32.508</w:t>
      </w:r>
    </w:p>
    <w:p w14:paraId="7896FFC4" w14:textId="77777777" w:rsidR="00AE3EEA" w:rsidRPr="00880B6E" w:rsidRDefault="00AE3EEA" w:rsidP="00AE3EEA">
      <w:pPr>
        <w:rPr>
          <w:b/>
          <w:lang w:val="en-GB"/>
        </w:rPr>
      </w:pPr>
      <w:r w:rsidRPr="00880B6E">
        <w:rPr>
          <w:b/>
          <w:lang w:val="en-GB"/>
        </w:rPr>
        <w:t xml:space="preserve">Telecommunication management; Procedure flows for multi-vendor plug-and-play </w:t>
      </w:r>
      <w:proofErr w:type="spellStart"/>
      <w:r w:rsidRPr="00880B6E">
        <w:rPr>
          <w:b/>
          <w:lang w:val="en-GB"/>
        </w:rPr>
        <w:t>eNode</w:t>
      </w:r>
      <w:proofErr w:type="spellEnd"/>
      <w:r w:rsidRPr="00880B6E">
        <w:rPr>
          <w:b/>
          <w:lang w:val="en-GB"/>
        </w:rPr>
        <w:t xml:space="preserve"> B connection to the network</w:t>
      </w:r>
    </w:p>
    <w:p w14:paraId="53DEFCDC" w14:textId="77777777" w:rsidR="00AE3EEA" w:rsidRPr="00880B6E" w:rsidRDefault="00AE3EEA" w:rsidP="00AE3EEA">
      <w:pPr>
        <w:rPr>
          <w:lang w:val="en-GB"/>
        </w:rPr>
      </w:pPr>
      <w:r w:rsidRPr="00880B6E">
        <w:rPr>
          <w:lang w:val="en-GB"/>
        </w:rPr>
        <w:t xml:space="preserve">This document describes the procedure flows between network entities involved in the </w:t>
      </w:r>
      <w:r w:rsidRPr="00880B6E">
        <w:rPr>
          <w:b/>
          <w:lang w:val="en-GB"/>
        </w:rPr>
        <w:t>multi-vendor plug-and-play</w:t>
      </w:r>
      <w:r w:rsidRPr="00880B6E">
        <w:rPr>
          <w:lang w:val="en-GB"/>
        </w:rPr>
        <w:t xml:space="preserve"> </w:t>
      </w:r>
      <w:proofErr w:type="spellStart"/>
      <w:r w:rsidRPr="00880B6E">
        <w:rPr>
          <w:lang w:val="en-GB"/>
        </w:rPr>
        <w:t>eNB</w:t>
      </w:r>
      <w:proofErr w:type="spellEnd"/>
      <w:r w:rsidRPr="00880B6E">
        <w:rPr>
          <w:lang w:val="en-GB"/>
        </w:rPr>
        <w:t xml:space="preserve"> connection to network. </w:t>
      </w:r>
    </w:p>
    <w:p w14:paraId="2C976B1A" w14:textId="77777777" w:rsidR="00AE3EEA" w:rsidRPr="00880B6E" w:rsidRDefault="00AE3EEA" w:rsidP="00AE3EEA">
      <w:pPr>
        <w:rPr>
          <w:lang w:val="en-GB"/>
        </w:rPr>
      </w:pPr>
      <w:r w:rsidRPr="00880B6E">
        <w:rPr>
          <w:lang w:val="en-GB"/>
        </w:rPr>
        <w:t>These procedures are based on requirements and use cases specified in 3GPP TS 32.501. The format of the data exchanged in these procedures is defined in 3GPP TS 32.509.</w:t>
      </w:r>
    </w:p>
    <w:p w14:paraId="47F47C7E" w14:textId="77777777" w:rsidR="00AE3EEA" w:rsidRPr="00880B6E" w:rsidRDefault="00AE3EEA" w:rsidP="00AE3EEA">
      <w:pPr>
        <w:pStyle w:val="Titolo5"/>
        <w:rPr>
          <w:lang w:val="en-GB"/>
        </w:rPr>
      </w:pPr>
      <w:r w:rsidRPr="00880B6E">
        <w:rPr>
          <w:lang w:val="en-GB"/>
        </w:rPr>
        <w:t>1.2.2.2.304</w:t>
      </w:r>
      <w:r w:rsidRPr="00880B6E">
        <w:rPr>
          <w:lang w:val="en-GB"/>
        </w:rPr>
        <w:tab/>
        <w:t>TS 32.509</w:t>
      </w:r>
    </w:p>
    <w:p w14:paraId="0958C285" w14:textId="77777777" w:rsidR="00AE3EEA" w:rsidRPr="00880B6E" w:rsidRDefault="00AE3EEA" w:rsidP="00AE3EEA">
      <w:pPr>
        <w:rPr>
          <w:b/>
          <w:lang w:val="en-GB"/>
        </w:rPr>
      </w:pPr>
      <w:r w:rsidRPr="00880B6E">
        <w:rPr>
          <w:b/>
          <w:lang w:val="en-GB"/>
        </w:rPr>
        <w:t xml:space="preserve">Telecommunication management; Data formats for multi-vendor plug and play </w:t>
      </w:r>
      <w:proofErr w:type="spellStart"/>
      <w:r w:rsidRPr="00880B6E">
        <w:rPr>
          <w:b/>
          <w:lang w:val="en-GB"/>
        </w:rPr>
        <w:t>eNode</w:t>
      </w:r>
      <w:proofErr w:type="spellEnd"/>
      <w:r w:rsidRPr="00880B6E">
        <w:rPr>
          <w:b/>
          <w:lang w:val="en-GB"/>
        </w:rPr>
        <w:t xml:space="preserve"> B connection to the network</w:t>
      </w:r>
    </w:p>
    <w:p w14:paraId="2D2B2C81" w14:textId="77777777" w:rsidR="00AE3EEA" w:rsidRPr="00880B6E" w:rsidRDefault="00AE3EEA" w:rsidP="00AE3EEA">
      <w:pPr>
        <w:rPr>
          <w:lang w:val="en-GB"/>
        </w:rPr>
      </w:pPr>
      <w:r w:rsidRPr="00880B6E">
        <w:rPr>
          <w:lang w:val="en-GB"/>
        </w:rPr>
        <w:t xml:space="preserve">This document describes the data formats used between network entities involved in the multi-vendor plug and play </w:t>
      </w:r>
      <w:proofErr w:type="spellStart"/>
      <w:r w:rsidRPr="00880B6E">
        <w:rPr>
          <w:lang w:val="en-GB"/>
        </w:rPr>
        <w:t>eNB</w:t>
      </w:r>
      <w:proofErr w:type="spellEnd"/>
      <w:r w:rsidRPr="00880B6E">
        <w:rPr>
          <w:lang w:val="en-GB"/>
        </w:rPr>
        <w:t xml:space="preserve"> connection to network. </w:t>
      </w:r>
    </w:p>
    <w:p w14:paraId="6C570F93" w14:textId="77777777" w:rsidR="00AE3EEA" w:rsidRPr="00880B6E" w:rsidRDefault="00AE3EEA" w:rsidP="00AE3EEA">
      <w:pPr>
        <w:rPr>
          <w:lang w:val="en-GB"/>
        </w:rPr>
      </w:pPr>
      <w:r w:rsidRPr="00880B6E">
        <w:rPr>
          <w:lang w:val="en-GB"/>
        </w:rPr>
        <w:t>These data formats are based on requirements and use cases specified in 3GPP TS 32.501. The procedure flows where these data exchanged are defined in 3GPP TS 32.508.</w:t>
      </w:r>
    </w:p>
    <w:p w14:paraId="62FD7BE0" w14:textId="77777777" w:rsidR="00AE3EEA" w:rsidRPr="00880B6E" w:rsidRDefault="00AE3EEA" w:rsidP="00AE3EEA">
      <w:pPr>
        <w:pStyle w:val="Titolo5"/>
        <w:rPr>
          <w:lang w:val="en-GB"/>
        </w:rPr>
      </w:pPr>
      <w:r w:rsidRPr="00880B6E">
        <w:rPr>
          <w:lang w:val="en-GB"/>
        </w:rPr>
        <w:t>1.2.2.2.305</w:t>
      </w:r>
      <w:r w:rsidRPr="00880B6E">
        <w:rPr>
          <w:lang w:val="en-GB"/>
        </w:rPr>
        <w:tab/>
        <w:t xml:space="preserve">TS 32.602 </w:t>
      </w:r>
    </w:p>
    <w:p w14:paraId="31863BC8" w14:textId="77777777" w:rsidR="00AE3EEA" w:rsidRPr="00880B6E" w:rsidRDefault="00AE3EEA" w:rsidP="00AE3EEA">
      <w:pPr>
        <w:rPr>
          <w:b/>
          <w:lang w:val="en-GB"/>
        </w:rPr>
      </w:pPr>
      <w:r w:rsidRPr="00880B6E">
        <w:rPr>
          <w:b/>
          <w:lang w:val="en-GB"/>
        </w:rPr>
        <w:t>Telecommunication management; Configuration Management (CM); Basic CM Integration Reference Point (IRP); Information Service (IS)</w:t>
      </w:r>
    </w:p>
    <w:p w14:paraId="05B047B8" w14:textId="77777777" w:rsidR="00AE3EEA" w:rsidRPr="00880B6E" w:rsidRDefault="00AE3EEA" w:rsidP="00AE3EEA">
      <w:pPr>
        <w:rPr>
          <w:lang w:val="en-GB"/>
        </w:rPr>
      </w:pPr>
      <w:r w:rsidRPr="00880B6E">
        <w:rPr>
          <w:lang w:val="en-GB"/>
        </w:rPr>
        <w:t>This document defines a component of an Integration Reference Point (IRP) through which an '</w:t>
      </w:r>
      <w:proofErr w:type="spellStart"/>
      <w:r w:rsidRPr="00880B6E">
        <w:rPr>
          <w:lang w:val="en-GB"/>
        </w:rPr>
        <w:t>IRPAgent</w:t>
      </w:r>
      <w:proofErr w:type="spellEnd"/>
      <w:r w:rsidRPr="00880B6E">
        <w:rPr>
          <w:lang w:val="en-GB"/>
        </w:rPr>
        <w:t>' (typically an Element Manager or Network Element) can communicate basic Configuration Management related information to one or several  '</w:t>
      </w:r>
      <w:proofErr w:type="spellStart"/>
      <w:r w:rsidRPr="00880B6E">
        <w:rPr>
          <w:lang w:val="en-GB"/>
        </w:rPr>
        <w:t>IRPManagers</w:t>
      </w:r>
      <w:proofErr w:type="spellEnd"/>
      <w:r w:rsidRPr="00880B6E">
        <w:rPr>
          <w:lang w:val="en-GB"/>
        </w:rPr>
        <w:t xml:space="preserve">' (typically Network Managers). </w:t>
      </w:r>
    </w:p>
    <w:p w14:paraId="56BC0C13" w14:textId="77777777" w:rsidR="00AE3EEA" w:rsidRPr="00880B6E" w:rsidRDefault="00AE3EEA" w:rsidP="00AE3EEA">
      <w:pPr>
        <w:rPr>
          <w:lang w:val="en-GB"/>
        </w:rPr>
      </w:pPr>
      <w:r w:rsidRPr="00880B6E">
        <w:rPr>
          <w:lang w:val="en-GB"/>
        </w:rPr>
        <w:t xml:space="preserve">The function of this Basic CM IRP Information Service is to define an interface for the retrieval and modification of Configuration Management Information. </w:t>
      </w:r>
    </w:p>
    <w:p w14:paraId="07281184" w14:textId="77777777" w:rsidR="00AE3EEA" w:rsidRPr="00880B6E" w:rsidRDefault="00AE3EEA" w:rsidP="00AE3EEA">
      <w:pPr>
        <w:rPr>
          <w:lang w:val="en-GB"/>
        </w:rPr>
      </w:pPr>
      <w:r w:rsidRPr="00880B6E">
        <w:rPr>
          <w:lang w:val="en-GB"/>
        </w:rPr>
        <w:lastRenderedPageBreak/>
        <w:t xml:space="preserve">This Basic CM IRP IS </w:t>
      </w:r>
      <w:proofErr w:type="spellStart"/>
      <w:r w:rsidRPr="00880B6E">
        <w:rPr>
          <w:lang w:val="en-GB"/>
        </w:rPr>
        <w:t>is</w:t>
      </w:r>
      <w:proofErr w:type="spellEnd"/>
      <w:r w:rsidRPr="00880B6E">
        <w:rPr>
          <w:lang w:val="en-GB"/>
        </w:rPr>
        <w:t xml:space="preserve"> aligned with ITU-T M.3700 in that ITU-T M.3700 is a subset of the Basic CM IRP IS in terms of the definitions of operations for the retrieval and modification of Configuration Management Information.</w:t>
      </w:r>
    </w:p>
    <w:p w14:paraId="2734BBE9" w14:textId="77777777" w:rsidR="00AE3EEA" w:rsidRPr="00880B6E" w:rsidRDefault="00AE3EEA" w:rsidP="00AE3EEA">
      <w:pPr>
        <w:pStyle w:val="Titolo5"/>
        <w:rPr>
          <w:lang w:val="en-GB"/>
        </w:rPr>
      </w:pPr>
      <w:r w:rsidRPr="00880B6E">
        <w:rPr>
          <w:lang w:val="en-GB"/>
        </w:rPr>
        <w:t>1.2.2.2.306</w:t>
      </w:r>
      <w:r w:rsidRPr="00880B6E">
        <w:rPr>
          <w:lang w:val="en-GB"/>
        </w:rPr>
        <w:tab/>
        <w:t xml:space="preserve">TS 32.612 </w:t>
      </w:r>
    </w:p>
    <w:p w14:paraId="2D19B402" w14:textId="77777777" w:rsidR="00AE3EEA" w:rsidRPr="00880B6E" w:rsidRDefault="00AE3EEA" w:rsidP="00AE3EEA">
      <w:pPr>
        <w:rPr>
          <w:b/>
          <w:lang w:val="en-GB"/>
        </w:rPr>
      </w:pPr>
      <w:r w:rsidRPr="00880B6E">
        <w:rPr>
          <w:b/>
          <w:lang w:val="en-GB"/>
        </w:rPr>
        <w:t>Telecommunication management; Configuration Management (CM); Bulk CM Integration Reference Point (IRP): Information Service (IS)</w:t>
      </w:r>
    </w:p>
    <w:p w14:paraId="4E1B8CD0" w14:textId="77777777" w:rsidR="00AE3EEA" w:rsidRPr="00880B6E" w:rsidRDefault="00AE3EEA" w:rsidP="00AE3EEA">
      <w:pPr>
        <w:rPr>
          <w:lang w:val="en-GB"/>
        </w:rPr>
      </w:pPr>
      <w:r w:rsidRPr="00880B6E">
        <w:rPr>
          <w:lang w:val="en-GB"/>
        </w:rPr>
        <w:t>This document (Bulk Configuration Management IRP: Information Service) defines a number of Integration Reference Point (IRP) through which an '</w:t>
      </w:r>
      <w:proofErr w:type="spellStart"/>
      <w:r w:rsidRPr="00880B6E">
        <w:rPr>
          <w:lang w:val="en-GB"/>
        </w:rPr>
        <w:t>IRPAgent</w:t>
      </w:r>
      <w:proofErr w:type="spellEnd"/>
      <w:r w:rsidRPr="00880B6E">
        <w:rPr>
          <w:lang w:val="en-GB"/>
        </w:rPr>
        <w:t>' (typically an Element Manager or Network Element) can communicate bulk Configuration Management related information to one or several  '</w:t>
      </w:r>
      <w:proofErr w:type="spellStart"/>
      <w:r w:rsidRPr="00880B6E">
        <w:rPr>
          <w:lang w:val="en-GB"/>
        </w:rPr>
        <w:t>IRPManagers</w:t>
      </w:r>
      <w:proofErr w:type="spellEnd"/>
      <w:r w:rsidRPr="00880B6E">
        <w:rPr>
          <w:lang w:val="en-GB"/>
        </w:rPr>
        <w:t>' (typically Network Managers).</w:t>
      </w:r>
    </w:p>
    <w:p w14:paraId="11F5EA79" w14:textId="77777777" w:rsidR="00AE3EEA" w:rsidRPr="00880B6E" w:rsidRDefault="00AE3EEA" w:rsidP="00AE3EEA">
      <w:pPr>
        <w:pStyle w:val="Titolo5"/>
        <w:rPr>
          <w:lang w:val="en-GB"/>
        </w:rPr>
      </w:pPr>
      <w:r w:rsidRPr="00880B6E">
        <w:rPr>
          <w:lang w:val="en-GB"/>
        </w:rPr>
        <w:t>1.2.2.2.307</w:t>
      </w:r>
      <w:r w:rsidRPr="00880B6E">
        <w:rPr>
          <w:lang w:val="en-GB"/>
        </w:rPr>
        <w:tab/>
        <w:t>TS 33.102</w:t>
      </w:r>
    </w:p>
    <w:p w14:paraId="2230CE72" w14:textId="77777777" w:rsidR="00AE3EEA" w:rsidRPr="00D65565" w:rsidRDefault="00AE3EEA" w:rsidP="00AE3EEA">
      <w:pPr>
        <w:pStyle w:val="Headingb"/>
        <w:rPr>
          <w:lang w:val="en-US"/>
        </w:rPr>
      </w:pPr>
      <w:r w:rsidRPr="00D65565">
        <w:rPr>
          <w:lang w:val="en-US"/>
        </w:rPr>
        <w:t>Security architecture</w:t>
      </w:r>
    </w:p>
    <w:p w14:paraId="456C9E84" w14:textId="77777777" w:rsidR="00AE3EEA" w:rsidRPr="00880B6E" w:rsidRDefault="00AE3EEA" w:rsidP="00AE3EEA">
      <w:pPr>
        <w:rPr>
          <w:lang w:val="en-GB"/>
        </w:rPr>
      </w:pPr>
      <w:r w:rsidRPr="00880B6E">
        <w:rPr>
          <w:lang w:val="en-GB"/>
        </w:rPr>
        <w:t>Provides a specification of all security mechanisms and protocols, except algorithms.</w:t>
      </w:r>
    </w:p>
    <w:p w14:paraId="730A0325" w14:textId="77777777" w:rsidR="00AE3EEA" w:rsidRPr="00880B6E" w:rsidRDefault="00AE3EEA" w:rsidP="00AE3EEA">
      <w:pPr>
        <w:pStyle w:val="Titolo5"/>
        <w:rPr>
          <w:lang w:val="en-GB"/>
        </w:rPr>
      </w:pPr>
      <w:r w:rsidRPr="00880B6E">
        <w:rPr>
          <w:lang w:val="en-GB"/>
        </w:rPr>
        <w:t>1.2.2.2.308</w:t>
      </w:r>
      <w:r w:rsidRPr="00880B6E">
        <w:rPr>
          <w:lang w:val="en-GB"/>
        </w:rPr>
        <w:tab/>
        <w:t>TS 33.105</w:t>
      </w:r>
    </w:p>
    <w:p w14:paraId="6227906F" w14:textId="77777777" w:rsidR="00AE3EEA" w:rsidRPr="00D65565" w:rsidRDefault="00AE3EEA" w:rsidP="00AE3EEA">
      <w:pPr>
        <w:pStyle w:val="Headingb"/>
        <w:rPr>
          <w:lang w:val="en-US"/>
        </w:rPr>
      </w:pPr>
      <w:r w:rsidRPr="00D65565">
        <w:rPr>
          <w:lang w:val="en-US"/>
        </w:rPr>
        <w:t>Cryptographic algorithm requirements</w:t>
      </w:r>
    </w:p>
    <w:p w14:paraId="22DCE50B" w14:textId="77777777" w:rsidR="00AE3EEA" w:rsidRPr="00880B6E" w:rsidRDefault="00AE3EEA" w:rsidP="00AE3EEA">
      <w:pPr>
        <w:rPr>
          <w:lang w:val="en-GB"/>
        </w:rPr>
      </w:pPr>
      <w:r w:rsidRPr="00880B6E">
        <w:rPr>
          <w:lang w:val="en-GB"/>
        </w:rPr>
        <w:t>Defines requirements for standard cipher and integrity algorithm.</w:t>
      </w:r>
    </w:p>
    <w:p w14:paraId="0F4B8DFF" w14:textId="77777777" w:rsidR="00AE3EEA" w:rsidRPr="00880B6E" w:rsidRDefault="00AE3EEA" w:rsidP="00AE3EEA">
      <w:pPr>
        <w:pStyle w:val="Titolo5"/>
        <w:rPr>
          <w:lang w:val="en-GB"/>
        </w:rPr>
      </w:pPr>
      <w:r w:rsidRPr="00880B6E">
        <w:rPr>
          <w:lang w:val="en-GB"/>
        </w:rPr>
        <w:t>1.2.2.2.309</w:t>
      </w:r>
      <w:r w:rsidRPr="00880B6E">
        <w:rPr>
          <w:lang w:val="en-GB"/>
        </w:rPr>
        <w:tab/>
        <w:t>TS 33.106</w:t>
      </w:r>
    </w:p>
    <w:p w14:paraId="60932F8D" w14:textId="77777777" w:rsidR="00AE3EEA" w:rsidRPr="00D65565" w:rsidRDefault="00AE3EEA" w:rsidP="00AE3EEA">
      <w:pPr>
        <w:pStyle w:val="Headingb"/>
        <w:rPr>
          <w:lang w:val="en-US"/>
        </w:rPr>
      </w:pPr>
      <w:r w:rsidRPr="00D65565">
        <w:rPr>
          <w:lang w:val="en-US"/>
        </w:rPr>
        <w:t>Lawful interception requirements</w:t>
      </w:r>
    </w:p>
    <w:p w14:paraId="09940BBE" w14:textId="77777777" w:rsidR="00AE3EEA" w:rsidRPr="00880B6E" w:rsidRDefault="00AE3EEA" w:rsidP="00AE3EEA">
      <w:pPr>
        <w:rPr>
          <w:lang w:val="en-GB"/>
        </w:rPr>
      </w:pPr>
      <w:r w:rsidRPr="00880B6E">
        <w:rPr>
          <w:lang w:val="en-GB"/>
        </w:rPr>
        <w:t>Defines all requirements for network based lawful interception.</w:t>
      </w:r>
    </w:p>
    <w:p w14:paraId="0F93317F" w14:textId="77777777" w:rsidR="00AE3EEA" w:rsidRPr="00880B6E" w:rsidRDefault="00AE3EEA" w:rsidP="00AE3EEA">
      <w:pPr>
        <w:pStyle w:val="Titolo5"/>
        <w:rPr>
          <w:lang w:val="en-GB"/>
        </w:rPr>
      </w:pPr>
      <w:r w:rsidRPr="00880B6E">
        <w:rPr>
          <w:lang w:val="en-GB"/>
        </w:rPr>
        <w:t>1.2.2.2.310</w:t>
      </w:r>
      <w:r w:rsidRPr="00880B6E">
        <w:rPr>
          <w:lang w:val="en-GB"/>
        </w:rPr>
        <w:tab/>
        <w:t>TS 33.303</w:t>
      </w:r>
    </w:p>
    <w:p w14:paraId="1CDE94D4" w14:textId="77777777" w:rsidR="00AE3EEA" w:rsidRPr="00880B6E" w:rsidRDefault="00AE3EEA" w:rsidP="00AE3EEA">
      <w:pPr>
        <w:rPr>
          <w:b/>
          <w:lang w:val="en-GB"/>
        </w:rPr>
      </w:pPr>
      <w:r w:rsidRPr="00880B6E">
        <w:rPr>
          <w:b/>
          <w:lang w:val="en-GB"/>
        </w:rPr>
        <w:t>Proximity-based Services (</w:t>
      </w:r>
      <w:proofErr w:type="spellStart"/>
      <w:r w:rsidRPr="00880B6E">
        <w:rPr>
          <w:b/>
          <w:lang w:val="en-GB"/>
        </w:rPr>
        <w:t>ProSe</w:t>
      </w:r>
      <w:proofErr w:type="spellEnd"/>
      <w:r w:rsidRPr="00880B6E">
        <w:rPr>
          <w:b/>
          <w:lang w:val="en-GB"/>
        </w:rPr>
        <w:t>); Security aspects</w:t>
      </w:r>
    </w:p>
    <w:p w14:paraId="22004BA1" w14:textId="77777777" w:rsidR="00AE3EEA" w:rsidRPr="00880B6E" w:rsidRDefault="00AE3EEA" w:rsidP="00AE3EEA">
      <w:pPr>
        <w:rPr>
          <w:lang w:val="en-GB"/>
        </w:rPr>
      </w:pPr>
      <w:r w:rsidRPr="00880B6E">
        <w:rPr>
          <w:lang w:val="en-GB"/>
        </w:rPr>
        <w:t>This document specifies the security aspects of the Proximity Services (</w:t>
      </w:r>
      <w:proofErr w:type="spellStart"/>
      <w:r w:rsidRPr="00880B6E">
        <w:rPr>
          <w:lang w:val="en-GB"/>
        </w:rPr>
        <w:t>ProSe</w:t>
      </w:r>
      <w:proofErr w:type="spellEnd"/>
      <w:r w:rsidRPr="00880B6E">
        <w:rPr>
          <w:lang w:val="en-GB"/>
        </w:rPr>
        <w:t xml:space="preserve">) features in EPS. </w:t>
      </w:r>
      <w:r w:rsidRPr="00880B6E">
        <w:rPr>
          <w:lang w:val="en-GB"/>
        </w:rPr>
        <w:br/>
        <w:t xml:space="preserve">The </w:t>
      </w:r>
      <w:proofErr w:type="spellStart"/>
      <w:r w:rsidRPr="00880B6E">
        <w:rPr>
          <w:lang w:val="en-GB"/>
        </w:rPr>
        <w:t>ProSe</w:t>
      </w:r>
      <w:proofErr w:type="spellEnd"/>
      <w:r w:rsidRPr="00880B6E">
        <w:rPr>
          <w:lang w:val="en-GB"/>
        </w:rPr>
        <w:t xml:space="preserve"> features covered are:</w:t>
      </w:r>
    </w:p>
    <w:p w14:paraId="00622553"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Configuration of </w:t>
      </w:r>
      <w:proofErr w:type="spellStart"/>
      <w:r w:rsidRPr="00D65565">
        <w:rPr>
          <w:lang w:val="en-US"/>
        </w:rPr>
        <w:t>ProSe</w:t>
      </w:r>
      <w:proofErr w:type="spellEnd"/>
      <w:r w:rsidRPr="00D65565">
        <w:rPr>
          <w:lang w:val="en-US"/>
        </w:rPr>
        <w:t>-enabled UEs;</w:t>
      </w:r>
    </w:p>
    <w:p w14:paraId="503E9FB8"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Open </w:t>
      </w:r>
      <w:proofErr w:type="spellStart"/>
      <w:r w:rsidRPr="00D65565">
        <w:rPr>
          <w:lang w:val="en-US"/>
        </w:rPr>
        <w:t>ProSe</w:t>
      </w:r>
      <w:proofErr w:type="spellEnd"/>
      <w:r w:rsidRPr="00D65565">
        <w:rPr>
          <w:lang w:val="en-US"/>
        </w:rPr>
        <w:t xml:space="preserve"> Direct Discovery (in network coverage);</w:t>
      </w:r>
    </w:p>
    <w:p w14:paraId="0D822306"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One-to-many communication for </w:t>
      </w:r>
      <w:proofErr w:type="spellStart"/>
      <w:r w:rsidRPr="00D65565">
        <w:rPr>
          <w:lang w:val="en-US"/>
        </w:rPr>
        <w:t>ProSe</w:t>
      </w:r>
      <w:proofErr w:type="spellEnd"/>
      <w:r w:rsidRPr="00D65565">
        <w:rPr>
          <w:lang w:val="en-US"/>
        </w:rPr>
        <w:t>-enabled Public Safety UEs;</w:t>
      </w:r>
    </w:p>
    <w:p w14:paraId="5486627D"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EPC-level </w:t>
      </w:r>
      <w:proofErr w:type="spellStart"/>
      <w:r w:rsidRPr="00D65565">
        <w:rPr>
          <w:lang w:val="en-US"/>
        </w:rPr>
        <w:t>ProSe</w:t>
      </w:r>
      <w:proofErr w:type="spellEnd"/>
      <w:r w:rsidRPr="00D65565">
        <w:rPr>
          <w:lang w:val="en-US"/>
        </w:rPr>
        <w:t xml:space="preserve"> Discovery;</w:t>
      </w:r>
    </w:p>
    <w:p w14:paraId="427D2FEC"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EPC support for WLAN Direct Communication.</w:t>
      </w:r>
    </w:p>
    <w:p w14:paraId="57A45AC2" w14:textId="77777777" w:rsidR="00AE3EEA" w:rsidRPr="00880B6E" w:rsidRDefault="00AE3EEA" w:rsidP="00AE3EEA">
      <w:pPr>
        <w:pStyle w:val="Titolo5"/>
        <w:rPr>
          <w:lang w:val="en-GB"/>
        </w:rPr>
      </w:pPr>
      <w:r w:rsidRPr="00880B6E">
        <w:rPr>
          <w:lang w:val="en-GB"/>
        </w:rPr>
        <w:t>1.2.2.2.311</w:t>
      </w:r>
      <w:r w:rsidRPr="00880B6E">
        <w:rPr>
          <w:lang w:val="en-GB"/>
        </w:rPr>
        <w:tab/>
        <w:t>TS 33.187</w:t>
      </w:r>
    </w:p>
    <w:p w14:paraId="573A9F24" w14:textId="77777777" w:rsidR="00AE3EEA" w:rsidRPr="00880B6E" w:rsidRDefault="00AE3EEA" w:rsidP="00AE3EEA">
      <w:pPr>
        <w:rPr>
          <w:b/>
          <w:lang w:val="en-GB"/>
        </w:rPr>
      </w:pPr>
      <w:r w:rsidRPr="00880B6E">
        <w:rPr>
          <w:b/>
          <w:lang w:val="en-GB"/>
        </w:rPr>
        <w:t>Security aspects of Machine-Type Communications (MTC) and other mobile data applications communications enhancements</w:t>
      </w:r>
    </w:p>
    <w:p w14:paraId="7EF7F9AC" w14:textId="77777777" w:rsidR="00AE3EEA" w:rsidRPr="00880B6E" w:rsidRDefault="00AE3EEA" w:rsidP="00AE3EEA">
      <w:pPr>
        <w:rPr>
          <w:lang w:val="en-GB"/>
        </w:rPr>
      </w:pPr>
      <w:r w:rsidRPr="00880B6E">
        <w:rPr>
          <w:lang w:val="en-GB"/>
        </w:rPr>
        <w:t>This document specifies the security architecture enhancements (i.e., enhancements to the security features and the security mechanisms) to facilitate Machine-Type and other mobile data applications Communications enhancements (</w:t>
      </w:r>
      <w:proofErr w:type="spellStart"/>
      <w:r w:rsidRPr="00880B6E">
        <w:rPr>
          <w:lang w:val="en-GB"/>
        </w:rPr>
        <w:t>MTCe</w:t>
      </w:r>
      <w:proofErr w:type="spellEnd"/>
      <w:r w:rsidRPr="00880B6E">
        <w:rPr>
          <w:lang w:val="en-GB"/>
        </w:rPr>
        <w:t>) as per the use cases and service requirements defined in 3GPP TS 22.368 and the architecture enhancements and procedures defined in 3GPP TS 23.682.</w:t>
      </w:r>
    </w:p>
    <w:p w14:paraId="0A323446" w14:textId="77777777" w:rsidR="00AE3EEA" w:rsidRPr="00880B6E" w:rsidRDefault="00AE3EEA" w:rsidP="00AE3EEA">
      <w:pPr>
        <w:pStyle w:val="Titolo5"/>
        <w:rPr>
          <w:lang w:val="en-GB"/>
        </w:rPr>
      </w:pPr>
      <w:r w:rsidRPr="00880B6E">
        <w:rPr>
          <w:lang w:val="en-GB"/>
        </w:rPr>
        <w:lastRenderedPageBreak/>
        <w:t>1.2.2.2.312</w:t>
      </w:r>
      <w:r w:rsidRPr="00880B6E">
        <w:rPr>
          <w:lang w:val="en-GB"/>
        </w:rPr>
        <w:tab/>
        <w:t xml:space="preserve">TS 35.231 </w:t>
      </w:r>
    </w:p>
    <w:p w14:paraId="430C0D6A" w14:textId="77777777" w:rsidR="00AE3EEA" w:rsidRPr="00880B6E" w:rsidRDefault="00AE3EEA" w:rsidP="00AE3EEA">
      <w:pPr>
        <w:rPr>
          <w:b/>
          <w:lang w:val="en-GB"/>
        </w:rPr>
      </w:pPr>
      <w:r w:rsidRPr="00880B6E">
        <w:rPr>
          <w:b/>
          <w:lang w:val="en-GB"/>
        </w:rPr>
        <w:t>Specification of the TUAK algorithm set: A second example algorithm set for the 3GPP authentication and key generation functions f1, f1*, f2, f3, f4, f5 and f5*; Document 1: Algorithm specification</w:t>
      </w:r>
    </w:p>
    <w:p w14:paraId="406B66E3" w14:textId="77777777" w:rsidR="00AE3EEA" w:rsidRPr="00880B6E" w:rsidRDefault="00AE3EEA" w:rsidP="00AE3EEA">
      <w:pPr>
        <w:rPr>
          <w:lang w:val="en-GB"/>
        </w:rPr>
      </w:pPr>
      <w:r w:rsidRPr="00880B6E">
        <w:rPr>
          <w:lang w:val="en-GB"/>
        </w:rPr>
        <w:t xml:space="preserve">This document and the other Technical Specifications in the series, TS 35.232 and 35.233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All seven functions are operator-specifiable rather than being fully standardised and other algorithms could be envisaged.</w:t>
      </w:r>
    </w:p>
    <w:p w14:paraId="7356E1F6" w14:textId="77777777" w:rsidR="00AE3EEA" w:rsidRPr="00880B6E" w:rsidRDefault="00AE3EEA" w:rsidP="00AE3EEA">
      <w:pPr>
        <w:pStyle w:val="Titolo5"/>
        <w:rPr>
          <w:lang w:val="en-GB"/>
        </w:rPr>
      </w:pPr>
      <w:r w:rsidRPr="00880B6E">
        <w:rPr>
          <w:lang w:val="en-GB"/>
        </w:rPr>
        <w:t>1.2.2.2.313</w:t>
      </w:r>
      <w:r w:rsidRPr="00880B6E">
        <w:rPr>
          <w:lang w:val="en-GB"/>
        </w:rPr>
        <w:tab/>
        <w:t xml:space="preserve">TS 35.232 </w:t>
      </w:r>
    </w:p>
    <w:p w14:paraId="67278FDA" w14:textId="77777777" w:rsidR="00AE3EEA" w:rsidRPr="00880B6E" w:rsidRDefault="00AE3EEA" w:rsidP="00AE3EEA">
      <w:pPr>
        <w:rPr>
          <w:b/>
          <w:lang w:val="en-GB"/>
        </w:rPr>
      </w:pPr>
      <w:r w:rsidRPr="00880B6E">
        <w:rPr>
          <w:b/>
          <w:lang w:val="en-GB"/>
        </w:rPr>
        <w:t>Specification of the TUAK algorithm set: A second example algorithm set for the 3GPP authentication and key generation functions f1, f1*, f2, f3, f4, f5 and f5*; Document 2: Implementers’ test data</w:t>
      </w:r>
    </w:p>
    <w:p w14:paraId="73C69734" w14:textId="77777777"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35.233, contain an example set of algorithms which could be used as the authentication and key generation functions f1, f1*, f2, f3, f4, f5 and f5* for 3GPP systems. In particular, this document defines the test data: </w:t>
      </w:r>
    </w:p>
    <w:p w14:paraId="24A38D25"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for the Keccak permutation used within </w:t>
      </w:r>
      <w:proofErr w:type="spellStart"/>
      <w:r w:rsidRPr="00D65565">
        <w:rPr>
          <w:lang w:val="en-US"/>
        </w:rPr>
        <w:t>Tuak</w:t>
      </w:r>
      <w:proofErr w:type="spellEnd"/>
      <w:r w:rsidRPr="00D65565">
        <w:rPr>
          <w:lang w:val="en-US"/>
        </w:rPr>
        <w:t>,</w:t>
      </w:r>
    </w:p>
    <w:p w14:paraId="316A839B"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for the authentication algorithms f1 and f1*,</w:t>
      </w:r>
    </w:p>
    <w:p w14:paraId="5E47AFDE"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for the algorithms f2, f3, f4, f5 and f5*.</w:t>
      </w:r>
    </w:p>
    <w:p w14:paraId="7F32BA53" w14:textId="77777777" w:rsidR="00AE3EEA" w:rsidRPr="00880B6E" w:rsidRDefault="00AE3EEA" w:rsidP="00AE3EEA">
      <w:pPr>
        <w:pStyle w:val="Titolo5"/>
        <w:rPr>
          <w:lang w:val="en-GB"/>
        </w:rPr>
      </w:pPr>
      <w:r w:rsidRPr="00880B6E">
        <w:rPr>
          <w:lang w:val="en-GB"/>
        </w:rPr>
        <w:t>1.2.2.2.314</w:t>
      </w:r>
      <w:r w:rsidRPr="00880B6E">
        <w:rPr>
          <w:lang w:val="en-GB"/>
        </w:rPr>
        <w:tab/>
        <w:t>TS 35.233</w:t>
      </w:r>
    </w:p>
    <w:p w14:paraId="58230AD2" w14:textId="77777777" w:rsidR="00AE3EEA" w:rsidRPr="0045603C" w:rsidRDefault="00AE3EEA" w:rsidP="00AE3EEA">
      <w:pPr>
        <w:pStyle w:val="Headingb"/>
        <w:rPr>
          <w:lang w:val="en-US"/>
        </w:rPr>
      </w:pPr>
      <w:r w:rsidRPr="0045603C">
        <w:rPr>
          <w:lang w:val="en-US"/>
        </w:rPr>
        <w:t>Specification of the TUAK algorithm set: A second example algorithm set for the 3GPP authentication and key generation functions f1, f1*, f2, f3, f4, f5 and f5*; Document 3: Design conformance test data</w:t>
      </w:r>
    </w:p>
    <w:p w14:paraId="5363001E" w14:textId="77777777"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35.232,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w:t>
      </w:r>
    </w:p>
    <w:p w14:paraId="180852F9" w14:textId="77777777" w:rsidR="00AE3EEA" w:rsidRPr="00880B6E" w:rsidRDefault="00AE3EEA" w:rsidP="00AE3EEA">
      <w:pPr>
        <w:tabs>
          <w:tab w:val="left" w:pos="112"/>
          <w:tab w:val="left" w:pos="339"/>
          <w:tab w:val="left" w:pos="680"/>
          <w:tab w:val="left" w:pos="3175"/>
          <w:tab w:val="left" w:pos="4648"/>
          <w:tab w:val="left" w:pos="6066"/>
        </w:tabs>
        <w:rPr>
          <w:lang w:val="en-GB"/>
        </w:rPr>
      </w:pPr>
      <w:r w:rsidRPr="00880B6E">
        <w:rPr>
          <w:lang w:val="en-GB"/>
        </w:rPr>
        <w:t>This document provides sets of input/output test data for ‘black box’ testing of physical realizations of all algorithms, and in particular:</w:t>
      </w:r>
    </w:p>
    <w:p w14:paraId="1263C64B"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 xml:space="preserve">Test data for the Keccak permutation used within </w:t>
      </w:r>
      <w:proofErr w:type="spellStart"/>
      <w:r w:rsidRPr="00D65565">
        <w:rPr>
          <w:lang w:val="en-US"/>
        </w:rPr>
        <w:t>Tuak</w:t>
      </w:r>
      <w:proofErr w:type="spellEnd"/>
      <w:r w:rsidRPr="00D65565">
        <w:rPr>
          <w:lang w:val="en-US"/>
        </w:rPr>
        <w:t>.</w:t>
      </w:r>
    </w:p>
    <w:p w14:paraId="18BAE8B1" w14:textId="77777777" w:rsidR="00AE3EEA" w:rsidRPr="00D65565" w:rsidRDefault="00AE3EEA" w:rsidP="00AE3EEA">
      <w:pPr>
        <w:pStyle w:val="enumlev1"/>
        <w:rPr>
          <w:lang w:val="en-US"/>
        </w:rPr>
      </w:pPr>
      <w:r w:rsidRPr="00880B6E">
        <w:rPr>
          <w:lang w:val="en-GB"/>
        </w:rPr>
        <w:t>–</w:t>
      </w:r>
      <w:r w:rsidRPr="00880B6E">
        <w:rPr>
          <w:lang w:val="en-GB"/>
        </w:rPr>
        <w:tab/>
      </w:r>
      <w:r w:rsidRPr="00D65565">
        <w:rPr>
          <w:lang w:val="en-US"/>
        </w:rPr>
        <w:t>Test data for the MILENAGE authentication and key generation algorithms f1, f1*, f2, f3, f4, f5 and f5*.</w:t>
      </w:r>
    </w:p>
    <w:p w14:paraId="557D7FAD" w14:textId="77777777" w:rsidR="00AE3EEA" w:rsidRPr="00AE3EEA" w:rsidRDefault="00AE3EEA" w:rsidP="00880B6E">
      <w:pPr>
        <w:rPr>
          <w:lang w:val="en-US"/>
        </w:rPr>
      </w:pPr>
    </w:p>
    <w:sectPr w:rsidR="00AE3EEA" w:rsidRPr="00AE3EEA" w:rsidSect="00E50A74">
      <w:headerReference w:type="even" r:id="rId43"/>
      <w:headerReference w:type="default" r:id="rId44"/>
      <w:headerReference w:type="first" r:id="rId45"/>
      <w:pgSz w:w="11907" w:h="16834"/>
      <w:pgMar w:top="1418" w:right="1134" w:bottom="1418" w:left="1134" w:header="720" w:footer="720" w:gutter="0"/>
      <w:paperSrc w:first="15" w:other="15"/>
      <w:pgNumType w:start="1"/>
      <w:cols w:space="720"/>
      <w:titlePg/>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7580DB0" w15:done="0"/>
  <w15:commentEx w15:paraId="7D4746EE" w15:done="0"/>
  <w15:commentEx w15:paraId="5811D8C6" w15:done="0"/>
  <w15:commentEx w15:paraId="48308E0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5FCC6E" w14:textId="77777777" w:rsidR="00864CC5" w:rsidRDefault="00864CC5">
      <w:r>
        <w:separator/>
      </w:r>
    </w:p>
  </w:endnote>
  <w:endnote w:type="continuationSeparator" w:id="0">
    <w:p w14:paraId="24B58BA7" w14:textId="77777777" w:rsidR="00864CC5" w:rsidRDefault="00864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04CBFD" w14:textId="77777777" w:rsidR="001066DB" w:rsidRPr="00C90220" w:rsidRDefault="001066DB" w:rsidP="00C90220">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857A79" w14:textId="77777777" w:rsidR="001066DB" w:rsidRPr="00473563" w:rsidRDefault="001066DB" w:rsidP="00880B6E">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3C4D3F" w14:textId="77777777" w:rsidR="00864CC5" w:rsidRDefault="00864CC5">
      <w:r>
        <w:separator/>
      </w:r>
    </w:p>
  </w:footnote>
  <w:footnote w:type="continuationSeparator" w:id="0">
    <w:p w14:paraId="38383F31" w14:textId="77777777" w:rsidR="00864CC5" w:rsidRDefault="00864CC5">
      <w:r>
        <w:continuationSeparator/>
      </w:r>
    </w:p>
  </w:footnote>
  <w:footnote w:id="1">
    <w:p w14:paraId="0F327646" w14:textId="77777777" w:rsidR="001066DB" w:rsidRPr="00AA5F2B" w:rsidRDefault="001066DB" w:rsidP="00473563">
      <w:pPr>
        <w:pStyle w:val="Testonotaapidipagina"/>
        <w:rPr>
          <w:lang w:val="en-US"/>
        </w:rPr>
      </w:pPr>
      <w:r w:rsidRPr="00AA5F2B">
        <w:rPr>
          <w:rStyle w:val="Rimandonotaapidipagina"/>
        </w:rPr>
        <w:footnoteRef/>
      </w:r>
      <w:r w:rsidRPr="00AA5F2B">
        <w:rPr>
          <w:lang w:val="en-US"/>
        </w:rPr>
        <w:t xml:space="preserve"> </w:t>
      </w:r>
      <w:r w:rsidRPr="00AA5F2B">
        <w:rPr>
          <w:lang w:val="en-US"/>
        </w:rPr>
        <w:tab/>
        <w:t xml:space="preserve">Recommendations ITU-R M.1457 and ITU-R M.2012 are two separate, independent, </w:t>
      </w:r>
      <w:r>
        <w:rPr>
          <w:lang w:val="en-US"/>
        </w:rPr>
        <w:br/>
      </w:r>
      <w:r w:rsidRPr="00AA5F2B">
        <w:rPr>
          <w:lang w:val="en-US"/>
        </w:rPr>
        <w:t>and self-contained Recommendations, each one with a specific scope. Both Recommendations will evolve independently, and there could be some overlap reflected by commonality in content between the two documents.</w:t>
      </w:r>
    </w:p>
  </w:footnote>
  <w:footnote w:id="2">
    <w:p w14:paraId="1DF026E3" w14:textId="77777777" w:rsidR="001066DB" w:rsidRPr="000004A9" w:rsidRDefault="001066DB" w:rsidP="00473563">
      <w:pPr>
        <w:pStyle w:val="Testonotaapidipagina"/>
        <w:rPr>
          <w:lang w:val="en-US"/>
        </w:rPr>
      </w:pPr>
      <w:r w:rsidRPr="00D62A39">
        <w:rPr>
          <w:rStyle w:val="Rimandonotaapidipagina"/>
        </w:rPr>
        <w:footnoteRef/>
      </w:r>
      <w:r w:rsidRPr="000004A9">
        <w:rPr>
          <w:lang w:val="en-US"/>
        </w:rPr>
        <w:tab/>
        <w:t>Data rates sourced from Recommendation ITU-R M.1645.</w:t>
      </w:r>
    </w:p>
  </w:footnote>
  <w:footnote w:id="3">
    <w:p w14:paraId="21108292" w14:textId="77777777" w:rsidR="001066DB" w:rsidRPr="000004A9" w:rsidRDefault="001066DB" w:rsidP="00677ED5">
      <w:pPr>
        <w:pStyle w:val="Testonotaapidipagina"/>
        <w:rPr>
          <w:lang w:val="en-US"/>
        </w:rPr>
      </w:pPr>
      <w:r w:rsidRPr="00F55CF5">
        <w:rPr>
          <w:rStyle w:val="Rimandonotaapidipagina"/>
        </w:rPr>
        <w:footnoteRef/>
      </w:r>
      <w:r w:rsidRPr="000004A9">
        <w:rPr>
          <w:lang w:val="en-US"/>
        </w:rPr>
        <w:tab/>
        <w:t>Developed by 3GPP as LTE Release 10 and Beyond (</w:t>
      </w:r>
      <w:r w:rsidRPr="000004A9">
        <w:rPr>
          <w:i/>
          <w:lang w:val="en-US"/>
        </w:rPr>
        <w:t>L</w:t>
      </w:r>
      <w:r>
        <w:rPr>
          <w:i/>
          <w:lang w:val="en-US"/>
        </w:rPr>
        <w:t>ong Term Evolution</w:t>
      </w:r>
      <w:r w:rsidRPr="000004A9">
        <w:rPr>
          <w:i/>
          <w:lang w:val="en-US"/>
        </w:rPr>
        <w:t>-Advanced</w:t>
      </w:r>
      <w:r w:rsidRPr="000004A9">
        <w:rPr>
          <w:lang w:val="en-US"/>
        </w:rPr>
        <w:t>).</w:t>
      </w:r>
    </w:p>
  </w:footnote>
  <w:footnote w:id="4">
    <w:p w14:paraId="116DE60C" w14:textId="77777777" w:rsidR="001066DB" w:rsidRPr="000004A9" w:rsidRDefault="001066DB" w:rsidP="00473563">
      <w:pPr>
        <w:pStyle w:val="Testonotaapidipagina"/>
        <w:rPr>
          <w:lang w:val="en-US"/>
        </w:rPr>
      </w:pPr>
      <w:r w:rsidRPr="00F55CF5">
        <w:rPr>
          <w:rStyle w:val="Rimandonotaapidipagina"/>
        </w:rPr>
        <w:footnoteRef/>
      </w:r>
      <w:r w:rsidRPr="000004A9">
        <w:rPr>
          <w:lang w:val="en-US"/>
        </w:rPr>
        <w:tab/>
        <w:t xml:space="preserve">Developed by IEEE as the </w:t>
      </w:r>
      <w:proofErr w:type="spellStart"/>
      <w:r w:rsidRPr="000004A9">
        <w:rPr>
          <w:lang w:val="en-US"/>
        </w:rPr>
        <w:t>WirelessMAN</w:t>
      </w:r>
      <w:proofErr w:type="spellEnd"/>
      <w:r w:rsidRPr="000004A9">
        <w:rPr>
          <w:lang w:val="en-US"/>
        </w:rPr>
        <w:t xml:space="preserve">-Advanced specification incorporated in IEEE </w:t>
      </w:r>
      <w:proofErr w:type="spellStart"/>
      <w:r w:rsidRPr="000004A9">
        <w:rPr>
          <w:lang w:val="en-US"/>
        </w:rPr>
        <w:t>Std</w:t>
      </w:r>
      <w:proofErr w:type="spellEnd"/>
      <w:r w:rsidRPr="000004A9">
        <w:rPr>
          <w:lang w:val="en-US"/>
        </w:rPr>
        <w:t xml:space="preserve"> 802.16 beginning with approval of IEEE </w:t>
      </w:r>
      <w:proofErr w:type="spellStart"/>
      <w:r w:rsidRPr="000004A9">
        <w:rPr>
          <w:lang w:val="en-US"/>
        </w:rPr>
        <w:t>Std</w:t>
      </w:r>
      <w:proofErr w:type="spellEnd"/>
      <w:r w:rsidRPr="000004A9">
        <w:rPr>
          <w:lang w:val="en-US"/>
        </w:rPr>
        <w:t xml:space="preserve"> 802.16m.</w:t>
      </w:r>
    </w:p>
  </w:footnote>
  <w:footnote w:id="5">
    <w:p w14:paraId="401F0704" w14:textId="77777777" w:rsidR="001066DB" w:rsidRPr="000004A9" w:rsidRDefault="001066DB" w:rsidP="00473563">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ins w:id="4" w:author="Ericsson" w:date="2016-11-20T16:43:00Z">
        <w:r>
          <w:rPr>
            <w:lang w:val="en-US"/>
          </w:rPr>
          <w:t xml:space="preserve"> </w:t>
        </w:r>
      </w:ins>
      <w:ins w:id="5" w:author="Ericsson" w:date="2016-11-20T16:44:00Z">
        <w:r>
          <w:rPr>
            <w:lang w:val="en-US"/>
          </w:rPr>
          <w:t xml:space="preserve">3GPP </w:t>
        </w:r>
      </w:ins>
      <w:ins w:id="6" w:author="Ericsson" w:date="2016-11-20T16:43:00Z">
        <w:r>
          <w:rPr>
            <w:lang w:val="en-US"/>
          </w:rPr>
          <w:t xml:space="preserve">LTE Rel-13 and beyond is marked as </w:t>
        </w:r>
      </w:ins>
      <w:ins w:id="7" w:author="Ericsson" w:date="2016-11-20T16:44:00Z">
        <w:r>
          <w:rPr>
            <w:lang w:val="en-US"/>
          </w:rPr>
          <w:t>“</w:t>
        </w:r>
      </w:ins>
      <w:ins w:id="8" w:author="Ericsson" w:date="2016-11-20T16:43:00Z">
        <w:r>
          <w:rPr>
            <w:lang w:val="en-US"/>
          </w:rPr>
          <w:t>LTE-Advanced Pro</w:t>
        </w:r>
      </w:ins>
      <w:ins w:id="9" w:author="Ericsson" w:date="2016-11-20T16:44:00Z">
        <w:r>
          <w:rPr>
            <w:lang w:val="en-US"/>
          </w:rPr>
          <w:t>”</w:t>
        </w:r>
      </w:ins>
      <w:ins w:id="10" w:author="Ericsson" w:date="2016-11-20T16:43:00Z">
        <w:r>
          <w:rPr>
            <w:lang w:val="en-US"/>
          </w:rPr>
          <w:t xml:space="preserve">. </w:t>
        </w:r>
      </w:ins>
    </w:p>
  </w:footnote>
  <w:footnote w:id="6">
    <w:p w14:paraId="015D0830" w14:textId="77777777" w:rsidR="001066DB" w:rsidRPr="000004A9" w:rsidRDefault="001066DB" w:rsidP="00473563">
      <w:pPr>
        <w:pStyle w:val="Testonotaapidipagina"/>
        <w:rPr>
          <w:lang w:val="en-US"/>
        </w:rPr>
      </w:pPr>
      <w:r w:rsidRPr="00045BB3">
        <w:rPr>
          <w:rStyle w:val="Rimandonotaapidipagina"/>
        </w:rPr>
        <w:footnoteRef/>
      </w:r>
      <w:r w:rsidRPr="000004A9">
        <w:rPr>
          <w:lang w:val="en-US"/>
        </w:rPr>
        <w:tab/>
        <w:t>Global Core Specifications.</w:t>
      </w:r>
    </w:p>
  </w:footnote>
  <w:footnote w:id="7">
    <w:p w14:paraId="690FC3D8" w14:textId="77777777" w:rsidR="001066DB" w:rsidRPr="000004A9" w:rsidRDefault="001066DB" w:rsidP="007A3848">
      <w:pPr>
        <w:pStyle w:val="Testonotaapidipagina"/>
        <w:rPr>
          <w:lang w:val="en-US"/>
        </w:rPr>
      </w:pPr>
      <w:r w:rsidRPr="00D4781E">
        <w:rPr>
          <w:rStyle w:val="Rimandonotaapidipagina"/>
        </w:rPr>
        <w:footnoteRef/>
      </w:r>
      <w:r w:rsidRPr="00D4781E">
        <w:rPr>
          <w:lang w:val="en-US"/>
        </w:rPr>
        <w:t xml:space="preserve"> </w:t>
      </w:r>
      <w:r w:rsidRPr="00D4781E">
        <w:rPr>
          <w:lang w:val="en-US"/>
        </w:rPr>
        <w:tab/>
        <w:t xml:space="preserve">Document </w:t>
      </w:r>
      <w:hyperlink r:id="rId1" w:history="1">
        <w:r w:rsidRPr="00A72DDD">
          <w:rPr>
            <w:rStyle w:val="Collegamentoipertestuale"/>
            <w:rFonts w:eastAsia="SimSun"/>
            <w:lang w:val="en-GB"/>
          </w:rPr>
          <w:t>IMT-ADV/24(</w:t>
        </w:r>
        <w:r w:rsidRPr="00A72DDD">
          <w:rPr>
            <w:rStyle w:val="Collegamentoipertestuale"/>
            <w:lang w:val="en-GB" w:eastAsia="ja-JP"/>
          </w:rPr>
          <w:t>Rev.</w:t>
        </w:r>
        <w:r>
          <w:rPr>
            <w:rStyle w:val="Collegamentoipertestuale"/>
            <w:lang w:val="en-GB" w:eastAsia="ja-JP"/>
          </w:rPr>
          <w:t>2)</w:t>
        </w:r>
      </w:hyperlink>
      <w:r w:rsidRPr="00D4781E">
        <w:rPr>
          <w:lang w:val="en-US"/>
        </w:rPr>
        <w:t xml:space="preserve"> is available on the ITU-R WP 5D webpage under the link “IMT</w:t>
      </w:r>
      <w:r w:rsidRPr="00D4781E">
        <w:rPr>
          <w:lang w:val="en-US"/>
        </w:rPr>
        <w:noBreakHyphen/>
        <w:t>Advanced documents”.</w:t>
      </w:r>
    </w:p>
  </w:footnote>
  <w:footnote w:id="8">
    <w:p w14:paraId="1CD92E55" w14:textId="77777777" w:rsidR="001066DB" w:rsidRPr="000004A9" w:rsidRDefault="001066DB" w:rsidP="00473563">
      <w:pPr>
        <w:pStyle w:val="Testonotaapidipagina"/>
        <w:rPr>
          <w:lang w:val="en-US"/>
        </w:rPr>
      </w:pPr>
      <w:r w:rsidRPr="00D4781E">
        <w:rPr>
          <w:rStyle w:val="Rimandonotaapidipagina"/>
        </w:rPr>
        <w:footnoteRef/>
      </w:r>
      <w:r w:rsidRPr="00D4781E">
        <w:rPr>
          <w:lang w:val="en-US"/>
        </w:rPr>
        <w:tab/>
        <w:t>Radio Interface Technology.</w:t>
      </w:r>
    </w:p>
  </w:footnote>
  <w:footnote w:id="9">
    <w:p w14:paraId="52D3314B" w14:textId="77777777" w:rsidR="001066DB" w:rsidRPr="000004A9" w:rsidRDefault="001066DB" w:rsidP="00473563">
      <w:pPr>
        <w:pStyle w:val="Testonotaapidipagina"/>
        <w:rPr>
          <w:lang w:val="en-US"/>
        </w:rPr>
      </w:pPr>
      <w:r w:rsidRPr="00045BB3">
        <w:rPr>
          <w:rStyle w:val="Rimandonotaapidipagina"/>
        </w:rPr>
        <w:footnoteRef/>
      </w:r>
      <w:r w:rsidRPr="000004A9">
        <w:rPr>
          <w:lang w:val="en-US"/>
        </w:rPr>
        <w:tab/>
        <w:t>Set of Radio Interface Technologies.</w:t>
      </w:r>
    </w:p>
  </w:footnote>
  <w:footnote w:id="10">
    <w:p w14:paraId="0B16EFDA" w14:textId="77777777" w:rsidR="001066DB" w:rsidRPr="000004A9" w:rsidRDefault="001066DB" w:rsidP="00AE3EEA">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11">
    <w:p w14:paraId="09FC3D5D" w14:textId="77777777" w:rsidR="001066DB" w:rsidRPr="000004A9" w:rsidRDefault="001066DB" w:rsidP="00AE3EEA">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14:paraId="2CCAD0FC" w14:textId="77777777" w:rsidR="001066DB" w:rsidRPr="000004A9" w:rsidRDefault="001066DB" w:rsidP="00AE3EEA">
      <w:pPr>
        <w:pStyle w:val="Testonotaapidipagina"/>
        <w:rPr>
          <w:lang w:val="en-US"/>
        </w:rPr>
      </w:pPr>
      <w:r>
        <w:rPr>
          <w:lang w:val="en-US"/>
        </w:rPr>
        <w:tab/>
      </w:r>
      <w:r w:rsidRPr="000004A9">
        <w:rPr>
          <w:lang w:val="en-US"/>
        </w:rPr>
        <w:t>–</w:t>
      </w:r>
      <w:r w:rsidRPr="000004A9">
        <w:rPr>
          <w:lang w:val="en-US"/>
        </w:rPr>
        <w:tab/>
        <w:t>Association of Radio Industries a</w:t>
      </w:r>
      <w:r>
        <w:rPr>
          <w:lang w:val="en-US"/>
        </w:rPr>
        <w:t>nd Businesses (ARIB)</w:t>
      </w:r>
    </w:p>
    <w:p w14:paraId="7BC00FDC" w14:textId="77777777" w:rsidR="001066DB" w:rsidRPr="000004A9" w:rsidRDefault="001066DB" w:rsidP="00AE3EEA">
      <w:pPr>
        <w:pStyle w:val="Testonotaapidipagina"/>
        <w:rPr>
          <w:lang w:val="en-US"/>
        </w:rPr>
      </w:pPr>
      <w:r>
        <w:rPr>
          <w:lang w:val="en-US"/>
        </w:rPr>
        <w:tab/>
      </w:r>
      <w:r w:rsidRPr="000004A9">
        <w:rPr>
          <w:lang w:val="en-US"/>
        </w:rPr>
        <w:t>–</w:t>
      </w:r>
      <w:r w:rsidRPr="000004A9">
        <w:rPr>
          <w:lang w:val="en-US"/>
        </w:rPr>
        <w:tab/>
        <w:t>Alliance for Telecommunica</w:t>
      </w:r>
      <w:r>
        <w:rPr>
          <w:lang w:val="en-US"/>
        </w:rPr>
        <w:t>tions Industry Solutions (ATIS)</w:t>
      </w:r>
    </w:p>
    <w:p w14:paraId="122D7398" w14:textId="77777777" w:rsidR="001066DB" w:rsidRPr="000004A9" w:rsidRDefault="001066DB" w:rsidP="00AE3EEA">
      <w:pPr>
        <w:pStyle w:val="Testonotaapidipagina"/>
        <w:rPr>
          <w:lang w:val="en-US" w:eastAsia="ja-JP"/>
        </w:rPr>
      </w:pPr>
      <w:r>
        <w:rPr>
          <w:lang w:val="en-US"/>
        </w:rPr>
        <w:tab/>
      </w:r>
      <w:r w:rsidRPr="000004A9">
        <w:rPr>
          <w:lang w:val="en-US"/>
        </w:rPr>
        <w:t>–</w:t>
      </w:r>
      <w:r w:rsidRPr="000004A9">
        <w:rPr>
          <w:lang w:val="en-US"/>
        </w:rPr>
        <w:tab/>
        <w:t>China Communicatio</w:t>
      </w:r>
      <w:r>
        <w:rPr>
          <w:lang w:val="en-US"/>
        </w:rPr>
        <w:t>ns Standards Association (CCSA)</w:t>
      </w:r>
    </w:p>
    <w:p w14:paraId="74B84DAE" w14:textId="77777777" w:rsidR="001066DB" w:rsidRDefault="001066DB" w:rsidP="00AE3EEA">
      <w:pPr>
        <w:pStyle w:val="Testonotaapidipagina"/>
        <w:rPr>
          <w:ins w:id="341" w:author="Romano Giovanni" w:date="2016-11-22T09:43:00Z"/>
          <w:lang w:val="en-US"/>
        </w:rPr>
      </w:pPr>
      <w:r>
        <w:rPr>
          <w:lang w:val="en-US"/>
        </w:rPr>
        <w:tab/>
      </w:r>
      <w:r w:rsidRPr="000004A9">
        <w:rPr>
          <w:lang w:val="en-US"/>
        </w:rPr>
        <w:t>–</w:t>
      </w:r>
      <w:r w:rsidRPr="000004A9">
        <w:rPr>
          <w:lang w:val="en-US"/>
        </w:rPr>
        <w:tab/>
        <w:t>European Telecommunicat</w:t>
      </w:r>
      <w:r>
        <w:rPr>
          <w:lang w:val="en-US"/>
        </w:rPr>
        <w:t>ions Standards Institute (ETSI)</w:t>
      </w:r>
    </w:p>
    <w:p w14:paraId="5D8906A4" w14:textId="77777777" w:rsidR="001066DB" w:rsidRPr="000004A9" w:rsidRDefault="001066DB" w:rsidP="00AE3EEA">
      <w:pPr>
        <w:pStyle w:val="Testonotaapidipagina"/>
        <w:rPr>
          <w:lang w:val="en-US"/>
        </w:rPr>
      </w:pPr>
      <w:ins w:id="342" w:author="Romano Giovanni" w:date="2016-11-22T09:43:00Z">
        <w:r>
          <w:rPr>
            <w:lang w:val="en-US"/>
          </w:rPr>
          <w:tab/>
          <w:t>-</w:t>
        </w:r>
        <w:r>
          <w:rPr>
            <w:lang w:val="en-US"/>
          </w:rPr>
          <w:tab/>
        </w:r>
        <w:proofErr w:type="spellStart"/>
        <w:r>
          <w:t>Telecommunications</w:t>
        </w:r>
        <w:proofErr w:type="spellEnd"/>
        <w:r>
          <w:t xml:space="preserve"> Standards </w:t>
        </w:r>
        <w:proofErr w:type="spellStart"/>
        <w:r>
          <w:t>Development</w:t>
        </w:r>
        <w:proofErr w:type="spellEnd"/>
        <w:r>
          <w:t xml:space="preserve"> Society, </w:t>
        </w:r>
        <w:proofErr w:type="spellStart"/>
        <w:r>
          <w:t>India</w:t>
        </w:r>
        <w:proofErr w:type="spellEnd"/>
        <w:r>
          <w:t xml:space="preserve"> (TSDSI)</w:t>
        </w:r>
      </w:ins>
    </w:p>
    <w:p w14:paraId="6CD0BA49" w14:textId="77777777" w:rsidR="001066DB" w:rsidRPr="000004A9" w:rsidRDefault="001066DB" w:rsidP="00AE3EEA">
      <w:pPr>
        <w:pStyle w:val="Testonotaapidipagina"/>
        <w:rPr>
          <w:lang w:val="en-US"/>
        </w:rPr>
      </w:pPr>
      <w:r>
        <w:rPr>
          <w:lang w:val="en-US"/>
        </w:rPr>
        <w:tab/>
      </w:r>
      <w:r w:rsidRPr="000004A9">
        <w:rPr>
          <w:lang w:val="en-US"/>
        </w:rPr>
        <w:t>–</w:t>
      </w:r>
      <w:r w:rsidRPr="000004A9">
        <w:rPr>
          <w:lang w:val="en-US"/>
        </w:rPr>
        <w:tab/>
        <w:t>Telecommunicatio</w:t>
      </w:r>
      <w:r>
        <w:rPr>
          <w:lang w:val="en-US"/>
        </w:rPr>
        <w:t>ns Technology Association (TTA)</w:t>
      </w:r>
    </w:p>
    <w:p w14:paraId="1E877443" w14:textId="77777777" w:rsidR="001066DB" w:rsidRPr="000004A9" w:rsidRDefault="001066DB" w:rsidP="00AE3EEA">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A1DE80" w14:textId="77777777" w:rsidR="001066DB" w:rsidRPr="00C90220" w:rsidRDefault="001066DB" w:rsidP="00C90220">
    <w:pPr>
      <w:tabs>
        <w:tab w:val="clear" w:pos="794"/>
        <w:tab w:val="clear" w:pos="1191"/>
        <w:tab w:val="clear" w:pos="1588"/>
        <w:tab w:val="clear" w:pos="1985"/>
        <w:tab w:val="center" w:pos="4848"/>
        <w:tab w:val="center" w:pos="9696"/>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21745F">
      <w:rPr>
        <w:rStyle w:val="Numeropagina"/>
        <w:b/>
        <w:bCs/>
        <w:noProof/>
      </w:rPr>
      <w:t>9</w:t>
    </w:r>
    <w:r>
      <w:rPr>
        <w:rStyle w:val="Numeropagina"/>
        <w:b/>
        <w:bCs/>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803899" w14:textId="77777777" w:rsidR="001066DB" w:rsidRPr="00C90220" w:rsidRDefault="001066DB" w:rsidP="00C90220">
    <w:pPr>
      <w:tabs>
        <w:tab w:val="clear" w:pos="794"/>
        <w:tab w:val="clear" w:pos="1191"/>
        <w:tab w:val="clear" w:pos="1588"/>
        <w:tab w:val="clear" w:pos="1985"/>
        <w:tab w:val="center" w:pos="7088"/>
        <w:tab w:val="center" w:pos="9696"/>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21745F">
      <w:rPr>
        <w:rStyle w:val="Numeropagina"/>
        <w:b/>
        <w:bCs/>
        <w:noProof/>
      </w:rPr>
      <w:t>66</w:t>
    </w:r>
    <w:r>
      <w:rPr>
        <w:rStyle w:val="Numeropagina"/>
        <w:b/>
        <w:bCs/>
      </w:rPr>
      <w:fldChar w:fldCharType="end"/>
    </w:r>
    <w:r w:rsidRPr="00FC42AF">
      <w:tab/>
    </w:r>
    <w:r>
      <w:rPr>
        <w:b/>
        <w:bCs/>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DF5DA9" w14:textId="77777777" w:rsidR="001066DB" w:rsidRPr="00C90220" w:rsidRDefault="001066DB" w:rsidP="00C90220">
    <w:pPr>
      <w:tabs>
        <w:tab w:val="clear" w:pos="794"/>
        <w:tab w:val="clear" w:pos="1191"/>
        <w:tab w:val="clear" w:pos="1588"/>
        <w:tab w:val="clear" w:pos="1985"/>
        <w:tab w:val="center" w:pos="7088"/>
        <w:tab w:val="center" w:pos="14175"/>
      </w:tabs>
      <w:jc w:val="left"/>
    </w:pPr>
    <w:r w:rsidRPr="00FC42AF">
      <w:tab/>
    </w:r>
    <w:r>
      <w:rPr>
        <w:b/>
        <w:bCs/>
      </w:rPr>
      <w:tab/>
    </w:r>
    <w:r>
      <w:rPr>
        <w:rStyle w:val="Numeropagina"/>
        <w:b/>
        <w:bCs/>
      </w:rPr>
      <w:fldChar w:fldCharType="begin"/>
    </w:r>
    <w:r w:rsidRPr="00FC42AF">
      <w:rPr>
        <w:rStyle w:val="Numeropagina"/>
        <w:b/>
        <w:bCs/>
      </w:rPr>
      <w:instrText xml:space="preserve"> PAGE </w:instrText>
    </w:r>
    <w:r>
      <w:rPr>
        <w:rStyle w:val="Numeropagina"/>
        <w:b/>
        <w:bCs/>
      </w:rPr>
      <w:fldChar w:fldCharType="separate"/>
    </w:r>
    <w:r w:rsidR="0021745F">
      <w:rPr>
        <w:rStyle w:val="Numeropagina"/>
        <w:b/>
        <w:bCs/>
        <w:noProof/>
      </w:rPr>
      <w:t>65</w:t>
    </w:r>
    <w:r>
      <w:rPr>
        <w:rStyle w:val="Numeropagina"/>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22FAEB" w14:textId="77777777" w:rsidR="001066DB" w:rsidRDefault="001066DB" w:rsidP="00880B6E">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noProof/>
      </w:rPr>
      <w:t>1</w:t>
    </w:r>
    <w:r>
      <w:rPr>
        <w:rStyle w:val="Numeropagina"/>
      </w:rPr>
      <w:fldChar w:fldCharType="end"/>
    </w:r>
    <w:r>
      <w:rPr>
        <w:rStyle w:val="Numeropagina"/>
      </w:rPr>
      <w:t xml:space="preserve"> -</w:t>
    </w:r>
  </w:p>
  <w:p w14:paraId="6800EE99" w14:textId="77777777" w:rsidR="001066DB" w:rsidRPr="00FC42AF" w:rsidRDefault="001066DB" w:rsidP="00880B6E">
    <w:pPr>
      <w:pStyle w:val="Intestazione"/>
    </w:pPr>
    <w:r>
      <w:rPr>
        <w:lang w:val="en-US"/>
      </w:rPr>
      <w:t>xxx-E</w:t>
    </w:r>
  </w:p>
  <w:p w14:paraId="06CE4CA3" w14:textId="77777777" w:rsidR="001066DB" w:rsidRPr="00F12B44" w:rsidRDefault="001066DB" w:rsidP="00880B6E">
    <w:pPr>
      <w:pStyle w:val="Intestazion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75AFC6" w14:textId="77777777" w:rsidR="001066DB" w:rsidRDefault="001066DB" w:rsidP="0093473F">
    <w:pPr>
      <w:pStyle w:val="Intestazione"/>
      <w:jc w:val="left"/>
      <w:rPr>
        <w:lang w:val="en-US"/>
      </w:rPr>
    </w:pPr>
    <w:r>
      <w:rPr>
        <w:rStyle w:val="Numeropagina"/>
        <w:b/>
        <w:bCs/>
      </w:rPr>
      <w:fldChar w:fldCharType="begin"/>
    </w:r>
    <w:r>
      <w:rPr>
        <w:rStyle w:val="Numeropagina"/>
        <w:b/>
        <w:bCs/>
        <w:lang w:val="en-US"/>
      </w:rPr>
      <w:instrText xml:space="preserve"> PAGE </w:instrText>
    </w:r>
    <w:r>
      <w:rPr>
        <w:rStyle w:val="Numeropagina"/>
        <w:b/>
        <w:bCs/>
      </w:rPr>
      <w:fldChar w:fldCharType="separate"/>
    </w:r>
    <w:r w:rsidR="0021745F">
      <w:rPr>
        <w:rStyle w:val="Numeropagina"/>
        <w:b/>
        <w:bCs/>
        <w:noProof/>
        <w:lang w:val="en-US"/>
      </w:rPr>
      <w:t>62</w:t>
    </w:r>
    <w:r>
      <w:rPr>
        <w:rStyle w:val="Numeropagina"/>
        <w:b/>
        <w:bCs/>
      </w:rPr>
      <w:fldChar w:fldCharType="end"/>
    </w:r>
    <w:r>
      <w:rPr>
        <w:lang w:val="en-US"/>
      </w:rPr>
      <w:tab/>
    </w:r>
    <w:r>
      <w:fldChar w:fldCharType="begin"/>
    </w:r>
    <w:r w:rsidRPr="009E00A8">
      <w:rPr>
        <w:lang w:val="en-US"/>
      </w:rPr>
      <w:instrText xml:space="preserve"> DOCPROPERTY "Header" \* MERGEFORMAT </w:instrText>
    </w:r>
    <w:r>
      <w:fldChar w:fldCharType="separate"/>
    </w:r>
    <w:r w:rsidRPr="00333AC2">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21745F">
      <w:rPr>
        <w:b/>
        <w:bCs/>
        <w:noProof/>
        <w:lang w:val="en-US"/>
      </w:rPr>
      <w:t>ITU-R  M.2012-2</w:t>
    </w:r>
    <w:r>
      <w:rPr>
        <w:b/>
        <w:bCs/>
      </w:rPr>
      <w:fldChar w:fldCharType="end"/>
    </w:r>
    <w:r>
      <w:rPr>
        <w:b/>
        <w:bCs/>
      </w:rP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6F2738" w14:textId="77777777" w:rsidR="001066DB" w:rsidRDefault="001066DB" w:rsidP="00DC7258">
    <w:pPr>
      <w:pStyle w:val="Intestazione"/>
    </w:pPr>
    <w:r>
      <w:tab/>
    </w:r>
    <w:r w:rsidR="00864CC5">
      <w:fldChar w:fldCharType="begin"/>
    </w:r>
    <w:r w:rsidR="00864CC5">
      <w:instrText xml:space="preserve"> DOCPROPERTY "Header" \* MERGEFORMAT </w:instrText>
    </w:r>
    <w:r w:rsidR="00864CC5">
      <w:fldChar w:fldCharType="separate"/>
    </w:r>
    <w:r w:rsidRPr="00333AC2">
      <w:rPr>
        <w:b/>
        <w:bCs/>
      </w:rPr>
      <w:t xml:space="preserve">Rec. </w:t>
    </w:r>
    <w:r w:rsidR="00864CC5">
      <w:rPr>
        <w:b/>
        <w:bCs/>
      </w:rPr>
      <w:fldChar w:fldCharType="end"/>
    </w:r>
    <w:r>
      <w:rPr>
        <w:b/>
        <w:bCs/>
      </w:rPr>
      <w:t xml:space="preserve"> </w:t>
    </w:r>
    <w:r>
      <w:rPr>
        <w:b/>
        <w:bCs/>
      </w:rPr>
      <w:fldChar w:fldCharType="begin"/>
    </w:r>
    <w:r>
      <w:rPr>
        <w:b/>
        <w:bCs/>
      </w:rPr>
      <w:instrText>styleref href</w:instrText>
    </w:r>
    <w:r>
      <w:rPr>
        <w:b/>
        <w:bCs/>
      </w:rPr>
      <w:fldChar w:fldCharType="separate"/>
    </w:r>
    <w:r w:rsidR="0021745F">
      <w:rPr>
        <w:b/>
        <w:bCs/>
        <w:noProof/>
      </w:rPr>
      <w:t>ITU-R  M.2012-2</w:t>
    </w:r>
    <w:r>
      <w:rPr>
        <w:b/>
        <w:bCs/>
      </w:rPr>
      <w:fldChar w:fldCharType="end"/>
    </w:r>
    <w:r>
      <w:tab/>
    </w:r>
    <w:r>
      <w:rPr>
        <w:rStyle w:val="Numeropagina"/>
        <w:b/>
        <w:bCs/>
      </w:rPr>
      <w:fldChar w:fldCharType="begin"/>
    </w:r>
    <w:r>
      <w:rPr>
        <w:rStyle w:val="Numeropagina"/>
        <w:b/>
        <w:bCs/>
      </w:rPr>
      <w:instrText xml:space="preserve"> PAGE </w:instrText>
    </w:r>
    <w:r>
      <w:rPr>
        <w:rStyle w:val="Numeropagina"/>
        <w:b/>
        <w:bCs/>
      </w:rPr>
      <w:fldChar w:fldCharType="separate"/>
    </w:r>
    <w:r w:rsidR="0021745F">
      <w:rPr>
        <w:rStyle w:val="Numeropagina"/>
        <w:b/>
        <w:bCs/>
        <w:noProof/>
      </w:rPr>
      <w:t>63</w:t>
    </w:r>
    <w:r>
      <w:rPr>
        <w:rStyle w:val="Numeropagina"/>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0F2832" w14:textId="77777777" w:rsidR="001066DB" w:rsidRPr="00C90220" w:rsidRDefault="001066DB" w:rsidP="00C90220">
    <w:pPr>
      <w:tabs>
        <w:tab w:val="clear" w:pos="794"/>
        <w:tab w:val="clear" w:pos="1191"/>
        <w:tab w:val="clear" w:pos="1588"/>
        <w:tab w:val="clear" w:pos="1985"/>
        <w:tab w:val="center" w:pos="4820"/>
        <w:tab w:val="center" w:pos="14175"/>
      </w:tabs>
      <w:jc w:val="left"/>
    </w:pPr>
    <w:r>
      <w:rPr>
        <w:rStyle w:val="Numeropagina"/>
        <w:b/>
        <w:bCs/>
      </w:rPr>
      <w:fldChar w:fldCharType="begin"/>
    </w:r>
    <w:r w:rsidRPr="00FC42AF">
      <w:rPr>
        <w:rStyle w:val="Numeropagina"/>
        <w:b/>
        <w:bCs/>
      </w:rPr>
      <w:instrText xml:space="preserve"> PAGE </w:instrText>
    </w:r>
    <w:r>
      <w:rPr>
        <w:rStyle w:val="Numeropagina"/>
        <w:b/>
        <w:bCs/>
      </w:rPr>
      <w:fldChar w:fldCharType="separate"/>
    </w:r>
    <w:r w:rsidR="0021745F">
      <w:rPr>
        <w:rStyle w:val="Numeropagina"/>
        <w:b/>
        <w:bCs/>
        <w:noProof/>
      </w:rPr>
      <w:t>1</w:t>
    </w:r>
    <w:r>
      <w:rPr>
        <w:rStyle w:val="Numeropagina"/>
        <w:b/>
        <w:bCs/>
      </w:rPr>
      <w:fldChar w:fldCharType="end"/>
    </w:r>
    <w:r w:rsidRPr="00FC42AF">
      <w:tab/>
    </w:r>
    <w:r w:rsidR="00864CC5">
      <w:fldChar w:fldCharType="begin"/>
    </w:r>
    <w:r w:rsidR="00864CC5">
      <w:instrText xml:space="preserve"> DOCPROPERTY "Header" \* MERGEFORMAT </w:instrText>
    </w:r>
    <w:r w:rsidR="00864CC5">
      <w:fldChar w:fldCharType="separate"/>
    </w:r>
    <w:r w:rsidRPr="00333AC2">
      <w:rPr>
        <w:b/>
        <w:bCs/>
      </w:rPr>
      <w:t xml:space="preserve">Rec. </w:t>
    </w:r>
    <w:r w:rsidR="00864CC5">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21745F">
      <w:rPr>
        <w:b/>
        <w:bCs/>
        <w:noProof/>
      </w:rPr>
      <w:t>ITU-R  M.2012-2</w:t>
    </w:r>
    <w:r>
      <w:rPr>
        <w:b/>
        <w:bCs/>
      </w:rPr>
      <w:fldChar w:fldCharType="end"/>
    </w:r>
    <w:r>
      <w:rPr>
        <w:b/>
        <w:bCs/>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7">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9">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11">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6">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7">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7"/>
  </w:num>
  <w:num w:numId="2">
    <w:abstractNumId w:val="9"/>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9"/>
  </w:num>
  <w:num w:numId="6">
    <w:abstractNumId w:val="4"/>
  </w:num>
  <w:num w:numId="7">
    <w:abstractNumId w:val="20"/>
  </w:num>
  <w:num w:numId="8">
    <w:abstractNumId w:val="8"/>
  </w:num>
  <w:num w:numId="9">
    <w:abstractNumId w:val="14"/>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17"/>
  </w:num>
  <w:num w:numId="15">
    <w:abstractNumId w:val="11"/>
  </w:num>
  <w:num w:numId="16">
    <w:abstractNumId w:val="2"/>
  </w:num>
  <w:num w:numId="17">
    <w:abstractNumId w:val="15"/>
  </w:num>
  <w:num w:numId="18">
    <w:abstractNumId w:val="3"/>
  </w:num>
  <w:num w:numId="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10"/>
  </w:num>
  <w:num w:numId="23">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sha">
    <w15:presenceInfo w15:providerId="None" w15:userId="Sasha"/>
  </w15:person>
  <w15:person w15:author="Wang, Xiaofeng">
    <w15:presenceInfo w15:providerId="AD" w15:userId="S-1-5-21-945540591-4024260831-3861152641-4331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ctiveWritingStyle w:appName="MSWord" w:lang="fr-CH" w:vendorID="64" w:dllVersion="131078" w:nlCheck="1" w:checkStyle="1"/>
  <w:activeWritingStyle w:appName="MSWord" w:lang="de-CH" w:vendorID="64" w:dllVersion="131078"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283"/>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563"/>
    <w:rsid w:val="000145B6"/>
    <w:rsid w:val="00015436"/>
    <w:rsid w:val="00071443"/>
    <w:rsid w:val="00083E80"/>
    <w:rsid w:val="000901AC"/>
    <w:rsid w:val="000B5B5B"/>
    <w:rsid w:val="000D7B7D"/>
    <w:rsid w:val="000E5572"/>
    <w:rsid w:val="001066DB"/>
    <w:rsid w:val="00151312"/>
    <w:rsid w:val="0015314A"/>
    <w:rsid w:val="00167C25"/>
    <w:rsid w:val="00170945"/>
    <w:rsid w:val="001814E5"/>
    <w:rsid w:val="001933E5"/>
    <w:rsid w:val="001B031D"/>
    <w:rsid w:val="001D566A"/>
    <w:rsid w:val="001F4205"/>
    <w:rsid w:val="00201D28"/>
    <w:rsid w:val="00213595"/>
    <w:rsid w:val="0021474B"/>
    <w:rsid w:val="0021745F"/>
    <w:rsid w:val="00217AA0"/>
    <w:rsid w:val="00217D45"/>
    <w:rsid w:val="00217EBF"/>
    <w:rsid w:val="00242AEE"/>
    <w:rsid w:val="00254F8C"/>
    <w:rsid w:val="00266E31"/>
    <w:rsid w:val="002A5DA3"/>
    <w:rsid w:val="002C6852"/>
    <w:rsid w:val="002D06F4"/>
    <w:rsid w:val="002D76C4"/>
    <w:rsid w:val="002E4726"/>
    <w:rsid w:val="002F6287"/>
    <w:rsid w:val="00303F12"/>
    <w:rsid w:val="0033060D"/>
    <w:rsid w:val="00331B2F"/>
    <w:rsid w:val="00333AC2"/>
    <w:rsid w:val="00337CC2"/>
    <w:rsid w:val="0034552A"/>
    <w:rsid w:val="00360AE7"/>
    <w:rsid w:val="00390CEB"/>
    <w:rsid w:val="00395BC1"/>
    <w:rsid w:val="003964BD"/>
    <w:rsid w:val="003C54BA"/>
    <w:rsid w:val="003D4CE4"/>
    <w:rsid w:val="003F2B44"/>
    <w:rsid w:val="003F336A"/>
    <w:rsid w:val="003F34FB"/>
    <w:rsid w:val="00417C63"/>
    <w:rsid w:val="00444FAA"/>
    <w:rsid w:val="00460F16"/>
    <w:rsid w:val="004668CE"/>
    <w:rsid w:val="00466E39"/>
    <w:rsid w:val="00473563"/>
    <w:rsid w:val="004962A5"/>
    <w:rsid w:val="004A4059"/>
    <w:rsid w:val="004F01C9"/>
    <w:rsid w:val="004F3542"/>
    <w:rsid w:val="004F5F65"/>
    <w:rsid w:val="0050119F"/>
    <w:rsid w:val="0052529D"/>
    <w:rsid w:val="00547C6A"/>
    <w:rsid w:val="00552B9D"/>
    <w:rsid w:val="00592C2F"/>
    <w:rsid w:val="005B30B7"/>
    <w:rsid w:val="005B70F4"/>
    <w:rsid w:val="005C5B43"/>
    <w:rsid w:val="005E6730"/>
    <w:rsid w:val="005F2D5D"/>
    <w:rsid w:val="00607D68"/>
    <w:rsid w:val="00613C53"/>
    <w:rsid w:val="00624A3F"/>
    <w:rsid w:val="00653F51"/>
    <w:rsid w:val="006702C3"/>
    <w:rsid w:val="00670804"/>
    <w:rsid w:val="006752BF"/>
    <w:rsid w:val="006777EB"/>
    <w:rsid w:val="00677ED5"/>
    <w:rsid w:val="00682082"/>
    <w:rsid w:val="00685DE7"/>
    <w:rsid w:val="00690EEA"/>
    <w:rsid w:val="006978DB"/>
    <w:rsid w:val="006A3AD7"/>
    <w:rsid w:val="006A56BF"/>
    <w:rsid w:val="006A6C3E"/>
    <w:rsid w:val="006D1C20"/>
    <w:rsid w:val="006E2C1C"/>
    <w:rsid w:val="00720AAF"/>
    <w:rsid w:val="007468DA"/>
    <w:rsid w:val="007536DE"/>
    <w:rsid w:val="007562CD"/>
    <w:rsid w:val="00782B3D"/>
    <w:rsid w:val="00796E72"/>
    <w:rsid w:val="00797BD2"/>
    <w:rsid w:val="007A3848"/>
    <w:rsid w:val="007B2194"/>
    <w:rsid w:val="007B392B"/>
    <w:rsid w:val="007D7800"/>
    <w:rsid w:val="007E65E8"/>
    <w:rsid w:val="007F1980"/>
    <w:rsid w:val="0080051A"/>
    <w:rsid w:val="008022F4"/>
    <w:rsid w:val="00807A15"/>
    <w:rsid w:val="00825ECA"/>
    <w:rsid w:val="00864CC5"/>
    <w:rsid w:val="00870307"/>
    <w:rsid w:val="00873909"/>
    <w:rsid w:val="00880B6E"/>
    <w:rsid w:val="00883A30"/>
    <w:rsid w:val="00886B1B"/>
    <w:rsid w:val="008C69A7"/>
    <w:rsid w:val="008D6B89"/>
    <w:rsid w:val="008D7443"/>
    <w:rsid w:val="0090297C"/>
    <w:rsid w:val="00906186"/>
    <w:rsid w:val="0092198B"/>
    <w:rsid w:val="009328C0"/>
    <w:rsid w:val="0093473F"/>
    <w:rsid w:val="00941C71"/>
    <w:rsid w:val="00984AE6"/>
    <w:rsid w:val="009A1B3F"/>
    <w:rsid w:val="009B4524"/>
    <w:rsid w:val="009B4869"/>
    <w:rsid w:val="009B4CA2"/>
    <w:rsid w:val="009C37EF"/>
    <w:rsid w:val="009D5F7D"/>
    <w:rsid w:val="009E00A8"/>
    <w:rsid w:val="009F5CE5"/>
    <w:rsid w:val="00A000B7"/>
    <w:rsid w:val="00A16BC1"/>
    <w:rsid w:val="00A2197C"/>
    <w:rsid w:val="00A46403"/>
    <w:rsid w:val="00A46C11"/>
    <w:rsid w:val="00A479A4"/>
    <w:rsid w:val="00A5263F"/>
    <w:rsid w:val="00A6617B"/>
    <w:rsid w:val="00A72DDD"/>
    <w:rsid w:val="00A74900"/>
    <w:rsid w:val="00A9017C"/>
    <w:rsid w:val="00AB0DC8"/>
    <w:rsid w:val="00AB5CAE"/>
    <w:rsid w:val="00AB768A"/>
    <w:rsid w:val="00AE3EAD"/>
    <w:rsid w:val="00AE3EEA"/>
    <w:rsid w:val="00AE61A3"/>
    <w:rsid w:val="00AF3550"/>
    <w:rsid w:val="00AF4FEF"/>
    <w:rsid w:val="00B07348"/>
    <w:rsid w:val="00B1320A"/>
    <w:rsid w:val="00B273CB"/>
    <w:rsid w:val="00B44E24"/>
    <w:rsid w:val="00B75CE5"/>
    <w:rsid w:val="00BA5A35"/>
    <w:rsid w:val="00BC75B7"/>
    <w:rsid w:val="00BE6323"/>
    <w:rsid w:val="00C2325E"/>
    <w:rsid w:val="00C44206"/>
    <w:rsid w:val="00C81E40"/>
    <w:rsid w:val="00C90220"/>
    <w:rsid w:val="00C90C8D"/>
    <w:rsid w:val="00C97A92"/>
    <w:rsid w:val="00CA1DB8"/>
    <w:rsid w:val="00CF4288"/>
    <w:rsid w:val="00D43351"/>
    <w:rsid w:val="00D51924"/>
    <w:rsid w:val="00DC7258"/>
    <w:rsid w:val="00DF4176"/>
    <w:rsid w:val="00E321ED"/>
    <w:rsid w:val="00E50A74"/>
    <w:rsid w:val="00E50CAE"/>
    <w:rsid w:val="00E853A9"/>
    <w:rsid w:val="00EA117F"/>
    <w:rsid w:val="00EF7410"/>
    <w:rsid w:val="00F07A75"/>
    <w:rsid w:val="00F267D6"/>
    <w:rsid w:val="00F33621"/>
    <w:rsid w:val="00F5146E"/>
    <w:rsid w:val="00F57070"/>
    <w:rsid w:val="00F8448B"/>
    <w:rsid w:val="00F900D1"/>
    <w:rsid w:val="00FB2717"/>
    <w:rsid w:val="00FB525A"/>
    <w:rsid w:val="00FD2E26"/>
    <w:rsid w:val="00FE1797"/>
    <w:rsid w:val="00FF467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CEF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qFormat/>
    <w:pPr>
      <w:spacing w:before="160"/>
      <w:ind w:left="0" w:firstLine="0"/>
      <w:outlineLvl w:val="9"/>
    </w:pPr>
  </w:style>
  <w:style w:type="paragraph" w:customStyle="1" w:styleId="Headingi">
    <w:name w:val="Heading_i"/>
    <w:basedOn w:val="Titolo3"/>
    <w:next w:val="Normale"/>
    <w:qFormat/>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aliases w:val="Appel note de bas de p,Footnote Reference/,Footnote symbol,Style 12,(NECG) Footnote Reference,Style 124,o,fr,Style 13,FR,Style 17"/>
    <w:basedOn w:val="Carpredefinitoparagrafo"/>
    <w:uiPriority w:val="99"/>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DNV-FT,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uiPriority w:val="99"/>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customStyle="1" w:styleId="Artheading">
    <w:name w:val="Art_heading"/>
    <w:basedOn w:val="Normale"/>
    <w:next w:val="Normale"/>
    <w:rsid w:val="00880B6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880B6E"/>
    <w:rPr>
      <w:vertAlign w:val="superscript"/>
    </w:rPr>
  </w:style>
  <w:style w:type="paragraph" w:customStyle="1" w:styleId="Figurewithouttitle">
    <w:name w:val="Figure_without_title"/>
    <w:basedOn w:val="FigureNo"/>
    <w:next w:val="Normale"/>
    <w:rsid w:val="00880B6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880B6E"/>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rsid w:val="00880B6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880B6E"/>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880B6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rsid w:val="00880B6E"/>
    <w:pPr>
      <w:tabs>
        <w:tab w:val="left" w:pos="567"/>
        <w:tab w:val="left" w:pos="1701"/>
        <w:tab w:val="left" w:pos="2835"/>
      </w:tabs>
      <w:spacing w:before="240"/>
    </w:pPr>
    <w:rPr>
      <w:b w:val="0"/>
      <w:caps/>
    </w:rPr>
  </w:style>
  <w:style w:type="paragraph" w:customStyle="1" w:styleId="Title2">
    <w:name w:val="Title 2"/>
    <w:basedOn w:val="Source"/>
    <w:next w:val="Normale"/>
    <w:rsid w:val="00880B6E"/>
    <w:pPr>
      <w:overflowPunct/>
      <w:autoSpaceDE/>
      <w:autoSpaceDN/>
      <w:adjustRightInd/>
      <w:spacing w:before="480"/>
      <w:textAlignment w:val="auto"/>
    </w:pPr>
    <w:rPr>
      <w:b w:val="0"/>
      <w:caps/>
    </w:rPr>
  </w:style>
  <w:style w:type="paragraph" w:customStyle="1" w:styleId="Title3">
    <w:name w:val="Title 3"/>
    <w:basedOn w:val="Title2"/>
    <w:next w:val="Normale"/>
    <w:rsid w:val="00880B6E"/>
    <w:pPr>
      <w:spacing w:before="240"/>
    </w:pPr>
    <w:rPr>
      <w:caps w:val="0"/>
    </w:rPr>
  </w:style>
  <w:style w:type="paragraph" w:customStyle="1" w:styleId="Title4">
    <w:name w:val="Title 4"/>
    <w:basedOn w:val="Title3"/>
    <w:next w:val="Titolo1"/>
    <w:rsid w:val="00880B6E"/>
    <w:rPr>
      <w:b/>
    </w:rPr>
  </w:style>
  <w:style w:type="character" w:customStyle="1" w:styleId="Appdef">
    <w:name w:val="App_def"/>
    <w:basedOn w:val="Carpredefinitoparagrafo"/>
    <w:rsid w:val="00880B6E"/>
    <w:rPr>
      <w:rFonts w:ascii="Times New Roman" w:hAnsi="Times New Roman"/>
      <w:b/>
    </w:rPr>
  </w:style>
  <w:style w:type="character" w:customStyle="1" w:styleId="Appref">
    <w:name w:val="App_ref"/>
    <w:basedOn w:val="Carpredefinitoparagrafo"/>
    <w:rsid w:val="00880B6E"/>
  </w:style>
  <w:style w:type="character" w:customStyle="1" w:styleId="Artdef">
    <w:name w:val="Art_def"/>
    <w:basedOn w:val="Carpredefinitoparagrafo"/>
    <w:rsid w:val="00880B6E"/>
    <w:rPr>
      <w:rFonts w:ascii="Times New Roman" w:hAnsi="Times New Roman"/>
      <w:b/>
    </w:rPr>
  </w:style>
  <w:style w:type="character" w:customStyle="1" w:styleId="Artref">
    <w:name w:val="Art_ref"/>
    <w:basedOn w:val="Carpredefinitoparagrafo"/>
    <w:rsid w:val="00880B6E"/>
  </w:style>
  <w:style w:type="character" w:customStyle="1" w:styleId="Recdef">
    <w:name w:val="Rec_def"/>
    <w:basedOn w:val="Carpredefinitoparagrafo"/>
    <w:rsid w:val="00880B6E"/>
    <w:rPr>
      <w:b/>
    </w:rPr>
  </w:style>
  <w:style w:type="character" w:customStyle="1" w:styleId="Resdef">
    <w:name w:val="Res_def"/>
    <w:basedOn w:val="Carpredefinitoparagrafo"/>
    <w:rsid w:val="00880B6E"/>
    <w:rPr>
      <w:rFonts w:ascii="Times New Roman" w:hAnsi="Times New Roman"/>
      <w:b/>
    </w:rPr>
  </w:style>
  <w:style w:type="character" w:customStyle="1" w:styleId="Tablefreq">
    <w:name w:val="Table_freq"/>
    <w:basedOn w:val="Carpredefinitoparagrafo"/>
    <w:rsid w:val="00880B6E"/>
    <w:rPr>
      <w:b/>
      <w:color w:val="auto"/>
      <w:sz w:val="20"/>
    </w:rPr>
  </w:style>
  <w:style w:type="paragraph" w:customStyle="1" w:styleId="Formal">
    <w:name w:val="Formal"/>
    <w:basedOn w:val="ASN1"/>
    <w:rsid w:val="00880B6E"/>
    <w:pPr>
      <w:tabs>
        <w:tab w:val="left" w:pos="1871"/>
      </w:tabs>
      <w:jc w:val="left"/>
    </w:pPr>
    <w:rPr>
      <w:rFonts w:ascii="Times New Roman Bold" w:hAnsi="Times New Roman Bold"/>
      <w:b w:val="0"/>
      <w:lang w:val="en-GB"/>
    </w:rPr>
  </w:style>
  <w:style w:type="paragraph" w:customStyle="1" w:styleId="Section1">
    <w:name w:val="Section_1"/>
    <w:basedOn w:val="Normale"/>
    <w:rsid w:val="00880B6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880B6E"/>
    <w:rPr>
      <w:b w:val="0"/>
      <w:i/>
    </w:rPr>
  </w:style>
  <w:style w:type="paragraph" w:customStyle="1" w:styleId="AnnexNo">
    <w:name w:val="Annex_No"/>
    <w:basedOn w:val="Normale"/>
    <w:next w:val="Normale"/>
    <w:rsid w:val="00880B6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880B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880B6E"/>
  </w:style>
  <w:style w:type="paragraph" w:customStyle="1" w:styleId="Appendixtitle">
    <w:name w:val="Appendix_title"/>
    <w:basedOn w:val="Annextitle"/>
    <w:next w:val="Normale"/>
    <w:rsid w:val="00880B6E"/>
  </w:style>
  <w:style w:type="paragraph" w:customStyle="1" w:styleId="Border">
    <w:name w:val="Border"/>
    <w:basedOn w:val="Normale"/>
    <w:rsid w:val="00880B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rsid w:val="00880B6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rsid w:val="00880B6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rsid w:val="00880B6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rsid w:val="00880B6E"/>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rsid w:val="00880B6E"/>
  </w:style>
  <w:style w:type="paragraph" w:customStyle="1" w:styleId="Normalaftertitle0">
    <w:name w:val="Normal after title"/>
    <w:basedOn w:val="Normale"/>
    <w:next w:val="Normale"/>
    <w:rsid w:val="00880B6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880B6E"/>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880B6E"/>
    <w:pPr>
      <w:tabs>
        <w:tab w:val="clear" w:pos="794"/>
        <w:tab w:val="clear" w:pos="1191"/>
        <w:tab w:val="left" w:pos="1134"/>
      </w:tabs>
      <w:jc w:val="left"/>
    </w:pPr>
    <w:rPr>
      <w:lang w:val="en-GB"/>
    </w:rPr>
  </w:style>
  <w:style w:type="paragraph" w:customStyle="1" w:styleId="Section3">
    <w:name w:val="Section_3"/>
    <w:basedOn w:val="Section1"/>
    <w:rsid w:val="00880B6E"/>
    <w:rPr>
      <w:b w:val="0"/>
    </w:rPr>
  </w:style>
  <w:style w:type="paragraph" w:customStyle="1" w:styleId="TableTextS5">
    <w:name w:val="Table_TextS5"/>
    <w:basedOn w:val="Normale"/>
    <w:rsid w:val="00880B6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880B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80B6E"/>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880B6E"/>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880B6E"/>
  </w:style>
  <w:style w:type="paragraph" w:customStyle="1" w:styleId="Committee">
    <w:name w:val="Committee"/>
    <w:basedOn w:val="Normale"/>
    <w:qFormat/>
    <w:rsid w:val="00880B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e"/>
    <w:next w:val="Normale"/>
    <w:qFormat/>
    <w:rsid w:val="00880B6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880B6E"/>
  </w:style>
  <w:style w:type="paragraph" w:customStyle="1" w:styleId="Subsection1">
    <w:name w:val="Subsection_1"/>
    <w:basedOn w:val="Section1"/>
    <w:next w:val="Normalaftertitle0"/>
    <w:qFormat/>
    <w:rsid w:val="00880B6E"/>
  </w:style>
  <w:style w:type="paragraph" w:customStyle="1" w:styleId="Volumetitle">
    <w:name w:val="Volume_title"/>
    <w:basedOn w:val="Normale"/>
    <w:qFormat/>
    <w:rsid w:val="00880B6E"/>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TF">
    <w:name w:val="TF"/>
    <w:aliases w:val="left"/>
    <w:basedOn w:val="Normale"/>
    <w:link w:val="TFChar"/>
    <w:rsid w:val="00880B6E"/>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880B6E"/>
    <w:rPr>
      <w:rFonts w:ascii="Arial" w:eastAsiaTheme="minorEastAsia" w:hAnsi="Arial"/>
      <w:b/>
      <w:lang w:val="en-GB" w:eastAsia="en-US"/>
    </w:rPr>
  </w:style>
  <w:style w:type="paragraph" w:styleId="Testofumetto">
    <w:name w:val="Balloon Text"/>
    <w:basedOn w:val="Normale"/>
    <w:link w:val="TestofumettoCarattere"/>
    <w:rsid w:val="00880B6E"/>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GB"/>
    </w:rPr>
  </w:style>
  <w:style w:type="character" w:customStyle="1" w:styleId="TestofumettoCarattere">
    <w:name w:val="Testo fumetto Carattere"/>
    <w:basedOn w:val="Carpredefinitoparagrafo"/>
    <w:link w:val="Testofumetto"/>
    <w:rsid w:val="00880B6E"/>
    <w:rPr>
      <w:rFonts w:ascii="Tahoma" w:eastAsiaTheme="minorEastAsia" w:hAnsi="Tahoma" w:cs="Tahoma"/>
      <w:sz w:val="16"/>
      <w:szCs w:val="16"/>
      <w:lang w:val="en-GB" w:eastAsia="en-US"/>
    </w:rPr>
  </w:style>
  <w:style w:type="character" w:customStyle="1" w:styleId="apple-converted-space">
    <w:name w:val="apple-converted-space"/>
    <w:basedOn w:val="Carpredefinitoparagrafo"/>
    <w:rsid w:val="00880B6E"/>
  </w:style>
  <w:style w:type="paragraph" w:customStyle="1" w:styleId="AppendixNotitle0">
    <w:name w:val="Appendix_No &amp; title"/>
    <w:basedOn w:val="Normale"/>
    <w:next w:val="Normale"/>
    <w:rsid w:val="00880B6E"/>
    <w:pPr>
      <w:keepNext/>
      <w:keepLines/>
      <w:spacing w:before="480"/>
      <w:jc w:val="center"/>
    </w:pPr>
    <w:rPr>
      <w:rFonts w:eastAsiaTheme="minorEastAsia"/>
      <w:b/>
      <w:sz w:val="28"/>
      <w:lang w:val="en-GB"/>
    </w:rPr>
  </w:style>
  <w:style w:type="character" w:styleId="Enfasicorsivo">
    <w:name w:val="Emphasis"/>
    <w:basedOn w:val="Carpredefinitoparagrafo"/>
    <w:uiPriority w:val="20"/>
    <w:qFormat/>
    <w:rsid w:val="00880B6E"/>
    <w:rPr>
      <w:b/>
      <w:bCs/>
      <w:i w:val="0"/>
      <w:iCs w:val="0"/>
    </w:rPr>
  </w:style>
  <w:style w:type="paragraph" w:styleId="Testonotadichiusura">
    <w:name w:val="endnote text"/>
    <w:basedOn w:val="Normale"/>
    <w:link w:val="TestonotadichiusuraCarattere"/>
    <w:rsid w:val="00880B6E"/>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TestonotadichiusuraCarattere">
    <w:name w:val="Testo nota di chiusura Carattere"/>
    <w:basedOn w:val="Carpredefinitoparagrafo"/>
    <w:link w:val="Testonotadichiusura"/>
    <w:rsid w:val="00880B6E"/>
    <w:rPr>
      <w:rFonts w:eastAsiaTheme="minorEastAsia"/>
      <w:sz w:val="24"/>
      <w:lang w:val="en-GB" w:eastAsia="en-US"/>
    </w:rPr>
  </w:style>
  <w:style w:type="character" w:styleId="Rimandocommento">
    <w:name w:val="annotation reference"/>
    <w:basedOn w:val="Carpredefinitoparagrafo"/>
    <w:uiPriority w:val="99"/>
    <w:rsid w:val="00880B6E"/>
    <w:rPr>
      <w:sz w:val="16"/>
      <w:szCs w:val="16"/>
    </w:rPr>
  </w:style>
  <w:style w:type="paragraph" w:styleId="Testocommento">
    <w:name w:val="annotation text"/>
    <w:basedOn w:val="Normale"/>
    <w:link w:val="TestocommentoCarattere"/>
    <w:rsid w:val="00880B6E"/>
    <w:rPr>
      <w:rFonts w:eastAsiaTheme="minorEastAsia"/>
      <w:sz w:val="20"/>
    </w:rPr>
  </w:style>
  <w:style w:type="character" w:customStyle="1" w:styleId="TestocommentoCarattere">
    <w:name w:val="Testo commento Carattere"/>
    <w:basedOn w:val="Carpredefinitoparagrafo"/>
    <w:link w:val="Testocommento"/>
    <w:rsid w:val="00880B6E"/>
    <w:rPr>
      <w:rFonts w:eastAsiaTheme="minorEastAsia"/>
      <w:lang w:val="fr-FR" w:eastAsia="en-US"/>
    </w:rPr>
  </w:style>
  <w:style w:type="paragraph" w:styleId="Soggettocommento">
    <w:name w:val="annotation subject"/>
    <w:basedOn w:val="Testocommento"/>
    <w:next w:val="Testocommento"/>
    <w:link w:val="SoggettocommentoCarattere"/>
    <w:rsid w:val="00880B6E"/>
    <w:rPr>
      <w:b/>
      <w:bCs/>
    </w:rPr>
  </w:style>
  <w:style w:type="character" w:customStyle="1" w:styleId="SoggettocommentoCarattere">
    <w:name w:val="Soggetto commento Carattere"/>
    <w:basedOn w:val="TestocommentoCarattere"/>
    <w:link w:val="Soggettocommento"/>
    <w:rsid w:val="00880B6E"/>
    <w:rPr>
      <w:rFonts w:eastAsiaTheme="minorEastAsia"/>
      <w:b/>
      <w:bCs/>
      <w:lang w:val="fr-FR" w:eastAsia="en-US"/>
    </w:rPr>
  </w:style>
  <w:style w:type="paragraph" w:styleId="Paragrafoelenco">
    <w:name w:val="List Paragraph"/>
    <w:basedOn w:val="Normale"/>
    <w:uiPriority w:val="34"/>
    <w:qFormat/>
    <w:rsid w:val="00880B6E"/>
    <w:pPr>
      <w:ind w:left="720"/>
      <w:contextualSpacing/>
    </w:pPr>
    <w:rPr>
      <w:rFonts w:eastAsiaTheme="minorEastAsia"/>
    </w:rPr>
  </w:style>
  <w:style w:type="paragraph" w:customStyle="1" w:styleId="B1">
    <w:name w:val="B1"/>
    <w:basedOn w:val="Elenco"/>
    <w:link w:val="B1Char"/>
    <w:rsid w:val="00880B6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880B6E"/>
    <w:pPr>
      <w:ind w:left="283" w:hanging="283"/>
      <w:contextualSpacing/>
    </w:pPr>
    <w:rPr>
      <w:rFonts w:eastAsiaTheme="minorEastAsia"/>
    </w:rPr>
  </w:style>
  <w:style w:type="character" w:customStyle="1" w:styleId="B1Char">
    <w:name w:val="B1 Char"/>
    <w:link w:val="B1"/>
    <w:rsid w:val="00880B6E"/>
    <w:rPr>
      <w:rFonts w:eastAsia="SimSun"/>
      <w:lang w:val="en-GB" w:eastAsia="en-US"/>
    </w:rPr>
  </w:style>
  <w:style w:type="paragraph" w:customStyle="1" w:styleId="NO">
    <w:name w:val="NO"/>
    <w:basedOn w:val="Normale"/>
    <w:rsid w:val="00880B6E"/>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Corpotesto">
    <w:name w:val="Body Text"/>
    <w:basedOn w:val="Normale"/>
    <w:link w:val="CorpotestoCarattere"/>
    <w:rsid w:val="00880B6E"/>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CorpotestoCarattere">
    <w:name w:val="Corpo testo Carattere"/>
    <w:basedOn w:val="Carpredefinitoparagrafo"/>
    <w:link w:val="Corpotesto"/>
    <w:rsid w:val="00880B6E"/>
    <w:rPr>
      <w:rFonts w:eastAsiaTheme="minorEastAsia"/>
      <w:lang w:val="en-GB" w:eastAsia="en-US"/>
    </w:rPr>
  </w:style>
  <w:style w:type="paragraph" w:styleId="Revisione">
    <w:name w:val="Revision"/>
    <w:hidden/>
    <w:uiPriority w:val="99"/>
    <w:semiHidden/>
    <w:rsid w:val="00AE3EEA"/>
    <w:rPr>
      <w:sz w:val="24"/>
      <w:lang w:val="fr-F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qFormat/>
    <w:pPr>
      <w:spacing w:before="160"/>
      <w:ind w:left="0" w:firstLine="0"/>
      <w:outlineLvl w:val="9"/>
    </w:pPr>
  </w:style>
  <w:style w:type="paragraph" w:customStyle="1" w:styleId="Headingi">
    <w:name w:val="Heading_i"/>
    <w:basedOn w:val="Titolo3"/>
    <w:next w:val="Normale"/>
    <w:qFormat/>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aliases w:val="Appel note de bas de p,Footnote Reference/,Footnote symbol,Style 12,(NECG) Footnote Reference,Style 124,o,fr,Style 13,FR,Style 17"/>
    <w:basedOn w:val="Carpredefinitoparagrafo"/>
    <w:uiPriority w:val="99"/>
    <w:rPr>
      <w:position w:val="6"/>
      <w:sz w:val="18"/>
    </w:rPr>
  </w:style>
  <w:style w:type="paragraph" w:styleId="Testonotaapidipagina">
    <w:name w:val="footnote text"/>
    <w:aliases w:val="Footnote Text Char1,Footnote Text Char Char1,Footnote Text Char4 Char Char,Footnote Text Char1 Char1 Char1 Char,Footnote Text Char Char1 Char1 Char Char,Footnote Text Char1 Char1 Char1 Char Char Char1,DNV-,DNV-FT,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uiPriority w:val="99"/>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aliases w:val="Footnote Text Char1 Carattere,Footnote Text Char Char1 Carattere,Footnote Text Char4 Char Char Carattere,Footnote Text Char1 Char1 Char1 Char Carattere,Footnote Text Char Char1 Char1 Char Char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customStyle="1" w:styleId="Artheading">
    <w:name w:val="Art_heading"/>
    <w:basedOn w:val="Normale"/>
    <w:next w:val="Normale"/>
    <w:rsid w:val="00880B6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Rimandonotadichiusura">
    <w:name w:val="endnote reference"/>
    <w:basedOn w:val="Carpredefinitoparagrafo"/>
    <w:rsid w:val="00880B6E"/>
    <w:rPr>
      <w:vertAlign w:val="superscript"/>
    </w:rPr>
  </w:style>
  <w:style w:type="paragraph" w:customStyle="1" w:styleId="Figurewithouttitle">
    <w:name w:val="Figure_without_title"/>
    <w:basedOn w:val="FigureNo"/>
    <w:next w:val="Normale"/>
    <w:rsid w:val="00880B6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Pidipagina"/>
    <w:rsid w:val="00880B6E"/>
    <w:pPr>
      <w:overflowPunct/>
      <w:autoSpaceDE/>
      <w:autoSpaceDN/>
      <w:adjustRightInd/>
      <w:spacing w:before="40"/>
      <w:jc w:val="left"/>
      <w:textAlignment w:val="auto"/>
    </w:pPr>
    <w:rPr>
      <w:noProof w:val="0"/>
      <w:sz w:val="16"/>
      <w:lang w:val="en-GB"/>
    </w:rPr>
  </w:style>
  <w:style w:type="paragraph" w:customStyle="1" w:styleId="Source">
    <w:name w:val="Source"/>
    <w:basedOn w:val="Normale"/>
    <w:next w:val="Normale"/>
    <w:rsid w:val="00880B6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Pidipagina"/>
    <w:rsid w:val="00880B6E"/>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e"/>
    <w:next w:val="Normale"/>
    <w:rsid w:val="00880B6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e"/>
    <w:rsid w:val="00880B6E"/>
    <w:pPr>
      <w:tabs>
        <w:tab w:val="left" w:pos="567"/>
        <w:tab w:val="left" w:pos="1701"/>
        <w:tab w:val="left" w:pos="2835"/>
      </w:tabs>
      <w:spacing w:before="240"/>
    </w:pPr>
    <w:rPr>
      <w:b w:val="0"/>
      <w:caps/>
    </w:rPr>
  </w:style>
  <w:style w:type="paragraph" w:customStyle="1" w:styleId="Title2">
    <w:name w:val="Title 2"/>
    <w:basedOn w:val="Source"/>
    <w:next w:val="Normale"/>
    <w:rsid w:val="00880B6E"/>
    <w:pPr>
      <w:overflowPunct/>
      <w:autoSpaceDE/>
      <w:autoSpaceDN/>
      <w:adjustRightInd/>
      <w:spacing w:before="480"/>
      <w:textAlignment w:val="auto"/>
    </w:pPr>
    <w:rPr>
      <w:b w:val="0"/>
      <w:caps/>
    </w:rPr>
  </w:style>
  <w:style w:type="paragraph" w:customStyle="1" w:styleId="Title3">
    <w:name w:val="Title 3"/>
    <w:basedOn w:val="Title2"/>
    <w:next w:val="Normale"/>
    <w:rsid w:val="00880B6E"/>
    <w:pPr>
      <w:spacing w:before="240"/>
    </w:pPr>
    <w:rPr>
      <w:caps w:val="0"/>
    </w:rPr>
  </w:style>
  <w:style w:type="paragraph" w:customStyle="1" w:styleId="Title4">
    <w:name w:val="Title 4"/>
    <w:basedOn w:val="Title3"/>
    <w:next w:val="Titolo1"/>
    <w:rsid w:val="00880B6E"/>
    <w:rPr>
      <w:b/>
    </w:rPr>
  </w:style>
  <w:style w:type="character" w:customStyle="1" w:styleId="Appdef">
    <w:name w:val="App_def"/>
    <w:basedOn w:val="Carpredefinitoparagrafo"/>
    <w:rsid w:val="00880B6E"/>
    <w:rPr>
      <w:rFonts w:ascii="Times New Roman" w:hAnsi="Times New Roman"/>
      <w:b/>
    </w:rPr>
  </w:style>
  <w:style w:type="character" w:customStyle="1" w:styleId="Appref">
    <w:name w:val="App_ref"/>
    <w:basedOn w:val="Carpredefinitoparagrafo"/>
    <w:rsid w:val="00880B6E"/>
  </w:style>
  <w:style w:type="character" w:customStyle="1" w:styleId="Artdef">
    <w:name w:val="Art_def"/>
    <w:basedOn w:val="Carpredefinitoparagrafo"/>
    <w:rsid w:val="00880B6E"/>
    <w:rPr>
      <w:rFonts w:ascii="Times New Roman" w:hAnsi="Times New Roman"/>
      <w:b/>
    </w:rPr>
  </w:style>
  <w:style w:type="character" w:customStyle="1" w:styleId="Artref">
    <w:name w:val="Art_ref"/>
    <w:basedOn w:val="Carpredefinitoparagrafo"/>
    <w:rsid w:val="00880B6E"/>
  </w:style>
  <w:style w:type="character" w:customStyle="1" w:styleId="Recdef">
    <w:name w:val="Rec_def"/>
    <w:basedOn w:val="Carpredefinitoparagrafo"/>
    <w:rsid w:val="00880B6E"/>
    <w:rPr>
      <w:b/>
    </w:rPr>
  </w:style>
  <w:style w:type="character" w:customStyle="1" w:styleId="Resdef">
    <w:name w:val="Res_def"/>
    <w:basedOn w:val="Carpredefinitoparagrafo"/>
    <w:rsid w:val="00880B6E"/>
    <w:rPr>
      <w:rFonts w:ascii="Times New Roman" w:hAnsi="Times New Roman"/>
      <w:b/>
    </w:rPr>
  </w:style>
  <w:style w:type="character" w:customStyle="1" w:styleId="Tablefreq">
    <w:name w:val="Table_freq"/>
    <w:basedOn w:val="Carpredefinitoparagrafo"/>
    <w:rsid w:val="00880B6E"/>
    <w:rPr>
      <w:b/>
      <w:color w:val="auto"/>
      <w:sz w:val="20"/>
    </w:rPr>
  </w:style>
  <w:style w:type="paragraph" w:customStyle="1" w:styleId="Formal">
    <w:name w:val="Formal"/>
    <w:basedOn w:val="ASN1"/>
    <w:rsid w:val="00880B6E"/>
    <w:pPr>
      <w:tabs>
        <w:tab w:val="left" w:pos="1871"/>
      </w:tabs>
      <w:jc w:val="left"/>
    </w:pPr>
    <w:rPr>
      <w:rFonts w:ascii="Times New Roman Bold" w:hAnsi="Times New Roman Bold"/>
      <w:b w:val="0"/>
      <w:lang w:val="en-GB"/>
    </w:rPr>
  </w:style>
  <w:style w:type="paragraph" w:customStyle="1" w:styleId="Section1">
    <w:name w:val="Section_1"/>
    <w:basedOn w:val="Normale"/>
    <w:rsid w:val="00880B6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880B6E"/>
    <w:rPr>
      <w:b w:val="0"/>
      <w:i/>
    </w:rPr>
  </w:style>
  <w:style w:type="paragraph" w:customStyle="1" w:styleId="AnnexNo">
    <w:name w:val="Annex_No"/>
    <w:basedOn w:val="Normale"/>
    <w:next w:val="Normale"/>
    <w:rsid w:val="00880B6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e"/>
    <w:next w:val="Normale"/>
    <w:rsid w:val="00880B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880B6E"/>
  </w:style>
  <w:style w:type="paragraph" w:customStyle="1" w:styleId="Appendixtitle">
    <w:name w:val="Appendix_title"/>
    <w:basedOn w:val="Annextitle"/>
    <w:next w:val="Normale"/>
    <w:rsid w:val="00880B6E"/>
  </w:style>
  <w:style w:type="paragraph" w:customStyle="1" w:styleId="Border">
    <w:name w:val="Border"/>
    <w:basedOn w:val="Normale"/>
    <w:rsid w:val="00880B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ice4">
    <w:name w:val="index 4"/>
    <w:basedOn w:val="Normale"/>
    <w:next w:val="Normale"/>
    <w:rsid w:val="00880B6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ice5">
    <w:name w:val="index 5"/>
    <w:basedOn w:val="Normale"/>
    <w:next w:val="Normale"/>
    <w:rsid w:val="00880B6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ice6">
    <w:name w:val="index 6"/>
    <w:basedOn w:val="Normale"/>
    <w:next w:val="Normale"/>
    <w:rsid w:val="00880B6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ice7">
    <w:name w:val="index 7"/>
    <w:basedOn w:val="Normale"/>
    <w:next w:val="Normale"/>
    <w:rsid w:val="00880B6E"/>
    <w:pPr>
      <w:tabs>
        <w:tab w:val="clear" w:pos="794"/>
        <w:tab w:val="clear" w:pos="1191"/>
        <w:tab w:val="clear" w:pos="1588"/>
        <w:tab w:val="clear" w:pos="1985"/>
        <w:tab w:val="left" w:pos="1134"/>
        <w:tab w:val="left" w:pos="1871"/>
        <w:tab w:val="left" w:pos="2268"/>
      </w:tabs>
      <w:ind w:left="1698"/>
      <w:jc w:val="left"/>
    </w:pPr>
    <w:rPr>
      <w:lang w:val="en-GB"/>
    </w:rPr>
  </w:style>
  <w:style w:type="character" w:styleId="Numeroriga">
    <w:name w:val="line number"/>
    <w:basedOn w:val="Carpredefinitoparagrafo"/>
    <w:rsid w:val="00880B6E"/>
  </w:style>
  <w:style w:type="paragraph" w:customStyle="1" w:styleId="Normalaftertitle0">
    <w:name w:val="Normal after title"/>
    <w:basedOn w:val="Normale"/>
    <w:next w:val="Normale"/>
    <w:rsid w:val="00880B6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e"/>
    <w:next w:val="Normale"/>
    <w:rsid w:val="00880B6E"/>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e"/>
    <w:qFormat/>
    <w:rsid w:val="00880B6E"/>
    <w:pPr>
      <w:tabs>
        <w:tab w:val="clear" w:pos="794"/>
        <w:tab w:val="clear" w:pos="1191"/>
        <w:tab w:val="left" w:pos="1134"/>
      </w:tabs>
      <w:jc w:val="left"/>
    </w:pPr>
    <w:rPr>
      <w:lang w:val="en-GB"/>
    </w:rPr>
  </w:style>
  <w:style w:type="paragraph" w:customStyle="1" w:styleId="Section3">
    <w:name w:val="Section_3"/>
    <w:basedOn w:val="Section1"/>
    <w:rsid w:val="00880B6E"/>
    <w:rPr>
      <w:b w:val="0"/>
    </w:rPr>
  </w:style>
  <w:style w:type="paragraph" w:customStyle="1" w:styleId="TableTextS5">
    <w:name w:val="Table_TextS5"/>
    <w:basedOn w:val="Normale"/>
    <w:rsid w:val="00880B6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e"/>
    <w:next w:val="Normale"/>
    <w:qFormat/>
    <w:rsid w:val="00880B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80B6E"/>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880B6E"/>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e"/>
    <w:qFormat/>
    <w:rsid w:val="00880B6E"/>
  </w:style>
  <w:style w:type="paragraph" w:customStyle="1" w:styleId="Committee">
    <w:name w:val="Committee"/>
    <w:basedOn w:val="Normale"/>
    <w:qFormat/>
    <w:rsid w:val="00880B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e"/>
    <w:next w:val="Normale"/>
    <w:qFormat/>
    <w:rsid w:val="00880B6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880B6E"/>
  </w:style>
  <w:style w:type="paragraph" w:customStyle="1" w:styleId="Subsection1">
    <w:name w:val="Subsection_1"/>
    <w:basedOn w:val="Section1"/>
    <w:next w:val="Normalaftertitle0"/>
    <w:qFormat/>
    <w:rsid w:val="00880B6E"/>
  </w:style>
  <w:style w:type="paragraph" w:customStyle="1" w:styleId="Volumetitle">
    <w:name w:val="Volume_title"/>
    <w:basedOn w:val="Normale"/>
    <w:qFormat/>
    <w:rsid w:val="00880B6E"/>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TF">
    <w:name w:val="TF"/>
    <w:aliases w:val="left"/>
    <w:basedOn w:val="Normale"/>
    <w:link w:val="TFChar"/>
    <w:rsid w:val="00880B6E"/>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880B6E"/>
    <w:rPr>
      <w:rFonts w:ascii="Arial" w:eastAsiaTheme="minorEastAsia" w:hAnsi="Arial"/>
      <w:b/>
      <w:lang w:val="en-GB" w:eastAsia="en-US"/>
    </w:rPr>
  </w:style>
  <w:style w:type="paragraph" w:styleId="Testofumetto">
    <w:name w:val="Balloon Text"/>
    <w:basedOn w:val="Normale"/>
    <w:link w:val="TestofumettoCarattere"/>
    <w:rsid w:val="00880B6E"/>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GB"/>
    </w:rPr>
  </w:style>
  <w:style w:type="character" w:customStyle="1" w:styleId="TestofumettoCarattere">
    <w:name w:val="Testo fumetto Carattere"/>
    <w:basedOn w:val="Carpredefinitoparagrafo"/>
    <w:link w:val="Testofumetto"/>
    <w:rsid w:val="00880B6E"/>
    <w:rPr>
      <w:rFonts w:ascii="Tahoma" w:eastAsiaTheme="minorEastAsia" w:hAnsi="Tahoma" w:cs="Tahoma"/>
      <w:sz w:val="16"/>
      <w:szCs w:val="16"/>
      <w:lang w:val="en-GB" w:eastAsia="en-US"/>
    </w:rPr>
  </w:style>
  <w:style w:type="character" w:customStyle="1" w:styleId="apple-converted-space">
    <w:name w:val="apple-converted-space"/>
    <w:basedOn w:val="Carpredefinitoparagrafo"/>
    <w:rsid w:val="00880B6E"/>
  </w:style>
  <w:style w:type="paragraph" w:customStyle="1" w:styleId="AppendixNotitle0">
    <w:name w:val="Appendix_No &amp; title"/>
    <w:basedOn w:val="Normale"/>
    <w:next w:val="Normale"/>
    <w:rsid w:val="00880B6E"/>
    <w:pPr>
      <w:keepNext/>
      <w:keepLines/>
      <w:spacing w:before="480"/>
      <w:jc w:val="center"/>
    </w:pPr>
    <w:rPr>
      <w:rFonts w:eastAsiaTheme="minorEastAsia"/>
      <w:b/>
      <w:sz w:val="28"/>
      <w:lang w:val="en-GB"/>
    </w:rPr>
  </w:style>
  <w:style w:type="character" w:styleId="Enfasicorsivo">
    <w:name w:val="Emphasis"/>
    <w:basedOn w:val="Carpredefinitoparagrafo"/>
    <w:uiPriority w:val="20"/>
    <w:qFormat/>
    <w:rsid w:val="00880B6E"/>
    <w:rPr>
      <w:b/>
      <w:bCs/>
      <w:i w:val="0"/>
      <w:iCs w:val="0"/>
    </w:rPr>
  </w:style>
  <w:style w:type="paragraph" w:styleId="Testonotadichiusura">
    <w:name w:val="endnote text"/>
    <w:basedOn w:val="Normale"/>
    <w:link w:val="TestonotadichiusuraCarattere"/>
    <w:rsid w:val="00880B6E"/>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TestonotadichiusuraCarattere">
    <w:name w:val="Testo nota di chiusura Carattere"/>
    <w:basedOn w:val="Carpredefinitoparagrafo"/>
    <w:link w:val="Testonotadichiusura"/>
    <w:rsid w:val="00880B6E"/>
    <w:rPr>
      <w:rFonts w:eastAsiaTheme="minorEastAsia"/>
      <w:sz w:val="24"/>
      <w:lang w:val="en-GB" w:eastAsia="en-US"/>
    </w:rPr>
  </w:style>
  <w:style w:type="character" w:styleId="Rimandocommento">
    <w:name w:val="annotation reference"/>
    <w:basedOn w:val="Carpredefinitoparagrafo"/>
    <w:uiPriority w:val="99"/>
    <w:rsid w:val="00880B6E"/>
    <w:rPr>
      <w:sz w:val="16"/>
      <w:szCs w:val="16"/>
    </w:rPr>
  </w:style>
  <w:style w:type="paragraph" w:styleId="Testocommento">
    <w:name w:val="annotation text"/>
    <w:basedOn w:val="Normale"/>
    <w:link w:val="TestocommentoCarattere"/>
    <w:rsid w:val="00880B6E"/>
    <w:rPr>
      <w:rFonts w:eastAsiaTheme="minorEastAsia"/>
      <w:sz w:val="20"/>
    </w:rPr>
  </w:style>
  <w:style w:type="character" w:customStyle="1" w:styleId="TestocommentoCarattere">
    <w:name w:val="Testo commento Carattere"/>
    <w:basedOn w:val="Carpredefinitoparagrafo"/>
    <w:link w:val="Testocommento"/>
    <w:rsid w:val="00880B6E"/>
    <w:rPr>
      <w:rFonts w:eastAsiaTheme="minorEastAsia"/>
      <w:lang w:val="fr-FR" w:eastAsia="en-US"/>
    </w:rPr>
  </w:style>
  <w:style w:type="paragraph" w:styleId="Soggettocommento">
    <w:name w:val="annotation subject"/>
    <w:basedOn w:val="Testocommento"/>
    <w:next w:val="Testocommento"/>
    <w:link w:val="SoggettocommentoCarattere"/>
    <w:rsid w:val="00880B6E"/>
    <w:rPr>
      <w:b/>
      <w:bCs/>
    </w:rPr>
  </w:style>
  <w:style w:type="character" w:customStyle="1" w:styleId="SoggettocommentoCarattere">
    <w:name w:val="Soggetto commento Carattere"/>
    <w:basedOn w:val="TestocommentoCarattere"/>
    <w:link w:val="Soggettocommento"/>
    <w:rsid w:val="00880B6E"/>
    <w:rPr>
      <w:rFonts w:eastAsiaTheme="minorEastAsia"/>
      <w:b/>
      <w:bCs/>
      <w:lang w:val="fr-FR" w:eastAsia="en-US"/>
    </w:rPr>
  </w:style>
  <w:style w:type="paragraph" w:styleId="Paragrafoelenco">
    <w:name w:val="List Paragraph"/>
    <w:basedOn w:val="Normale"/>
    <w:uiPriority w:val="34"/>
    <w:qFormat/>
    <w:rsid w:val="00880B6E"/>
    <w:pPr>
      <w:ind w:left="720"/>
      <w:contextualSpacing/>
    </w:pPr>
    <w:rPr>
      <w:rFonts w:eastAsiaTheme="minorEastAsia"/>
    </w:rPr>
  </w:style>
  <w:style w:type="paragraph" w:customStyle="1" w:styleId="B1">
    <w:name w:val="B1"/>
    <w:basedOn w:val="Elenco"/>
    <w:link w:val="B1Char"/>
    <w:rsid w:val="00880B6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880B6E"/>
    <w:pPr>
      <w:ind w:left="283" w:hanging="283"/>
      <w:contextualSpacing/>
    </w:pPr>
    <w:rPr>
      <w:rFonts w:eastAsiaTheme="minorEastAsia"/>
    </w:rPr>
  </w:style>
  <w:style w:type="character" w:customStyle="1" w:styleId="B1Char">
    <w:name w:val="B1 Char"/>
    <w:link w:val="B1"/>
    <w:rsid w:val="00880B6E"/>
    <w:rPr>
      <w:rFonts w:eastAsia="SimSun"/>
      <w:lang w:val="en-GB" w:eastAsia="en-US"/>
    </w:rPr>
  </w:style>
  <w:style w:type="paragraph" w:customStyle="1" w:styleId="NO">
    <w:name w:val="NO"/>
    <w:basedOn w:val="Normale"/>
    <w:rsid w:val="00880B6E"/>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Corpotesto">
    <w:name w:val="Body Text"/>
    <w:basedOn w:val="Normale"/>
    <w:link w:val="CorpotestoCarattere"/>
    <w:rsid w:val="00880B6E"/>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CorpotestoCarattere">
    <w:name w:val="Corpo testo Carattere"/>
    <w:basedOn w:val="Carpredefinitoparagrafo"/>
    <w:link w:val="Corpotesto"/>
    <w:rsid w:val="00880B6E"/>
    <w:rPr>
      <w:rFonts w:eastAsiaTheme="minorEastAsia"/>
      <w:lang w:val="en-GB" w:eastAsia="en-US"/>
    </w:rPr>
  </w:style>
  <w:style w:type="paragraph" w:styleId="Revisione">
    <w:name w:val="Revision"/>
    <w:hidden/>
    <w:uiPriority w:val="99"/>
    <w:semiHidden/>
    <w:rsid w:val="00AE3EEA"/>
    <w:rPr>
      <w:sz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hyperlink" Target="http://ties.itu.int/u/itu-r/ede/rsg5/IMT-Advanced/GCS/M.2012-2/LTE-Advanced/" TargetMode="External"/><Relationship Id="rId42" Type="http://schemas.openxmlformats.org/officeDocument/2006/relationships/hyperlink" Target="http://ties.itu.int/u/itu-r/ede/rsg5/IMT-Advanced/GCS/M.2012-1/LTE-Advanced/"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Microsoft_Visio_2003-2010_Drawing211.vsd"/><Relationship Id="rId33" Type="http://schemas.openxmlformats.org/officeDocument/2006/relationships/oleObject" Target="embeddings/oleObject10.bin"/><Relationship Id="rId38" Type="http://schemas.openxmlformats.org/officeDocument/2006/relationships/footer" Target="footer1.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8.bin"/><Relationship Id="rId41" Type="http://schemas.openxmlformats.org/officeDocument/2006/relationships/hyperlink" Target="http://ties.itu.int/u/itu-r/ede/rsg5/IMT-Advanced/GCS/M.2012-2/LTE-Advance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header" Target="header3.xml"/><Relationship Id="rId40" Type="http://schemas.openxmlformats.org/officeDocument/2006/relationships/footer" Target="footer2.xml"/><Relationship Id="rId45"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0.emf"/><Relationship Id="rId36" Type="http://schemas.openxmlformats.org/officeDocument/2006/relationships/header" Target="header2.xml"/><Relationship Id="rId49" Type="http://schemas.microsoft.com/office/2011/relationships/people" Target="people.xml"/><Relationship Id="rId10" Type="http://schemas.openxmlformats.org/officeDocument/2006/relationships/image" Target="media/image1.emf"/><Relationship Id="rId19" Type="http://schemas.openxmlformats.org/officeDocument/2006/relationships/package" Target="embeddings/Microsoft_PowerPoint_Presentation1.pptx"/><Relationship Id="rId31" Type="http://schemas.openxmlformats.org/officeDocument/2006/relationships/oleObject" Target="embeddings/oleObject9.bin"/><Relationship Id="rId44"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hyperlink" Target="http://www.itu.int/md/R07-IMT.ADV-C-0024/en"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header" Target="header1.xml"/><Relationship Id="rId43" Type="http://schemas.openxmlformats.org/officeDocument/2006/relationships/header" Target="header5.xml"/><Relationship Id="rId48" Type="http://schemas.microsoft.com/office/2011/relationships/commentsExtended" Target="commentsExtended.xml"/><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5C2D56-CCCC-4CCA-A32D-9946830E3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13</TotalTime>
  <Pages>129</Pages>
  <Words>39614</Words>
  <Characters>225801</Characters>
  <Application>Microsoft Office Word</Application>
  <DocSecurity>0</DocSecurity>
  <Lines>1881</Lines>
  <Paragraphs>529</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264886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BR</dc:creator>
  <cp:lastModifiedBy>Romano Giovanni</cp:lastModifiedBy>
  <cp:revision>6</cp:revision>
  <cp:lastPrinted>2015-09-28T14:02:00Z</cp:lastPrinted>
  <dcterms:created xsi:type="dcterms:W3CDTF">2016-11-30T13:19:00Z</dcterms:created>
  <dcterms:modified xsi:type="dcterms:W3CDTF">2016-12-01T13:11:00Z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NewReviewCycle">
    <vt:lpwstr/>
  </property>
</Properties>
</file>